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000" w:firstRow="0" w:lastRow="0" w:firstColumn="0" w:lastColumn="0" w:noHBand="0" w:noVBand="0"/>
      </w:tblPr>
      <w:tblGrid>
        <w:gridCol w:w="3085"/>
        <w:gridCol w:w="6237"/>
      </w:tblGrid>
      <w:tr w:rsidR="00A16074" w:rsidRPr="006B445B" w14:paraId="3C997779" w14:textId="77777777" w:rsidTr="00AF3910">
        <w:tc>
          <w:tcPr>
            <w:tcW w:w="3085" w:type="dxa"/>
            <w:tcMar>
              <w:top w:w="0" w:type="dxa"/>
              <w:left w:w="108" w:type="dxa"/>
              <w:bottom w:w="0" w:type="dxa"/>
              <w:right w:w="108" w:type="dxa"/>
            </w:tcMar>
          </w:tcPr>
          <w:p w14:paraId="47286BD8" w14:textId="77777777" w:rsidR="00952830" w:rsidRPr="006B445B" w:rsidRDefault="00952830" w:rsidP="00952830">
            <w:pPr>
              <w:spacing w:before="120" w:after="100" w:afterAutospacing="1"/>
              <w:jc w:val="center"/>
              <w:rPr>
                <w:color w:val="auto"/>
                <w:szCs w:val="28"/>
              </w:rPr>
            </w:pPr>
            <w:r w:rsidRPr="006B445B">
              <w:rPr>
                <w:b/>
                <w:bCs/>
                <w:noProof/>
                <w:color w:val="auto"/>
                <w:szCs w:val="28"/>
              </w:rPr>
              <mc:AlternateContent>
                <mc:Choice Requires="wps">
                  <w:drawing>
                    <wp:anchor distT="0" distB="0" distL="114300" distR="114300" simplePos="0" relativeHeight="251652096" behindDoc="0" locked="0" layoutInCell="1" allowOverlap="1" wp14:anchorId="0CF68E7B" wp14:editId="69C4CAD0">
                      <wp:simplePos x="0" y="0"/>
                      <wp:positionH relativeFrom="column">
                        <wp:posOffset>659130</wp:posOffset>
                      </wp:positionH>
                      <wp:positionV relativeFrom="paragraph">
                        <wp:posOffset>357505</wp:posOffset>
                      </wp:positionV>
                      <wp:extent cx="457200" cy="0"/>
                      <wp:effectExtent l="5715" t="12700" r="1333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805D01"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8.15pt" to="87.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ayWpWdwAAAAJAQAADwAAAGRycy9kb3ducmV2LnhtbEyPwU7DMBBE70j8&#10;g7VIXKrWoVFbFOJUCMiNCwXEdRsvSUS8TmO3DXw9W/UAx5kdzb7J16Pr1IGG0Ho2cDNLQBFX3rZc&#10;G3h7Lae3oEJEtth5JgPfFGBdXF7kmFl/5Bc6bGKtpIRDhgaaGPtM61A15DDMfE8st08/OIwih1rb&#10;AY9S7jo9T5KldtiyfGiwp4eGqq/N3hkI5Tvtyp9JNUk+0trTfPf4/ITGXF+N93egIo3xLwwnfEGH&#10;Qpi2fs82qE50kgp6NLBYpqBOgdVCjO3Z0EWu/y8ofgEAAP//AwBQSwECLQAUAAYACAAAACEAtoM4&#10;kv4AAADhAQAAEwAAAAAAAAAAAAAAAAAAAAAAW0NvbnRlbnRfVHlwZXNdLnhtbFBLAQItABQABgAI&#10;AAAAIQA4/SH/1gAAAJQBAAALAAAAAAAAAAAAAAAAAC8BAABfcmVscy8ucmVsc1BLAQItABQABgAI&#10;AAAAIQARwdKuGwIAADUEAAAOAAAAAAAAAAAAAAAAAC4CAABkcnMvZTJvRG9jLnhtbFBLAQItABQA&#10;BgAIAAAAIQBrJalZ3AAAAAkBAAAPAAAAAAAAAAAAAAAAAHUEAABkcnMvZG93bnJldi54bWxQSwUG&#10;AAAAAAQABADzAAAAfgUAAAAA&#10;"/>
                  </w:pict>
                </mc:Fallback>
              </mc:AlternateContent>
            </w:r>
            <w:r w:rsidRPr="006B445B">
              <w:rPr>
                <w:b/>
                <w:bCs/>
                <w:color w:val="auto"/>
                <w:szCs w:val="28"/>
              </w:rPr>
              <w:t xml:space="preserve">CHÍNH PHỦ </w:t>
            </w:r>
            <w:r w:rsidRPr="006B445B">
              <w:rPr>
                <w:b/>
                <w:bCs/>
                <w:color w:val="auto"/>
                <w:szCs w:val="28"/>
              </w:rPr>
              <w:br/>
            </w:r>
          </w:p>
        </w:tc>
        <w:tc>
          <w:tcPr>
            <w:tcW w:w="6237" w:type="dxa"/>
            <w:tcMar>
              <w:top w:w="0" w:type="dxa"/>
              <w:left w:w="108" w:type="dxa"/>
              <w:bottom w:w="0" w:type="dxa"/>
              <w:right w:w="108" w:type="dxa"/>
            </w:tcMar>
          </w:tcPr>
          <w:p w14:paraId="74BE1E33" w14:textId="77777777" w:rsidR="00952830" w:rsidRPr="006B445B" w:rsidRDefault="0085443B" w:rsidP="00AF3910">
            <w:pPr>
              <w:spacing w:before="120"/>
              <w:jc w:val="center"/>
              <w:rPr>
                <w:color w:val="auto"/>
                <w:sz w:val="16"/>
              </w:rPr>
            </w:pPr>
            <w:r w:rsidRPr="006B445B">
              <w:rPr>
                <w:i/>
                <w:noProof/>
                <w:color w:val="auto"/>
                <w:sz w:val="32"/>
              </w:rPr>
              <mc:AlternateContent>
                <mc:Choice Requires="wps">
                  <w:drawing>
                    <wp:anchor distT="0" distB="0" distL="114300" distR="114300" simplePos="0" relativeHeight="251655168" behindDoc="0" locked="0" layoutInCell="1" allowOverlap="1" wp14:anchorId="3DA58E5D" wp14:editId="135368D8">
                      <wp:simplePos x="0" y="0"/>
                      <wp:positionH relativeFrom="column">
                        <wp:posOffset>1990090</wp:posOffset>
                      </wp:positionH>
                      <wp:positionV relativeFrom="paragraph">
                        <wp:posOffset>-510540</wp:posOffset>
                      </wp:positionV>
                      <wp:extent cx="2320290" cy="419100"/>
                      <wp:effectExtent l="0" t="0" r="228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419100"/>
                              </a:xfrm>
                              <a:prstGeom prst="rect">
                                <a:avLst/>
                              </a:prstGeom>
                              <a:solidFill>
                                <a:srgbClr val="FFFFFF"/>
                              </a:solidFill>
                              <a:ln w="9525">
                                <a:solidFill>
                                  <a:srgbClr val="000000"/>
                                </a:solidFill>
                                <a:miter lim="800000"/>
                                <a:headEnd/>
                                <a:tailEnd/>
                              </a:ln>
                            </wps:spPr>
                            <wps:txbx>
                              <w:txbxContent>
                                <w:p w14:paraId="517F3A99" w14:textId="6F1161EB" w:rsidR="00DD6A01" w:rsidRPr="0085443B" w:rsidRDefault="00DD6A01" w:rsidP="0085443B">
                                  <w:pPr>
                                    <w:jc w:val="center"/>
                                    <w:rPr>
                                      <w:b/>
                                    </w:rPr>
                                  </w:pPr>
                                  <w:r w:rsidRPr="0085443B">
                                    <w:rPr>
                                      <w:b/>
                                    </w:rPr>
                                    <w:t>Dự thả</w:t>
                                  </w:r>
                                  <w:r>
                                    <w:rPr>
                                      <w:b/>
                                    </w:rPr>
                                    <w:t xml:space="preserve">o </w:t>
                                  </w:r>
                                  <w:r w:rsidRPr="0085443B">
                                    <w:rPr>
                                      <w:b/>
                                    </w:rPr>
                                    <w:t xml:space="preserve">ngày </w:t>
                                  </w:r>
                                  <w:r w:rsidR="000E60A2">
                                    <w:rPr>
                                      <w:b/>
                                    </w:rPr>
                                    <w:t>30</w:t>
                                  </w:r>
                                  <w:r>
                                    <w:rPr>
                                      <w:b/>
                                    </w:rPr>
                                    <w:t>/7</w:t>
                                  </w:r>
                                  <w:r w:rsidRPr="0085443B">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6.7pt;margin-top:-40.2pt;width:182.7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1PJQIAAEcEAAAOAAAAZHJzL2Uyb0RvYy54bWysU9uO0zAQfUfiHyy/01xoYRs1Xa26FCEt&#10;sGLhAxzHSSx8Y+w2LV+/Y6dbusATIg+WJzM+PnPOeHV90IrsBXhpTU2LWU6JMNy20vQ1/fZ1++qK&#10;Eh+YaZmyRtT0KDy9Xr98sRpdJUo7WNUKIAhifDW6mg4huCrLPB+EZn5mnTCY7CxoFjCEPmuBjYiu&#10;VVbm+ZtstNA6sFx4j39vpyRdJ/yuEzx87jovAlE1RW4hrZDWJq7ZesWqHpgbJD/RYP/AQjNp8NIz&#10;1C0LjOxA/gGlJQfrbRdm3OrMdp3kIvWA3RT5b908DMyJ1AuK491ZJv//YPmn/T0Q2da0pMQwjRZ9&#10;QdGY6ZUgZZRndL7Cqgd3D7FB7+4s/+6JsZsBq8QNgB0HwVokVcT67NmBGHg8Sprxo20Rne2CTUod&#10;OtAREDUgh2TI8WyIOATC8Wf5uszLJfrGMTcvlkWeHMtY9XTagQ/vhdUkbmoKyD2hs/2dD5ENq55K&#10;EnurZLuVSqUA+majgOwZDsc2fakBbPKyTBky1nS5KBcJ+VnOX0Lk6fsbhJYBp1xJXdOrcxGromzv&#10;TJtmMDCppj1SVuakY5RusiAcmsPJjca2R1QU7DTN+PpwM1j4ScmIk1xT/2PHQFCiPhh0ZVnM53H0&#10;UzBfvC0xgMtMc5lhhiNUTQMl03YTpueycyD7AW8qkgzG3qCTnUwiR5cnVifeOK1J+9PLis/hMk5V&#10;v97/+hEAAP//AwBQSwMEFAAGAAgAAAAhAPaN0ULgAAAACwEAAA8AAABkcnMvZG93bnJldi54bWxM&#10;j0FPg0AQhe8m/ofNmHhrFwqpiCyN0dTEY0sv3hZ2BJSdJezSor/e8aS3mXkvb75X7BY7iDNOvnek&#10;IF5HIJAaZ3pqFZyq/SoD4YMmowdHqOALPezK66tC58Zd6IDnY2gFh5DPtYIuhDGX0jcdWu3XbkRi&#10;7d1NVgdep1aaSV843A5yE0VbaXVP/KHTIz512HweZ6ug7jcn/X2oXiJ7v0/C61J9zG/PSt3eLI8P&#10;IAIu4c8Mv/iMDiUz1W4m48WgIImTlK0KVlnEAzu2dxmXqfkSpynIspD/O5Q/AAAA//8DAFBLAQIt&#10;ABQABgAIAAAAIQC2gziS/gAAAOEBAAATAAAAAAAAAAAAAAAAAAAAAABbQ29udGVudF9UeXBlc10u&#10;eG1sUEsBAi0AFAAGAAgAAAAhADj9If/WAAAAlAEAAAsAAAAAAAAAAAAAAAAALwEAAF9yZWxzLy5y&#10;ZWxzUEsBAi0AFAAGAAgAAAAhADSuTU8lAgAARwQAAA4AAAAAAAAAAAAAAAAALgIAAGRycy9lMm9E&#10;b2MueG1sUEsBAi0AFAAGAAgAAAAhAPaN0ULgAAAACwEAAA8AAAAAAAAAAAAAAAAAfwQAAGRycy9k&#10;b3ducmV2LnhtbFBLBQYAAAAABAAEAPMAAACMBQAAAAA=&#10;">
                      <v:textbox>
                        <w:txbxContent>
                          <w:p w14:paraId="517F3A99" w14:textId="6F1161EB" w:rsidR="00DD6A01" w:rsidRPr="0085443B" w:rsidRDefault="00DD6A01" w:rsidP="0085443B">
                            <w:pPr>
                              <w:jc w:val="center"/>
                              <w:rPr>
                                <w:b/>
                              </w:rPr>
                            </w:pPr>
                            <w:r w:rsidRPr="0085443B">
                              <w:rPr>
                                <w:b/>
                              </w:rPr>
                              <w:t>Dự thả</w:t>
                            </w:r>
                            <w:r>
                              <w:rPr>
                                <w:b/>
                              </w:rPr>
                              <w:t xml:space="preserve">o </w:t>
                            </w:r>
                            <w:r w:rsidRPr="0085443B">
                              <w:rPr>
                                <w:b/>
                              </w:rPr>
                              <w:t xml:space="preserve">ngày </w:t>
                            </w:r>
                            <w:r w:rsidR="000E60A2">
                              <w:rPr>
                                <w:b/>
                              </w:rPr>
                              <w:t>30</w:t>
                            </w:r>
                            <w:r>
                              <w:rPr>
                                <w:b/>
                              </w:rPr>
                              <w:t>/7</w:t>
                            </w:r>
                            <w:r w:rsidRPr="0085443B">
                              <w:rPr>
                                <w:b/>
                              </w:rPr>
                              <w:t>/2018</w:t>
                            </w:r>
                          </w:p>
                        </w:txbxContent>
                      </v:textbox>
                    </v:rect>
                  </w:pict>
                </mc:Fallback>
              </mc:AlternateContent>
            </w:r>
            <w:r w:rsidR="00952830" w:rsidRPr="006B445B">
              <w:rPr>
                <w:b/>
                <w:bCs/>
                <w:noProof/>
                <w:color w:val="auto"/>
                <w:szCs w:val="28"/>
              </w:rPr>
              <mc:AlternateContent>
                <mc:Choice Requires="wps">
                  <w:drawing>
                    <wp:anchor distT="0" distB="0" distL="114300" distR="114300" simplePos="0" relativeHeight="251653120" behindDoc="0" locked="0" layoutInCell="1" allowOverlap="1" wp14:anchorId="01E9DEE5" wp14:editId="0418A20E">
                      <wp:simplePos x="0" y="0"/>
                      <wp:positionH relativeFrom="column">
                        <wp:posOffset>937260</wp:posOffset>
                      </wp:positionH>
                      <wp:positionV relativeFrom="paragraph">
                        <wp:posOffset>615315</wp:posOffset>
                      </wp:positionV>
                      <wp:extent cx="1943100" cy="0"/>
                      <wp:effectExtent l="13970" t="13335" r="508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2D788"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48.45pt" to="226.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K5YG/3QAAAAkBAAAPAAAAZHJzL2Rvd25yZXYueG1sTI/BTsMwEETv&#10;SPyDtUhcKurQlkBDnAoBufVCAXHdxksSEa/T2G0DX88iDnCc2afZmXw1uk4daAitZwOX0wQUceVt&#10;y7WBl+fy4gZUiMgWO89k4JMCrIrTkxwz64/8RIdNrJWEcMjQQBNjn2kdqoYchqnvieX27geHUeRQ&#10;azvgUcJdp2dJkmqHLcuHBnu6b6j62OydgVC+0q78mlST5G1ee5rtHtaPaMz52Xh3CyrSGP9g+Kkv&#10;1aGQTlu/ZxtUJ3pxnQpqYJkuQQmwuJqLsf01dJHr/wuKbwAAAP//AwBQSwECLQAUAAYACAAAACEA&#10;toM4kv4AAADhAQAAEwAAAAAAAAAAAAAAAAAAAAAAW0NvbnRlbnRfVHlwZXNdLnhtbFBLAQItABQA&#10;BgAIAAAAIQA4/SH/1gAAAJQBAAALAAAAAAAAAAAAAAAAAC8BAABfcmVscy8ucmVsc1BLAQItABQA&#10;BgAIAAAAIQDOQsT7HQIAADYEAAAOAAAAAAAAAAAAAAAAAC4CAABkcnMvZTJvRG9jLnhtbFBLAQIt&#10;ABQABgAIAAAAIQDK5YG/3QAAAAkBAAAPAAAAAAAAAAAAAAAAAHcEAABkcnMvZG93bnJldi54bWxQ&#10;SwUGAAAAAAQABADzAAAAgQUAAAAA&#10;"/>
                  </w:pict>
                </mc:Fallback>
              </mc:AlternateContent>
            </w:r>
            <w:r w:rsidR="00952830" w:rsidRPr="006B445B">
              <w:rPr>
                <w:b/>
                <w:bCs/>
                <w:color w:val="auto"/>
                <w:szCs w:val="28"/>
              </w:rPr>
              <w:t>CỘNG HÒA XÃ HỘI CHỦ NGHĨA VIỆT NAM</w:t>
            </w:r>
            <w:r w:rsidR="00952830" w:rsidRPr="006B445B">
              <w:rPr>
                <w:b/>
                <w:bCs/>
                <w:color w:val="auto"/>
                <w:sz w:val="26"/>
              </w:rPr>
              <w:br/>
            </w:r>
            <w:r w:rsidR="00952830" w:rsidRPr="006B445B">
              <w:rPr>
                <w:b/>
                <w:bCs/>
                <w:color w:val="auto"/>
              </w:rPr>
              <w:t>Độc lập - Tự do - Hạnh phúc</w:t>
            </w:r>
            <w:r w:rsidR="00952830" w:rsidRPr="006B445B">
              <w:rPr>
                <w:b/>
                <w:bCs/>
                <w:color w:val="auto"/>
              </w:rPr>
              <w:br/>
            </w:r>
          </w:p>
        </w:tc>
      </w:tr>
      <w:tr w:rsidR="00952830" w:rsidRPr="006B445B" w14:paraId="22A058ED" w14:textId="77777777" w:rsidTr="00AF3910">
        <w:tc>
          <w:tcPr>
            <w:tcW w:w="3085" w:type="dxa"/>
            <w:tcMar>
              <w:top w:w="0" w:type="dxa"/>
              <w:left w:w="108" w:type="dxa"/>
              <w:bottom w:w="0" w:type="dxa"/>
              <w:right w:w="108" w:type="dxa"/>
            </w:tcMar>
          </w:tcPr>
          <w:p w14:paraId="66893AFD" w14:textId="08E66ECF" w:rsidR="00952830" w:rsidRPr="006B445B" w:rsidRDefault="00952830" w:rsidP="00AF3910">
            <w:pPr>
              <w:spacing w:line="240" w:lineRule="auto"/>
              <w:jc w:val="center"/>
              <w:rPr>
                <w:color w:val="auto"/>
              </w:rPr>
            </w:pPr>
            <w:r w:rsidRPr="006B445B">
              <w:rPr>
                <w:color w:val="auto"/>
              </w:rPr>
              <w:t xml:space="preserve">Số:  </w:t>
            </w:r>
            <w:r w:rsidR="000E60A2">
              <w:rPr>
                <w:color w:val="auto"/>
              </w:rPr>
              <w:t xml:space="preserve">  </w:t>
            </w:r>
            <w:r w:rsidRPr="006B445B">
              <w:rPr>
                <w:color w:val="auto"/>
              </w:rPr>
              <w:t xml:space="preserve">    /2018/NĐ-CP  </w:t>
            </w:r>
          </w:p>
        </w:tc>
        <w:tc>
          <w:tcPr>
            <w:tcW w:w="6237" w:type="dxa"/>
            <w:tcMar>
              <w:top w:w="0" w:type="dxa"/>
              <w:left w:w="108" w:type="dxa"/>
              <w:bottom w:w="0" w:type="dxa"/>
              <w:right w:w="108" w:type="dxa"/>
            </w:tcMar>
          </w:tcPr>
          <w:p w14:paraId="39A8FA8A" w14:textId="77777777" w:rsidR="00952830" w:rsidRPr="006B445B" w:rsidRDefault="00952830" w:rsidP="00AF3910">
            <w:pPr>
              <w:spacing w:line="240" w:lineRule="auto"/>
              <w:jc w:val="center"/>
              <w:rPr>
                <w:color w:val="auto"/>
              </w:rPr>
            </w:pPr>
            <w:r w:rsidRPr="006B445B">
              <w:rPr>
                <w:i/>
                <w:iCs/>
                <w:color w:val="auto"/>
              </w:rPr>
              <w:t>Hà Nội, ngày      tháng    năm 2018</w:t>
            </w:r>
          </w:p>
        </w:tc>
      </w:tr>
    </w:tbl>
    <w:p w14:paraId="7C8038F0" w14:textId="77777777" w:rsidR="00952830" w:rsidRPr="006B445B" w:rsidRDefault="00952830" w:rsidP="00952830">
      <w:pPr>
        <w:rPr>
          <w:i/>
          <w:color w:val="auto"/>
          <w:sz w:val="32"/>
        </w:rPr>
      </w:pPr>
    </w:p>
    <w:p w14:paraId="5E153BE8" w14:textId="77777777" w:rsidR="00952830" w:rsidRPr="006B445B" w:rsidRDefault="00952830" w:rsidP="00952830">
      <w:pPr>
        <w:spacing w:line="240" w:lineRule="auto"/>
        <w:jc w:val="center"/>
        <w:outlineLvl w:val="0"/>
        <w:rPr>
          <w:b/>
          <w:bCs/>
          <w:color w:val="auto"/>
          <w:sz w:val="16"/>
          <w:szCs w:val="20"/>
        </w:rPr>
      </w:pPr>
    </w:p>
    <w:p w14:paraId="6FA822B2" w14:textId="77777777" w:rsidR="00952830" w:rsidRPr="006B445B" w:rsidRDefault="00952830" w:rsidP="00952830">
      <w:pPr>
        <w:spacing w:line="240" w:lineRule="auto"/>
        <w:jc w:val="center"/>
        <w:outlineLvl w:val="0"/>
        <w:rPr>
          <w:color w:val="auto"/>
        </w:rPr>
      </w:pPr>
      <w:r w:rsidRPr="006B445B">
        <w:rPr>
          <w:b/>
          <w:bCs/>
          <w:color w:val="auto"/>
          <w:szCs w:val="20"/>
        </w:rPr>
        <w:t>NGHỊ ĐỊNH</w:t>
      </w:r>
    </w:p>
    <w:p w14:paraId="20480AB1" w14:textId="02EBD64E" w:rsidR="00952830" w:rsidRPr="006B445B" w:rsidRDefault="00952830" w:rsidP="00952830">
      <w:pPr>
        <w:spacing w:line="240" w:lineRule="auto"/>
        <w:jc w:val="center"/>
        <w:outlineLvl w:val="0"/>
        <w:rPr>
          <w:b/>
          <w:color w:val="auto"/>
        </w:rPr>
      </w:pPr>
      <w:r w:rsidRPr="006B445B">
        <w:rPr>
          <w:b/>
          <w:color w:val="auto"/>
        </w:rPr>
        <w:t>Sửa đổi</w:t>
      </w:r>
      <w:r w:rsidR="00180383">
        <w:rPr>
          <w:b/>
          <w:color w:val="auto"/>
        </w:rPr>
        <w:t>, bổ sung</w:t>
      </w:r>
      <w:r w:rsidRPr="006B445B">
        <w:rPr>
          <w:b/>
          <w:color w:val="auto"/>
        </w:rPr>
        <w:t xml:space="preserve"> </w:t>
      </w:r>
      <w:r w:rsidR="00597BF8" w:rsidRPr="006B445B">
        <w:rPr>
          <w:b/>
          <w:color w:val="auto"/>
        </w:rPr>
        <w:t>một số</w:t>
      </w:r>
      <w:r w:rsidRPr="006B445B">
        <w:rPr>
          <w:b/>
          <w:color w:val="auto"/>
        </w:rPr>
        <w:t xml:space="preserve"> quy định </w:t>
      </w:r>
      <w:r w:rsidR="00597BF8" w:rsidRPr="006B445B">
        <w:rPr>
          <w:b/>
          <w:color w:val="auto"/>
        </w:rPr>
        <w:t>liên quan đến</w:t>
      </w:r>
      <w:r w:rsidRPr="006B445B">
        <w:rPr>
          <w:b/>
          <w:color w:val="auto"/>
        </w:rPr>
        <w:t xml:space="preserve"> điều kiện đầu tư kinh doanh thuộc phạm </w:t>
      </w:r>
      <w:proofErr w:type="gramStart"/>
      <w:r w:rsidRPr="006B445B">
        <w:rPr>
          <w:b/>
          <w:color w:val="auto"/>
        </w:rPr>
        <w:t>vi</w:t>
      </w:r>
      <w:proofErr w:type="gramEnd"/>
      <w:r w:rsidRPr="006B445B">
        <w:rPr>
          <w:b/>
          <w:color w:val="auto"/>
        </w:rPr>
        <w:t xml:space="preserve"> quản lý nhà nước của Bộ Y tế </w:t>
      </w:r>
    </w:p>
    <w:p w14:paraId="06CEDDE1" w14:textId="77777777" w:rsidR="00952830" w:rsidRPr="006B445B" w:rsidRDefault="00952830" w:rsidP="00952830">
      <w:pPr>
        <w:spacing w:line="240" w:lineRule="auto"/>
        <w:jc w:val="center"/>
        <w:rPr>
          <w:color w:val="auto"/>
        </w:rPr>
      </w:pPr>
      <w:r w:rsidRPr="006B445B">
        <w:rPr>
          <w:noProof/>
          <w:color w:val="auto"/>
        </w:rPr>
        <mc:AlternateContent>
          <mc:Choice Requires="wps">
            <w:drawing>
              <wp:anchor distT="0" distB="0" distL="114300" distR="114300" simplePos="0" relativeHeight="251654144" behindDoc="0" locked="0" layoutInCell="1" allowOverlap="1" wp14:anchorId="400DA2AB" wp14:editId="662651B3">
                <wp:simplePos x="0" y="0"/>
                <wp:positionH relativeFrom="column">
                  <wp:posOffset>2447925</wp:posOffset>
                </wp:positionH>
                <wp:positionV relativeFrom="paragraph">
                  <wp:posOffset>80645</wp:posOffset>
                </wp:positionV>
                <wp:extent cx="838200" cy="0"/>
                <wp:effectExtent l="13335"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B1577B" id="_x0000_t32" coordsize="21600,21600" o:spt="32" o:oned="t" path="m,l21600,21600e" filled="f">
                <v:path arrowok="t" fillok="f" o:connecttype="none"/>
                <o:lock v:ext="edit" shapetype="t"/>
              </v:shapetype>
              <v:shape id="Straight Arrow Connector 1" o:spid="_x0000_s1026" type="#_x0000_t32" style="position:absolute;margin-left:192.75pt;margin-top:6.35pt;width:6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FsJAIAAEk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7OHGXadEn7bSlh2yzPW+Y8SWhImOXVXGT3/NJ7C&#10;ji/Oow5MvCWEQzWsVdNENzSadDmdT8fTmOCgUSJshjBn97uiseTIgp/iE4qCYHdhFg5aRLBaMrG6&#10;zj1TzWWO8Y0OeKgL6VxnF8N8m4/mq9lqNhlMxo+rwWRUloPndTEZPK7TD9PyoSyKMv0eqKWTrFZC&#10;SB3Y3cybTv7OHNdrdLFdb9++DMk9epSIZG/vSDo2NvTy4oodiPPGhmqEHqNfY/D1boUL8es6Rv38&#10;Ayx/AAAA//8DAFBLAwQUAAYACAAAACEA82wzyd0AAAAJAQAADwAAAGRycy9kb3ducmV2LnhtbEyP&#10;zU7DMBCE70i8g7WVuCDqJCi0DXGqCokDx/5IXN14m4TG6yh2mtCnZysOcNyZT7Mz+Xqyrbhg7xtH&#10;CuJ5BAKpdKahSsFh//60BOGDJqNbR6jgGz2si/u7XGfGjbTFyy5UgkPIZ1pBHUKXSenLGq32c9ch&#10;sXdyvdWBz76Sptcjh9tWJlH0Iq1uiD/UusO3GsvzbrAK0A9pHG1Wtjp8XMfHz+T6NXZ7pR5m0+YV&#10;RMAp/MFwq8/VoeBORzeQ8aJV8LxMU0bZSBYgGEjjBQvHX0EWufy/oPgBAAD//wMAUEsBAi0AFAAG&#10;AAgAAAAhALaDOJL+AAAA4QEAABMAAAAAAAAAAAAAAAAAAAAAAFtDb250ZW50X1R5cGVzXS54bWxQ&#10;SwECLQAUAAYACAAAACEAOP0h/9YAAACUAQAACwAAAAAAAAAAAAAAAAAvAQAAX3JlbHMvLnJlbHNQ&#10;SwECLQAUAAYACAAAACEAxYpxbCQCAABJBAAADgAAAAAAAAAAAAAAAAAuAgAAZHJzL2Uyb0RvYy54&#10;bWxQSwECLQAUAAYACAAAACEA82wzyd0AAAAJAQAADwAAAAAAAAAAAAAAAAB+BAAAZHJzL2Rvd25y&#10;ZXYueG1sUEsFBgAAAAAEAAQA8wAAAIgFAAAAAA==&#10;"/>
            </w:pict>
          </mc:Fallback>
        </mc:AlternateContent>
      </w:r>
    </w:p>
    <w:p w14:paraId="4922AF58" w14:textId="77777777" w:rsidR="00100D0A" w:rsidRPr="006B445B" w:rsidRDefault="00100D0A" w:rsidP="00164ED8">
      <w:pPr>
        <w:spacing w:line="300" w:lineRule="auto"/>
        <w:ind w:firstLine="720"/>
        <w:rPr>
          <w:i/>
          <w:iCs/>
          <w:color w:val="auto"/>
          <w:szCs w:val="28"/>
        </w:rPr>
      </w:pPr>
    </w:p>
    <w:p w14:paraId="52AD9C0F" w14:textId="77777777" w:rsidR="00952830" w:rsidRPr="006B445B" w:rsidRDefault="00952830" w:rsidP="000E60A2">
      <w:pPr>
        <w:spacing w:line="300" w:lineRule="auto"/>
        <w:ind w:firstLine="567"/>
        <w:rPr>
          <w:i/>
          <w:iCs/>
          <w:color w:val="auto"/>
          <w:szCs w:val="28"/>
        </w:rPr>
      </w:pPr>
      <w:r w:rsidRPr="006B445B">
        <w:rPr>
          <w:i/>
          <w:iCs/>
          <w:color w:val="auto"/>
          <w:szCs w:val="28"/>
        </w:rPr>
        <w:t>Căn cứ Luật tổ chức Chính phủ ngày 19 tháng 6 năm 2015;</w:t>
      </w:r>
    </w:p>
    <w:p w14:paraId="6948C42A" w14:textId="77777777" w:rsidR="00952830" w:rsidRPr="006B445B" w:rsidRDefault="00952830" w:rsidP="000E60A2">
      <w:pPr>
        <w:spacing w:line="300" w:lineRule="auto"/>
        <w:ind w:firstLine="567"/>
        <w:rPr>
          <w:i/>
          <w:iCs/>
          <w:color w:val="auto"/>
          <w:szCs w:val="28"/>
        </w:rPr>
      </w:pPr>
      <w:r w:rsidRPr="006B445B">
        <w:rPr>
          <w:i/>
          <w:iCs/>
          <w:color w:val="auto"/>
          <w:szCs w:val="28"/>
        </w:rPr>
        <w:t>Xét đề nghị của Bộ trưởng Bộ Y tế;</w:t>
      </w:r>
    </w:p>
    <w:p w14:paraId="279A5B7F" w14:textId="17243D7E" w:rsidR="00952830" w:rsidRPr="006B445B" w:rsidRDefault="00952830" w:rsidP="000E60A2">
      <w:pPr>
        <w:spacing w:line="300" w:lineRule="auto"/>
        <w:ind w:firstLine="567"/>
        <w:rPr>
          <w:i/>
          <w:iCs/>
          <w:color w:val="auto"/>
          <w:szCs w:val="28"/>
        </w:rPr>
      </w:pPr>
      <w:r w:rsidRPr="006B445B">
        <w:rPr>
          <w:i/>
          <w:iCs/>
          <w:color w:val="auto"/>
          <w:szCs w:val="28"/>
        </w:rPr>
        <w:t>Chính phủ ban hành Nghị định sửa đổi</w:t>
      </w:r>
      <w:r w:rsidR="00180383">
        <w:rPr>
          <w:i/>
          <w:iCs/>
          <w:color w:val="auto"/>
          <w:szCs w:val="28"/>
        </w:rPr>
        <w:t>, bổ sung</w:t>
      </w:r>
      <w:r w:rsidRPr="006B445B">
        <w:rPr>
          <w:i/>
          <w:iCs/>
          <w:color w:val="auto"/>
          <w:szCs w:val="28"/>
        </w:rPr>
        <w:t xml:space="preserve"> </w:t>
      </w:r>
      <w:r w:rsidR="00597BF8" w:rsidRPr="006B445B">
        <w:rPr>
          <w:i/>
          <w:color w:val="auto"/>
          <w:szCs w:val="28"/>
        </w:rPr>
        <w:t xml:space="preserve">một số quy định liên quan đến điều kiện đầu tư kinh doanh thuộc phạm </w:t>
      </w:r>
      <w:proofErr w:type="gramStart"/>
      <w:r w:rsidR="00597BF8" w:rsidRPr="006B445B">
        <w:rPr>
          <w:i/>
          <w:color w:val="auto"/>
          <w:szCs w:val="28"/>
        </w:rPr>
        <w:t>vi</w:t>
      </w:r>
      <w:proofErr w:type="gramEnd"/>
      <w:r w:rsidR="00597BF8" w:rsidRPr="006B445B">
        <w:rPr>
          <w:i/>
          <w:color w:val="auto"/>
          <w:szCs w:val="28"/>
        </w:rPr>
        <w:t xml:space="preserve"> quản lý nhà nước của Bộ Y tế</w:t>
      </w:r>
      <w:r w:rsidR="00597BF8" w:rsidRPr="006B445B">
        <w:rPr>
          <w:i/>
          <w:iCs/>
          <w:color w:val="auto"/>
          <w:szCs w:val="28"/>
        </w:rPr>
        <w:t>.</w:t>
      </w:r>
    </w:p>
    <w:p w14:paraId="67B4E19D" w14:textId="77777777" w:rsidR="00952830" w:rsidRPr="006B445B" w:rsidRDefault="00952830" w:rsidP="00164ED8">
      <w:pPr>
        <w:spacing w:line="300" w:lineRule="auto"/>
        <w:jc w:val="center"/>
        <w:rPr>
          <w:b/>
          <w:bCs/>
          <w:color w:val="auto"/>
          <w:szCs w:val="28"/>
        </w:rPr>
      </w:pPr>
    </w:p>
    <w:p w14:paraId="0E9C4FB2" w14:textId="16D09328" w:rsidR="00163E79" w:rsidRPr="00466C1F" w:rsidRDefault="000C5298" w:rsidP="00466C1F">
      <w:pPr>
        <w:pStyle w:val="Heading1"/>
        <w:spacing w:before="40" w:after="40" w:line="300" w:lineRule="auto"/>
        <w:jc w:val="center"/>
        <w:rPr>
          <w:rFonts w:ascii="Times New Roman" w:hAnsi="Times New Roman"/>
          <w:sz w:val="28"/>
          <w:szCs w:val="28"/>
          <w:lang w:val="cs-CZ"/>
        </w:rPr>
      </w:pPr>
      <w:r w:rsidRPr="00466C1F">
        <w:rPr>
          <w:rFonts w:ascii="Times New Roman" w:hAnsi="Times New Roman"/>
          <w:sz w:val="28"/>
          <w:szCs w:val="28"/>
          <w:lang w:val="cs-CZ"/>
        </w:rPr>
        <w:t>Chương I.</w:t>
      </w:r>
      <w:r w:rsidR="00163E79" w:rsidRPr="00466C1F">
        <w:rPr>
          <w:rFonts w:ascii="Times New Roman" w:hAnsi="Times New Roman"/>
          <w:sz w:val="28"/>
          <w:szCs w:val="28"/>
          <w:lang w:val="cs-CZ"/>
        </w:rPr>
        <w:br/>
        <w:t>LĨNH VỰC AN TOÀN THỰC PHẨM</w:t>
      </w:r>
    </w:p>
    <w:p w14:paraId="1DAA274C" w14:textId="77777777" w:rsidR="00163E79" w:rsidRPr="00466C1F" w:rsidRDefault="00163E79" w:rsidP="00466C1F">
      <w:pPr>
        <w:spacing w:before="40" w:after="40" w:line="300" w:lineRule="auto"/>
        <w:rPr>
          <w:color w:val="auto"/>
          <w:szCs w:val="28"/>
        </w:rPr>
      </w:pPr>
    </w:p>
    <w:p w14:paraId="3B548E56" w14:textId="77777777" w:rsidR="00180383" w:rsidRPr="00466C1F" w:rsidRDefault="00180383" w:rsidP="000E60A2">
      <w:pPr>
        <w:pStyle w:val="Heading2"/>
        <w:keepNext w:val="0"/>
        <w:keepLines w:val="0"/>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Điều 1.</w:t>
      </w:r>
      <w:proofErr w:type="gramEnd"/>
      <w:r w:rsidRPr="00466C1F">
        <w:rPr>
          <w:rFonts w:ascii="Times New Roman" w:hAnsi="Times New Roman" w:cs="Times New Roman"/>
          <w:color w:val="auto"/>
          <w:sz w:val="28"/>
          <w:szCs w:val="28"/>
        </w:rPr>
        <w:t xml:space="preserve"> Bãi bỏ một số văn bản, quy định thuộc lĩnh vực an toàn thực phẩm</w:t>
      </w:r>
    </w:p>
    <w:p w14:paraId="35E54AEA" w14:textId="77777777" w:rsidR="00180383" w:rsidRPr="00466C1F" w:rsidRDefault="00180383" w:rsidP="000E60A2">
      <w:pPr>
        <w:spacing w:before="40" w:after="40" w:line="288" w:lineRule="auto"/>
        <w:ind w:firstLine="567"/>
        <w:rPr>
          <w:color w:val="auto"/>
          <w:szCs w:val="28"/>
        </w:rPr>
      </w:pPr>
      <w:r w:rsidRPr="00466C1F">
        <w:rPr>
          <w:color w:val="auto"/>
          <w:szCs w:val="28"/>
        </w:rPr>
        <w:t>1. Bãi bỏ Điều 2 Chương I, Chương IV và Chương V của Nghị định số 67/2016/NĐ-CP ngày 01 tháng 7 năm 2016 của Chính phủ quy định về điều kiện sản xuất, kinh doanh thực phẩm thuộc lĩnh vực quản lý chuyên ngành của Bộ Y tế.</w:t>
      </w:r>
    </w:p>
    <w:p w14:paraId="3877CC66"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rPr>
        <w:t>2. Bãi bỏ Thông tư s</w:t>
      </w:r>
      <w:r w:rsidRPr="00466C1F">
        <w:rPr>
          <w:rFonts w:ascii="Times New Roman" w:hAnsi="Times New Roman" w:cs="Times New Roman"/>
          <w:iCs/>
          <w:color w:val="auto"/>
          <w:sz w:val="28"/>
          <w:szCs w:val="28"/>
        </w:rPr>
        <w:t>ố</w:t>
      </w:r>
      <w:r w:rsidRPr="00466C1F">
        <w:rPr>
          <w:rFonts w:ascii="Times New Roman" w:hAnsi="Times New Roman" w:cs="Times New Roman"/>
          <w:color w:val="auto"/>
          <w:sz w:val="28"/>
          <w:szCs w:val="28"/>
        </w:rPr>
        <w:t xml:space="preserve"> 15/2012/TT-BYT </w:t>
      </w:r>
      <w:r w:rsidRPr="00466C1F">
        <w:rPr>
          <w:rFonts w:ascii="Times New Roman" w:hAnsi="Times New Roman" w:cs="Times New Roman"/>
          <w:color w:val="auto"/>
          <w:sz w:val="28"/>
          <w:szCs w:val="28"/>
          <w:lang w:val="pt-BR"/>
        </w:rPr>
        <w:t>ngày 12 tháng 9 năm 2012 của Bộ trưởng Bộ Y tế quy định về điều kiện chung bảo đảm an toàn thực phẩm đối với cơ sở sản xuất, kinh doanh thực phẩm.</w:t>
      </w:r>
    </w:p>
    <w:p w14:paraId="66E93347"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rPr>
        <w:t>3. Bãi bỏ Thông tư s</w:t>
      </w:r>
      <w:r w:rsidRPr="00466C1F">
        <w:rPr>
          <w:rFonts w:ascii="Times New Roman" w:hAnsi="Times New Roman" w:cs="Times New Roman"/>
          <w:iCs/>
          <w:color w:val="auto"/>
          <w:sz w:val="28"/>
          <w:szCs w:val="28"/>
        </w:rPr>
        <w:t>ố</w:t>
      </w:r>
      <w:r w:rsidRPr="00466C1F">
        <w:rPr>
          <w:rFonts w:ascii="Times New Roman" w:hAnsi="Times New Roman" w:cs="Times New Roman"/>
          <w:color w:val="auto"/>
          <w:sz w:val="28"/>
          <w:szCs w:val="28"/>
        </w:rPr>
        <w:t xml:space="preserve"> 16/2012/TT-BYT </w:t>
      </w:r>
      <w:r w:rsidRPr="00466C1F">
        <w:rPr>
          <w:rFonts w:ascii="Times New Roman" w:hAnsi="Times New Roman" w:cs="Times New Roman"/>
          <w:color w:val="auto"/>
          <w:sz w:val="28"/>
          <w:szCs w:val="28"/>
          <w:lang w:val="pt-BR"/>
        </w:rPr>
        <w:t>ngày 22 tháng 10 năm 2012 của Bộ trưởng Bộ Y tế quy định về điều kiện bảo đảm an toàn thực phẩm đối với cơ sở sản xuất, kinh doanh thực phẩm, dụng cụ, vật liệu bao gói chứa đựng thực phẩm thuộc phạm vi quản lý của Bộ Y tế.</w:t>
      </w:r>
    </w:p>
    <w:p w14:paraId="1B611CE9"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lang w:val="fr-FR"/>
        </w:rPr>
      </w:pPr>
      <w:r w:rsidRPr="00466C1F">
        <w:rPr>
          <w:rFonts w:ascii="Times New Roman" w:hAnsi="Times New Roman" w:cs="Times New Roman"/>
          <w:color w:val="auto"/>
          <w:sz w:val="28"/>
          <w:szCs w:val="28"/>
        </w:rPr>
        <w:t>4. Bãi bỏ Thông tư s</w:t>
      </w:r>
      <w:r w:rsidRPr="00466C1F">
        <w:rPr>
          <w:rFonts w:ascii="Times New Roman" w:hAnsi="Times New Roman" w:cs="Times New Roman"/>
          <w:iCs/>
          <w:color w:val="auto"/>
          <w:sz w:val="28"/>
          <w:szCs w:val="28"/>
        </w:rPr>
        <w:t>ố</w:t>
      </w:r>
      <w:r w:rsidRPr="00466C1F">
        <w:rPr>
          <w:rFonts w:ascii="Times New Roman" w:hAnsi="Times New Roman" w:cs="Times New Roman"/>
          <w:color w:val="auto"/>
          <w:sz w:val="28"/>
          <w:szCs w:val="28"/>
          <w:lang w:val="fr-FR"/>
        </w:rPr>
        <w:t xml:space="preserve"> 26/2012/TT - BYT</w:t>
      </w:r>
      <w:r w:rsidRPr="00466C1F">
        <w:rPr>
          <w:rFonts w:ascii="Times New Roman" w:hAnsi="Times New Roman" w:cs="Times New Roman"/>
          <w:iCs/>
          <w:color w:val="auto"/>
          <w:sz w:val="28"/>
          <w:szCs w:val="28"/>
          <w:lang w:val="fr-FR"/>
        </w:rPr>
        <w:t xml:space="preserve"> ngày 30 tháng 11 năm 2012</w:t>
      </w:r>
      <w:r w:rsidRPr="00466C1F">
        <w:rPr>
          <w:rFonts w:ascii="Times New Roman" w:hAnsi="Times New Roman" w:cs="Times New Roman"/>
          <w:color w:val="auto"/>
          <w:sz w:val="28"/>
          <w:szCs w:val="28"/>
          <w:lang w:val="pt-BR"/>
        </w:rPr>
        <w:t xml:space="preserve"> của Bộ trưởng Bộ trưởng Bộ Y tế quy định</w:t>
      </w:r>
      <w:r w:rsidRPr="00466C1F">
        <w:rPr>
          <w:rFonts w:ascii="Times New Roman" w:hAnsi="Times New Roman" w:cs="Times New Roman"/>
          <w:color w:val="auto"/>
          <w:sz w:val="28"/>
          <w:szCs w:val="28"/>
          <w:lang w:val="fr-FR"/>
        </w:rPr>
        <w:t xml:space="preserve"> cấp Giấy chứng nhận cơ sở đủ điều kiện an toàn thực phẩm đối với các cơ sở sản xuất, kinh doanh thực phẩm chức năng, thực phẩm tăng cường vi chất dinh dưỡng, phụ gia, chất hỗ trợ chế biến thực </w:t>
      </w:r>
      <w:r w:rsidRPr="00466C1F">
        <w:rPr>
          <w:rFonts w:ascii="Times New Roman" w:hAnsi="Times New Roman" w:cs="Times New Roman"/>
          <w:color w:val="auto"/>
          <w:sz w:val="28"/>
          <w:szCs w:val="28"/>
          <w:lang w:val="fr-FR"/>
        </w:rPr>
        <w:lastRenderedPageBreak/>
        <w:t>phẩm; nước khoáng thiên nhiên, nước uống đóng chai; dụng cụ, vật liệu bao gói, chứa đựng thực phẩm thuộc phạm vi quản lý của Bộ Y tế.</w:t>
      </w:r>
    </w:p>
    <w:p w14:paraId="779EE29E"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lang w:val="fr-FR"/>
        </w:rPr>
      </w:pPr>
      <w:r w:rsidRPr="00466C1F">
        <w:rPr>
          <w:rFonts w:ascii="Times New Roman" w:hAnsi="Times New Roman" w:cs="Times New Roman"/>
          <w:color w:val="auto"/>
          <w:sz w:val="28"/>
          <w:szCs w:val="28"/>
          <w:lang w:val="fr-FR"/>
        </w:rPr>
        <w:t xml:space="preserve">5. </w:t>
      </w:r>
      <w:r w:rsidRPr="00466C1F">
        <w:rPr>
          <w:rFonts w:ascii="Times New Roman" w:hAnsi="Times New Roman" w:cs="Times New Roman"/>
          <w:color w:val="auto"/>
          <w:sz w:val="28"/>
          <w:szCs w:val="28"/>
        </w:rPr>
        <w:t>Bãi bỏ Thông tư s</w:t>
      </w:r>
      <w:r w:rsidRPr="00466C1F">
        <w:rPr>
          <w:rFonts w:ascii="Times New Roman" w:hAnsi="Times New Roman" w:cs="Times New Roman"/>
          <w:iCs/>
          <w:color w:val="auto"/>
          <w:sz w:val="28"/>
          <w:szCs w:val="28"/>
        </w:rPr>
        <w:t>ố</w:t>
      </w:r>
      <w:r w:rsidRPr="00466C1F">
        <w:rPr>
          <w:rFonts w:ascii="Times New Roman" w:hAnsi="Times New Roman" w:cs="Times New Roman"/>
          <w:color w:val="auto"/>
          <w:sz w:val="28"/>
          <w:szCs w:val="28"/>
        </w:rPr>
        <w:t xml:space="preserve"> 30/2012/TT-BYT </w:t>
      </w:r>
      <w:r w:rsidRPr="00466C1F">
        <w:rPr>
          <w:rFonts w:ascii="Times New Roman" w:hAnsi="Times New Roman" w:cs="Times New Roman"/>
          <w:color w:val="auto"/>
          <w:sz w:val="28"/>
          <w:szCs w:val="28"/>
          <w:lang w:val="pt-BR"/>
        </w:rPr>
        <w:t xml:space="preserve">ngày 05 tháng 12 năm 2012 của Bộ trưởng Bộ Y tế quy định về </w:t>
      </w:r>
      <w:r w:rsidRPr="00466C1F">
        <w:rPr>
          <w:rFonts w:ascii="Times New Roman" w:hAnsi="Times New Roman" w:cs="Times New Roman"/>
          <w:color w:val="auto"/>
          <w:sz w:val="28"/>
          <w:szCs w:val="28"/>
          <w:lang w:val="fr-FR"/>
        </w:rPr>
        <w:t>điều kiện an toàn thực phẩm đối với cơ sở kinh doanh dịch vụ ăn uống, kinh doanh thức ăn đường phố.</w:t>
      </w:r>
    </w:p>
    <w:p w14:paraId="2568CEA5"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iCs/>
          <w:color w:val="auto"/>
          <w:sz w:val="28"/>
          <w:szCs w:val="28"/>
        </w:rPr>
      </w:pPr>
      <w:r w:rsidRPr="00466C1F">
        <w:rPr>
          <w:rFonts w:ascii="Times New Roman" w:hAnsi="Times New Roman" w:cs="Times New Roman"/>
          <w:color w:val="auto"/>
          <w:sz w:val="28"/>
          <w:szCs w:val="28"/>
          <w:lang w:val="fr-FR"/>
        </w:rPr>
        <w:t xml:space="preserve">6. </w:t>
      </w:r>
      <w:r w:rsidRPr="00466C1F">
        <w:rPr>
          <w:rFonts w:ascii="Times New Roman" w:hAnsi="Times New Roman" w:cs="Times New Roman"/>
          <w:color w:val="auto"/>
          <w:sz w:val="28"/>
          <w:szCs w:val="28"/>
        </w:rPr>
        <w:t>Bãi bỏ Thông tư s</w:t>
      </w:r>
      <w:r w:rsidRPr="00466C1F">
        <w:rPr>
          <w:rFonts w:ascii="Times New Roman" w:hAnsi="Times New Roman" w:cs="Times New Roman"/>
          <w:iCs/>
          <w:color w:val="auto"/>
          <w:sz w:val="28"/>
          <w:szCs w:val="28"/>
        </w:rPr>
        <w:t>ố</w:t>
      </w:r>
      <w:r w:rsidRPr="00466C1F">
        <w:rPr>
          <w:rFonts w:ascii="Times New Roman" w:hAnsi="Times New Roman" w:cs="Times New Roman"/>
          <w:color w:val="auto"/>
          <w:sz w:val="28"/>
          <w:szCs w:val="28"/>
          <w:lang w:val="fr-FR"/>
        </w:rPr>
        <w:t xml:space="preserve"> 47/2014/TT-BYT </w:t>
      </w:r>
      <w:r w:rsidRPr="00466C1F">
        <w:rPr>
          <w:rFonts w:ascii="Times New Roman" w:hAnsi="Times New Roman" w:cs="Times New Roman"/>
          <w:iCs/>
          <w:color w:val="auto"/>
          <w:sz w:val="28"/>
          <w:szCs w:val="28"/>
        </w:rPr>
        <w:t xml:space="preserve">ngày 11 tháng 12 năm 2014 </w:t>
      </w:r>
      <w:r w:rsidRPr="00466C1F">
        <w:rPr>
          <w:rFonts w:ascii="Times New Roman" w:hAnsi="Times New Roman" w:cs="Times New Roman"/>
          <w:color w:val="auto"/>
          <w:sz w:val="28"/>
          <w:szCs w:val="28"/>
          <w:lang w:val="pt-BR"/>
        </w:rPr>
        <w:t xml:space="preserve">của Bộ trưởng Bộ Y tế </w:t>
      </w:r>
      <w:r w:rsidRPr="00466C1F">
        <w:rPr>
          <w:rFonts w:ascii="Times New Roman" w:hAnsi="Times New Roman" w:cs="Times New Roman"/>
          <w:iCs/>
          <w:color w:val="auto"/>
          <w:sz w:val="28"/>
          <w:szCs w:val="28"/>
        </w:rPr>
        <w:t>hướng dẫn quản lý an toàn thực phẩm đối với cơ sở kinh doanh dịch vụ ăn uống.</w:t>
      </w:r>
    </w:p>
    <w:p w14:paraId="40CC6489"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iCs/>
          <w:color w:val="auto"/>
          <w:sz w:val="28"/>
          <w:szCs w:val="28"/>
        </w:rPr>
      </w:pPr>
      <w:r w:rsidRPr="00466C1F">
        <w:rPr>
          <w:rFonts w:ascii="Times New Roman" w:hAnsi="Times New Roman" w:cs="Times New Roman"/>
          <w:iCs/>
          <w:color w:val="auto"/>
          <w:sz w:val="28"/>
          <w:szCs w:val="28"/>
          <w:lang w:val="nl-NL"/>
        </w:rPr>
        <w:t xml:space="preserve">7. </w:t>
      </w:r>
      <w:r w:rsidRPr="00466C1F">
        <w:rPr>
          <w:rFonts w:ascii="Times New Roman" w:hAnsi="Times New Roman" w:cs="Times New Roman"/>
          <w:color w:val="auto"/>
          <w:sz w:val="28"/>
          <w:szCs w:val="28"/>
        </w:rPr>
        <w:t>Bãi bỏ Khoản 1, 3 Điều 14, Khoản 1 Điều 15 Thông tư s</w:t>
      </w:r>
      <w:r w:rsidRPr="00466C1F">
        <w:rPr>
          <w:rFonts w:ascii="Times New Roman" w:hAnsi="Times New Roman" w:cs="Times New Roman"/>
          <w:iCs/>
          <w:color w:val="auto"/>
          <w:sz w:val="28"/>
          <w:szCs w:val="28"/>
        </w:rPr>
        <w:t xml:space="preserve">ố </w:t>
      </w:r>
      <w:r w:rsidRPr="00466C1F">
        <w:rPr>
          <w:rFonts w:ascii="Times New Roman" w:hAnsi="Times New Roman" w:cs="Times New Roman"/>
          <w:color w:val="auto"/>
          <w:sz w:val="28"/>
          <w:szCs w:val="28"/>
          <w:lang w:val="fr-FR"/>
        </w:rPr>
        <w:t xml:space="preserve">43/2014/TT-BYT </w:t>
      </w:r>
      <w:r w:rsidRPr="00466C1F">
        <w:rPr>
          <w:rFonts w:ascii="Times New Roman" w:hAnsi="Times New Roman" w:cs="Times New Roman"/>
          <w:iCs/>
          <w:color w:val="auto"/>
          <w:sz w:val="28"/>
          <w:szCs w:val="28"/>
        </w:rPr>
        <w:t xml:space="preserve">ngày 24 tháng 11 năm 2014 </w:t>
      </w:r>
      <w:r w:rsidRPr="00466C1F">
        <w:rPr>
          <w:rFonts w:ascii="Times New Roman" w:hAnsi="Times New Roman" w:cs="Times New Roman"/>
          <w:color w:val="auto"/>
          <w:sz w:val="28"/>
          <w:szCs w:val="28"/>
          <w:lang w:val="pt-BR"/>
        </w:rPr>
        <w:t>của Bộ trưởng Bộ Y tế về quản lý thực phẩm chức năng</w:t>
      </w:r>
      <w:r w:rsidRPr="00466C1F">
        <w:rPr>
          <w:rFonts w:ascii="Times New Roman" w:hAnsi="Times New Roman" w:cs="Times New Roman"/>
          <w:iCs/>
          <w:color w:val="auto"/>
          <w:sz w:val="28"/>
          <w:szCs w:val="28"/>
        </w:rPr>
        <w:t>.</w:t>
      </w:r>
    </w:p>
    <w:p w14:paraId="7C39B861" w14:textId="77777777" w:rsidR="00180383" w:rsidRPr="00466C1F" w:rsidRDefault="00180383" w:rsidP="000E60A2">
      <w:pPr>
        <w:pStyle w:val="Heading2"/>
        <w:keepNext w:val="0"/>
        <w:keepLines w:val="0"/>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Điều 2.</w:t>
      </w:r>
      <w:proofErr w:type="gramEnd"/>
      <w:r w:rsidRPr="00466C1F">
        <w:rPr>
          <w:rFonts w:ascii="Times New Roman" w:hAnsi="Times New Roman" w:cs="Times New Roman"/>
          <w:color w:val="auto"/>
          <w:sz w:val="28"/>
          <w:szCs w:val="28"/>
        </w:rPr>
        <w:t xml:space="preserve"> Sửa đổi, bổ sung một số điều của Nghị định số 67/2016/NĐ-CP ngày 01 tháng 7 năm 2016 của Chính phủ quy định về điều kiện sản xuất, kinh doanh thực phẩm thuộc lĩnh vực quản lý chuyên ngành của Bộ Y tế</w:t>
      </w:r>
    </w:p>
    <w:p w14:paraId="4D634E8F" w14:textId="77777777" w:rsidR="00180383" w:rsidRPr="00466C1F" w:rsidRDefault="00180383" w:rsidP="000E60A2">
      <w:pPr>
        <w:shd w:val="clear" w:color="auto" w:fill="FFFFFF"/>
        <w:spacing w:before="40" w:after="40" w:line="288" w:lineRule="auto"/>
        <w:ind w:firstLine="567"/>
        <w:rPr>
          <w:b/>
          <w:color w:val="auto"/>
          <w:szCs w:val="28"/>
        </w:rPr>
      </w:pPr>
      <w:r w:rsidRPr="00466C1F">
        <w:rPr>
          <w:b/>
          <w:color w:val="auto"/>
          <w:szCs w:val="28"/>
        </w:rPr>
        <w:t xml:space="preserve">1. Sửa đổi, bổ sung </w:t>
      </w:r>
      <w:r w:rsidRPr="00466C1F">
        <w:rPr>
          <w:b/>
          <w:color w:val="auto"/>
          <w:szCs w:val="28"/>
          <w:lang w:val="es-ES"/>
        </w:rPr>
        <w:t xml:space="preserve">Điều 1 </w:t>
      </w:r>
      <w:r w:rsidRPr="00466C1F">
        <w:rPr>
          <w:b/>
          <w:color w:val="000000" w:themeColor="text1"/>
          <w:szCs w:val="28"/>
          <w:lang w:val="es-ES"/>
        </w:rPr>
        <w:t>Chương I</w:t>
      </w:r>
      <w:r w:rsidRPr="00466C1F">
        <w:rPr>
          <w:b/>
          <w:color w:val="auto"/>
          <w:szCs w:val="28"/>
          <w:lang w:val="es-ES"/>
        </w:rPr>
        <w:t xml:space="preserve"> </w:t>
      </w:r>
      <w:r w:rsidRPr="00466C1F">
        <w:rPr>
          <w:b/>
          <w:color w:val="auto"/>
          <w:szCs w:val="28"/>
        </w:rPr>
        <w:t>như sau:</w:t>
      </w:r>
    </w:p>
    <w:p w14:paraId="75C99E62" w14:textId="77777777" w:rsidR="00180383" w:rsidRPr="00466C1F" w:rsidRDefault="00180383" w:rsidP="000E60A2">
      <w:pPr>
        <w:shd w:val="clear" w:color="auto" w:fill="FFFFFF"/>
        <w:spacing w:before="40" w:after="40" w:line="288" w:lineRule="auto"/>
        <w:ind w:firstLine="567"/>
        <w:rPr>
          <w:color w:val="auto"/>
          <w:szCs w:val="28"/>
        </w:rPr>
      </w:pPr>
      <w:r w:rsidRPr="00466C1F">
        <w:rPr>
          <w:color w:val="auto"/>
          <w:szCs w:val="28"/>
        </w:rPr>
        <w:t>“</w:t>
      </w:r>
      <w:r w:rsidRPr="00466C1F">
        <w:rPr>
          <w:color w:val="auto"/>
          <w:szCs w:val="28"/>
          <w:lang w:val="vi-VN"/>
        </w:rPr>
        <w:t>Nghị định này quy định</w:t>
      </w:r>
      <w:r w:rsidRPr="00466C1F">
        <w:rPr>
          <w:color w:val="auto"/>
          <w:szCs w:val="28"/>
        </w:rPr>
        <w:t xml:space="preserve"> điều </w:t>
      </w:r>
      <w:r w:rsidRPr="00466C1F">
        <w:rPr>
          <w:rFonts w:eastAsia="Times New Roman"/>
          <w:color w:val="auto"/>
          <w:szCs w:val="28"/>
          <w:lang w:val="vi-VN"/>
        </w:rPr>
        <w:t xml:space="preserve">kiện </w:t>
      </w:r>
      <w:r w:rsidRPr="00466C1F">
        <w:rPr>
          <w:color w:val="auto"/>
          <w:szCs w:val="28"/>
          <w:lang w:val="pt-BR"/>
        </w:rPr>
        <w:t xml:space="preserve">sản xuất, kinh doanh thực phẩm </w:t>
      </w:r>
      <w:r w:rsidRPr="00466C1F">
        <w:rPr>
          <w:color w:val="auto"/>
          <w:szCs w:val="28"/>
        </w:rPr>
        <w:t xml:space="preserve">và hồ sơ, trình tự, thủ tục cấp Giấy chứng nhận cơ sở đủ điều kiện an toàn thực phẩm (được gọi tắt là Giấy chứng nhận) </w:t>
      </w:r>
      <w:r w:rsidRPr="00466C1F">
        <w:rPr>
          <w:color w:val="auto"/>
          <w:szCs w:val="28"/>
          <w:lang w:val="pt-BR"/>
        </w:rPr>
        <w:t>thuộc lĩnh vực quản lý chuyên ngành của Bộ Y tế</w:t>
      </w:r>
      <w:r w:rsidRPr="00466C1F">
        <w:rPr>
          <w:color w:val="auto"/>
          <w:szCs w:val="28"/>
        </w:rPr>
        <w:t xml:space="preserve"> đối với cơ sở sản xuất, kinh doanh đối với sản phẩm và nhóm thực phẩm trong Phụ lục II ban hành kèm theo Nghị định </w:t>
      </w:r>
      <w:r w:rsidRPr="00466C1F">
        <w:rPr>
          <w:color w:val="auto"/>
          <w:szCs w:val="28"/>
          <w:lang w:val="pt-BR"/>
        </w:rPr>
        <w:t xml:space="preserve">số 15/2018/NĐ-CP ngày 02 tháng 2 năm 2018 của Chính phủ quy định chi tiết thi hành một số điều của Luật an toàn thực phẩm </w:t>
      </w:r>
      <w:r w:rsidRPr="00466C1F">
        <w:rPr>
          <w:color w:val="auto"/>
          <w:szCs w:val="28"/>
        </w:rPr>
        <w:t xml:space="preserve">(được gọi tắt là cơ sở sản xuất, kinh doanh thực phẩm) </w:t>
      </w:r>
      <w:r w:rsidRPr="00466C1F">
        <w:rPr>
          <w:color w:val="auto"/>
          <w:szCs w:val="28"/>
          <w:lang w:val="pt-BR"/>
        </w:rPr>
        <w:t>và c</w:t>
      </w:r>
      <w:r w:rsidRPr="00466C1F">
        <w:rPr>
          <w:color w:val="auto"/>
          <w:szCs w:val="28"/>
        </w:rPr>
        <w:t>ơ sở kinh doanh dịch vụ ăn uống.</w:t>
      </w:r>
      <w:r w:rsidRPr="00466C1F">
        <w:rPr>
          <w:bCs/>
          <w:color w:val="auto"/>
          <w:szCs w:val="28"/>
        </w:rPr>
        <w:t>”.</w:t>
      </w:r>
    </w:p>
    <w:p w14:paraId="52CE1F05"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2. Sửa đổi, bổ sung Chương II như sau:</w:t>
      </w:r>
    </w:p>
    <w:p w14:paraId="4888E1C0" w14:textId="77777777" w:rsidR="00180383" w:rsidRPr="00466C1F" w:rsidRDefault="00180383" w:rsidP="000E60A2">
      <w:pPr>
        <w:spacing w:before="40" w:after="40" w:line="288" w:lineRule="auto"/>
        <w:jc w:val="center"/>
        <w:rPr>
          <w:b/>
          <w:color w:val="auto"/>
          <w:szCs w:val="28"/>
        </w:rPr>
      </w:pPr>
      <w:r w:rsidRPr="00466C1F">
        <w:rPr>
          <w:color w:val="auto"/>
          <w:szCs w:val="28"/>
        </w:rPr>
        <w:t>“</w:t>
      </w:r>
      <w:bookmarkStart w:id="0" w:name="chuong_2_name"/>
      <w:r w:rsidRPr="00466C1F">
        <w:rPr>
          <w:b/>
          <w:color w:val="auto"/>
          <w:szCs w:val="28"/>
        </w:rPr>
        <w:t>Chương II</w:t>
      </w:r>
    </w:p>
    <w:p w14:paraId="464961E9" w14:textId="77777777" w:rsidR="00180383" w:rsidRPr="00466C1F" w:rsidRDefault="00180383" w:rsidP="000E60A2">
      <w:pPr>
        <w:spacing w:before="40" w:after="40" w:line="288" w:lineRule="auto"/>
        <w:jc w:val="center"/>
        <w:rPr>
          <w:b/>
          <w:color w:val="auto"/>
          <w:szCs w:val="28"/>
        </w:rPr>
      </w:pPr>
      <w:r w:rsidRPr="00466C1F">
        <w:rPr>
          <w:rFonts w:eastAsia="Times New Roman"/>
          <w:b/>
          <w:bCs/>
          <w:color w:val="auto"/>
          <w:szCs w:val="28"/>
          <w:lang w:val="vi-VN"/>
        </w:rPr>
        <w:t xml:space="preserve">ĐIỀU KIỆN </w:t>
      </w:r>
      <w:r w:rsidRPr="00466C1F">
        <w:rPr>
          <w:rFonts w:eastAsia="Times New Roman"/>
          <w:b/>
          <w:bCs/>
          <w:color w:val="auto"/>
          <w:szCs w:val="28"/>
        </w:rPr>
        <w:t xml:space="preserve">BẢO ĐẢM AN TOÀN THỰC PHẨM ĐỐI VỚI CƠ SỞ </w:t>
      </w:r>
      <w:r w:rsidRPr="00466C1F">
        <w:rPr>
          <w:rFonts w:eastAsia="Times New Roman"/>
          <w:b/>
          <w:bCs/>
          <w:color w:val="auto"/>
          <w:szCs w:val="28"/>
          <w:lang w:val="vi-VN"/>
        </w:rPr>
        <w:t xml:space="preserve">SẢN XUẤT, KINH DOANH </w:t>
      </w:r>
      <w:r w:rsidRPr="00466C1F">
        <w:rPr>
          <w:rFonts w:eastAsia="Times New Roman"/>
          <w:b/>
          <w:bCs/>
          <w:color w:val="auto"/>
          <w:szCs w:val="28"/>
        </w:rPr>
        <w:t xml:space="preserve">THỰC </w:t>
      </w:r>
      <w:r w:rsidRPr="00466C1F">
        <w:rPr>
          <w:rFonts w:eastAsia="Times New Roman"/>
          <w:b/>
          <w:bCs/>
          <w:color w:val="auto"/>
          <w:szCs w:val="28"/>
          <w:lang w:val="vi-VN"/>
        </w:rPr>
        <w:t>PHẨM</w:t>
      </w:r>
      <w:bookmarkEnd w:id="0"/>
      <w:r w:rsidRPr="00466C1F">
        <w:rPr>
          <w:b/>
          <w:color w:val="auto"/>
          <w:szCs w:val="28"/>
        </w:rPr>
        <w:t xml:space="preserve"> THUỘC THẨM QUYỀN QUẢN LÝ CỦA BỘ Y TẾ VÀ </w:t>
      </w:r>
      <w:r w:rsidRPr="00466C1F">
        <w:rPr>
          <w:rFonts w:eastAsia="Times New Roman"/>
          <w:b/>
          <w:bCs/>
          <w:color w:val="auto"/>
          <w:szCs w:val="28"/>
          <w:lang w:val="vi-VN"/>
        </w:rPr>
        <w:t xml:space="preserve">CƠ SỞ </w:t>
      </w:r>
      <w:r w:rsidRPr="00466C1F">
        <w:rPr>
          <w:b/>
          <w:color w:val="auto"/>
          <w:szCs w:val="28"/>
        </w:rPr>
        <w:t>KINH DOANH DỊCH VỤ ĂN UỐNG</w:t>
      </w:r>
    </w:p>
    <w:p w14:paraId="30C6C1E2" w14:textId="77777777" w:rsidR="00466C1F" w:rsidRDefault="00466C1F" w:rsidP="000E60A2">
      <w:pPr>
        <w:spacing w:before="40" w:after="40" w:line="288" w:lineRule="auto"/>
        <w:ind w:firstLine="567"/>
        <w:rPr>
          <w:b/>
          <w:color w:val="auto"/>
          <w:szCs w:val="28"/>
          <w:lang w:val="es-ES"/>
        </w:rPr>
      </w:pPr>
    </w:p>
    <w:p w14:paraId="083DF559" w14:textId="0EB42A48" w:rsidR="00180383" w:rsidRPr="00466C1F" w:rsidRDefault="00180383" w:rsidP="000E60A2">
      <w:pPr>
        <w:spacing w:before="40" w:after="40" w:line="288" w:lineRule="auto"/>
        <w:ind w:firstLine="567"/>
        <w:rPr>
          <w:b/>
          <w:color w:val="auto"/>
          <w:szCs w:val="28"/>
        </w:rPr>
      </w:pPr>
      <w:r w:rsidRPr="00466C1F">
        <w:rPr>
          <w:b/>
          <w:color w:val="auto"/>
          <w:szCs w:val="28"/>
          <w:lang w:val="es-ES"/>
        </w:rPr>
        <w:t>Điều 4. C</w:t>
      </w:r>
      <w:r w:rsidRPr="00466C1F">
        <w:rPr>
          <w:b/>
          <w:bCs/>
          <w:color w:val="auto"/>
          <w:szCs w:val="28"/>
          <w:lang w:val="vi-VN"/>
        </w:rPr>
        <w:t>ơ s</w:t>
      </w:r>
      <w:r w:rsidRPr="00466C1F">
        <w:rPr>
          <w:b/>
          <w:bCs/>
          <w:color w:val="auto"/>
          <w:szCs w:val="28"/>
        </w:rPr>
        <w:t>ở sản xuất, kinh doanh thực phẩm thuộc</w:t>
      </w:r>
      <w:r w:rsidRPr="00466C1F">
        <w:rPr>
          <w:b/>
          <w:color w:val="auto"/>
          <w:szCs w:val="28"/>
        </w:rPr>
        <w:t xml:space="preserve"> thẩm quyền quản lý của Bộ Y tế</w:t>
      </w:r>
    </w:p>
    <w:p w14:paraId="4BFA18AB" w14:textId="77777777" w:rsidR="00180383" w:rsidRPr="00466C1F" w:rsidRDefault="00180383" w:rsidP="000E60A2">
      <w:pPr>
        <w:spacing w:before="40" w:after="40" w:line="288" w:lineRule="auto"/>
        <w:ind w:firstLine="567"/>
        <w:rPr>
          <w:color w:val="auto"/>
          <w:szCs w:val="28"/>
        </w:rPr>
      </w:pPr>
      <w:r w:rsidRPr="00466C1F">
        <w:rPr>
          <w:color w:val="auto"/>
          <w:szCs w:val="28"/>
        </w:rPr>
        <w:t>1</w:t>
      </w:r>
      <w:r w:rsidRPr="00466C1F">
        <w:rPr>
          <w:color w:val="auto"/>
          <w:szCs w:val="28"/>
          <w:lang w:val="vi-VN"/>
        </w:rPr>
        <w:t xml:space="preserve">. </w:t>
      </w:r>
      <w:r w:rsidRPr="00466C1F">
        <w:rPr>
          <w:color w:val="auto"/>
          <w:szCs w:val="28"/>
        </w:rPr>
        <w:t>Tuân thủ các quy định tại Điều 19, 20, 21, 22, 25</w:t>
      </w:r>
      <w:proofErr w:type="gramStart"/>
      <w:r w:rsidRPr="00466C1F">
        <w:rPr>
          <w:color w:val="auto"/>
          <w:szCs w:val="28"/>
        </w:rPr>
        <w:t>,26</w:t>
      </w:r>
      <w:proofErr w:type="gramEnd"/>
      <w:r w:rsidRPr="00466C1F">
        <w:rPr>
          <w:color w:val="auto"/>
          <w:szCs w:val="28"/>
        </w:rPr>
        <w:t xml:space="preserve"> và Điều 27 Luật an toàn thực phẩm và các yêu cầu cụ thể sau:</w:t>
      </w:r>
    </w:p>
    <w:p w14:paraId="549140F2" w14:textId="77777777" w:rsidR="00180383" w:rsidRPr="00466C1F" w:rsidRDefault="00180383" w:rsidP="000E60A2">
      <w:pPr>
        <w:spacing w:before="40" w:after="40" w:line="288" w:lineRule="auto"/>
        <w:ind w:firstLine="567"/>
        <w:rPr>
          <w:color w:val="auto"/>
          <w:szCs w:val="28"/>
        </w:rPr>
      </w:pPr>
      <w:r w:rsidRPr="00466C1F">
        <w:rPr>
          <w:color w:val="auto"/>
          <w:szCs w:val="28"/>
        </w:rPr>
        <w:t xml:space="preserve">a) Quy trình sản xuất thực phẩm được bố trí </w:t>
      </w:r>
      <w:proofErr w:type="gramStart"/>
      <w:r w:rsidRPr="00466C1F">
        <w:rPr>
          <w:color w:val="auto"/>
          <w:szCs w:val="28"/>
        </w:rPr>
        <w:t>theo</w:t>
      </w:r>
      <w:proofErr w:type="gramEnd"/>
      <w:r w:rsidRPr="00466C1F">
        <w:rPr>
          <w:color w:val="auto"/>
          <w:szCs w:val="28"/>
        </w:rPr>
        <w:t xml:space="preserve"> nguyên tắc một chiều từ nguyên liệu đầu vào cho đến sản phẩm cuối cùng;</w:t>
      </w:r>
    </w:p>
    <w:p w14:paraId="6375622C" w14:textId="77777777" w:rsidR="00180383" w:rsidRPr="00466C1F" w:rsidRDefault="00180383" w:rsidP="000E60A2">
      <w:pPr>
        <w:spacing w:before="40" w:after="40" w:line="288" w:lineRule="auto"/>
        <w:ind w:firstLine="567"/>
        <w:rPr>
          <w:color w:val="auto"/>
          <w:szCs w:val="28"/>
        </w:rPr>
      </w:pPr>
      <w:r w:rsidRPr="00466C1F">
        <w:rPr>
          <w:color w:val="auto"/>
          <w:szCs w:val="28"/>
        </w:rPr>
        <w:lastRenderedPageBreak/>
        <w:t>b) T</w:t>
      </w:r>
      <w:r w:rsidRPr="00466C1F">
        <w:rPr>
          <w:color w:val="auto"/>
          <w:szCs w:val="28"/>
          <w:lang w:val="vi-VN"/>
        </w:rPr>
        <w:t>ường</w:t>
      </w:r>
      <w:r w:rsidRPr="00466C1F">
        <w:rPr>
          <w:color w:val="auto"/>
          <w:szCs w:val="28"/>
        </w:rPr>
        <w:t>,</w:t>
      </w:r>
      <w:r w:rsidRPr="00466C1F">
        <w:rPr>
          <w:color w:val="auto"/>
          <w:szCs w:val="28"/>
          <w:lang w:val="vi-VN"/>
        </w:rPr>
        <w:t xml:space="preserve"> trần</w:t>
      </w:r>
      <w:r w:rsidRPr="00466C1F">
        <w:rPr>
          <w:color w:val="auto"/>
          <w:szCs w:val="28"/>
        </w:rPr>
        <w:t>, nền</w:t>
      </w:r>
      <w:r w:rsidRPr="00466C1F">
        <w:rPr>
          <w:color w:val="auto"/>
          <w:szCs w:val="28"/>
          <w:lang w:val="vi-VN"/>
        </w:rPr>
        <w:t xml:space="preserve"> nhà </w:t>
      </w:r>
      <w:r w:rsidRPr="00466C1F">
        <w:rPr>
          <w:color w:val="auto"/>
          <w:szCs w:val="28"/>
        </w:rPr>
        <w:t xml:space="preserve">khu vực sản xuất, kinh doanh, kho sản phẩm </w:t>
      </w:r>
      <w:r w:rsidRPr="00466C1F">
        <w:rPr>
          <w:color w:val="auto"/>
          <w:szCs w:val="28"/>
          <w:lang w:val="vi-VN"/>
        </w:rPr>
        <w:t xml:space="preserve">không thấm nước, rạn nứt, </w:t>
      </w:r>
      <w:r w:rsidRPr="00466C1F">
        <w:rPr>
          <w:color w:val="auto"/>
          <w:szCs w:val="28"/>
        </w:rPr>
        <w:t>ẩm mốc;</w:t>
      </w:r>
    </w:p>
    <w:p w14:paraId="356C0DF6" w14:textId="2476E3C6" w:rsidR="00180383" w:rsidRPr="00466C1F" w:rsidRDefault="00180383" w:rsidP="000E60A2">
      <w:pPr>
        <w:spacing w:before="40" w:after="40" w:line="288" w:lineRule="auto"/>
        <w:ind w:firstLine="567"/>
        <w:rPr>
          <w:color w:val="auto"/>
          <w:szCs w:val="28"/>
        </w:rPr>
      </w:pPr>
      <w:r w:rsidRPr="00466C1F">
        <w:rPr>
          <w:color w:val="auto"/>
          <w:szCs w:val="28"/>
        </w:rPr>
        <w:t>c) Có ủng hoặc giầy, dép để sử dụng riêng trong khu vực sản xuất thực phẩm;</w:t>
      </w:r>
    </w:p>
    <w:p w14:paraId="0D605456" w14:textId="0B139CB8" w:rsidR="00180383" w:rsidRPr="00466C1F" w:rsidRDefault="00180383" w:rsidP="000E60A2">
      <w:pPr>
        <w:spacing w:before="40" w:after="40" w:line="288" w:lineRule="auto"/>
        <w:ind w:firstLine="567"/>
        <w:rPr>
          <w:color w:val="auto"/>
          <w:szCs w:val="28"/>
        </w:rPr>
      </w:pPr>
      <w:r w:rsidRPr="00466C1F">
        <w:rPr>
          <w:color w:val="auto"/>
          <w:szCs w:val="28"/>
        </w:rPr>
        <w:t>d) Bảo đảm không có côn trùng và động vật gây hại xâm nhập vào khu vực sản xuất và kho chứa thực phẩm, nguyên liệu thực phẩm; không sử dụng hoá chất diệt chuột, côn trùng và động vật gây hại trong khu vực sản xuất và kho chứa thực phẩm, nguyên liệu thực phẩm;</w:t>
      </w:r>
    </w:p>
    <w:p w14:paraId="43902309" w14:textId="10D80964" w:rsidR="00180383" w:rsidRPr="00466C1F" w:rsidRDefault="00180383" w:rsidP="000E60A2">
      <w:pPr>
        <w:spacing w:before="40" w:after="40" w:line="288" w:lineRule="auto"/>
        <w:ind w:firstLine="567"/>
        <w:rPr>
          <w:color w:val="auto"/>
          <w:szCs w:val="28"/>
        </w:rPr>
      </w:pPr>
      <w:r w:rsidRPr="00466C1F">
        <w:rPr>
          <w:color w:val="auto"/>
          <w:szCs w:val="28"/>
        </w:rPr>
        <w:t>đ) Không bày bán hoá chất dùng cho mục đích khác trong cơ sở kinh doanh phụ gia, chất hỗ trợ chế biến thực phẩm.</w:t>
      </w:r>
    </w:p>
    <w:p w14:paraId="0B9CE82A" w14:textId="77777777" w:rsidR="00180383" w:rsidRPr="00466C1F" w:rsidRDefault="00180383" w:rsidP="000E60A2">
      <w:pPr>
        <w:spacing w:before="40" w:after="40" w:line="288" w:lineRule="auto"/>
        <w:ind w:firstLine="567"/>
        <w:rPr>
          <w:color w:val="auto"/>
          <w:szCs w:val="28"/>
        </w:rPr>
      </w:pPr>
      <w:r w:rsidRPr="00466C1F">
        <w:rPr>
          <w:color w:val="auto"/>
          <w:szCs w:val="28"/>
        </w:rPr>
        <w:t>2.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14:paraId="1D834935"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proofErr w:type="gramStart"/>
      <w:r w:rsidRPr="00466C1F">
        <w:rPr>
          <w:rFonts w:ascii="Times New Roman" w:hAnsi="Times New Roman" w:cs="Times New Roman"/>
          <w:b/>
          <w:color w:val="auto"/>
          <w:sz w:val="28"/>
          <w:szCs w:val="28"/>
        </w:rPr>
        <w:t>Điều 5</w:t>
      </w:r>
      <w:r w:rsidRPr="00466C1F">
        <w:rPr>
          <w:rFonts w:ascii="Times New Roman" w:hAnsi="Times New Roman" w:cs="Times New Roman"/>
          <w:color w:val="auto"/>
          <w:sz w:val="28"/>
          <w:szCs w:val="28"/>
        </w:rPr>
        <w:t>.</w:t>
      </w:r>
      <w:proofErr w:type="gramEnd"/>
      <w:r w:rsidRPr="00466C1F">
        <w:rPr>
          <w:rFonts w:ascii="Times New Roman" w:hAnsi="Times New Roman" w:cs="Times New Roman"/>
          <w:color w:val="auto"/>
          <w:sz w:val="28"/>
          <w:szCs w:val="28"/>
        </w:rPr>
        <w:t xml:space="preserve"> </w:t>
      </w:r>
      <w:r w:rsidRPr="00466C1F">
        <w:rPr>
          <w:rFonts w:ascii="Times New Roman" w:hAnsi="Times New Roman" w:cs="Times New Roman"/>
          <w:b/>
          <w:color w:val="auto"/>
          <w:sz w:val="28"/>
          <w:szCs w:val="28"/>
          <w:lang w:val="en-US"/>
        </w:rPr>
        <w:t>C</w:t>
      </w:r>
      <w:r w:rsidRPr="00466C1F">
        <w:rPr>
          <w:rFonts w:ascii="Times New Roman" w:hAnsi="Times New Roman" w:cs="Times New Roman"/>
          <w:b/>
          <w:color w:val="auto"/>
          <w:sz w:val="28"/>
          <w:szCs w:val="28"/>
          <w:lang w:val="vi-VN"/>
        </w:rPr>
        <w:t xml:space="preserve">ơ sở </w:t>
      </w:r>
      <w:r w:rsidRPr="00466C1F">
        <w:rPr>
          <w:rFonts w:ascii="Times New Roman" w:hAnsi="Times New Roman" w:cs="Times New Roman"/>
          <w:b/>
          <w:color w:val="auto"/>
          <w:sz w:val="28"/>
          <w:szCs w:val="28"/>
        </w:rPr>
        <w:t xml:space="preserve">kinh doanh dịch vụ </w:t>
      </w:r>
      <w:proofErr w:type="gramStart"/>
      <w:r w:rsidRPr="00466C1F">
        <w:rPr>
          <w:rFonts w:ascii="Times New Roman" w:hAnsi="Times New Roman" w:cs="Times New Roman"/>
          <w:b/>
          <w:color w:val="auto"/>
          <w:sz w:val="28"/>
          <w:szCs w:val="28"/>
        </w:rPr>
        <w:t>ăn</w:t>
      </w:r>
      <w:proofErr w:type="gramEnd"/>
      <w:r w:rsidRPr="00466C1F">
        <w:rPr>
          <w:rFonts w:ascii="Times New Roman" w:hAnsi="Times New Roman" w:cs="Times New Roman"/>
          <w:b/>
          <w:color w:val="auto"/>
          <w:sz w:val="28"/>
          <w:szCs w:val="28"/>
        </w:rPr>
        <w:t xml:space="preserve"> uống</w:t>
      </w:r>
    </w:p>
    <w:p w14:paraId="509C47B3" w14:textId="77777777" w:rsidR="00180383" w:rsidRPr="00466C1F" w:rsidRDefault="00180383" w:rsidP="000E60A2">
      <w:pPr>
        <w:spacing w:before="40" w:after="40" w:line="288" w:lineRule="auto"/>
        <w:ind w:firstLine="567"/>
        <w:rPr>
          <w:color w:val="auto"/>
          <w:szCs w:val="28"/>
        </w:rPr>
      </w:pPr>
      <w:r w:rsidRPr="00466C1F">
        <w:rPr>
          <w:color w:val="auto"/>
          <w:szCs w:val="28"/>
        </w:rPr>
        <w:t xml:space="preserve">1. Tuân thủ các quy định tại Điều 28, 29 và Điều 30 Luật </w:t>
      </w:r>
      <w:proofErr w:type="gramStart"/>
      <w:r w:rsidRPr="00466C1F">
        <w:rPr>
          <w:color w:val="auto"/>
          <w:szCs w:val="28"/>
        </w:rPr>
        <w:t>an</w:t>
      </w:r>
      <w:proofErr w:type="gramEnd"/>
      <w:r w:rsidRPr="00466C1F">
        <w:rPr>
          <w:color w:val="auto"/>
          <w:szCs w:val="28"/>
        </w:rPr>
        <w:t xml:space="preserve"> toàn thực phẩm và các yêu cầu cụ thể sau:</w:t>
      </w:r>
    </w:p>
    <w:p w14:paraId="167788E1" w14:textId="77777777" w:rsidR="00180383" w:rsidRPr="00466C1F" w:rsidRDefault="00180383" w:rsidP="000E60A2">
      <w:pPr>
        <w:spacing w:before="40" w:after="40" w:line="288" w:lineRule="auto"/>
        <w:ind w:firstLine="567"/>
        <w:rPr>
          <w:color w:val="auto"/>
          <w:szCs w:val="28"/>
        </w:rPr>
      </w:pPr>
      <w:r w:rsidRPr="00466C1F">
        <w:rPr>
          <w:color w:val="auto"/>
          <w:szCs w:val="28"/>
        </w:rPr>
        <w:t xml:space="preserve">a) Thực hiện kiểm thực ba bước và lưu mẫu thức </w:t>
      </w:r>
      <w:proofErr w:type="gramStart"/>
      <w:r w:rsidRPr="00466C1F">
        <w:rPr>
          <w:color w:val="auto"/>
          <w:szCs w:val="28"/>
        </w:rPr>
        <w:t>ăn</w:t>
      </w:r>
      <w:proofErr w:type="gramEnd"/>
      <w:r w:rsidRPr="00466C1F">
        <w:rPr>
          <w:color w:val="auto"/>
          <w:szCs w:val="28"/>
        </w:rPr>
        <w:t xml:space="preserve"> theo hướng dẫn của Bộ Y tế;</w:t>
      </w:r>
    </w:p>
    <w:p w14:paraId="02CAD3F8" w14:textId="77777777" w:rsidR="00180383" w:rsidRPr="00466C1F" w:rsidRDefault="00180383" w:rsidP="000E60A2">
      <w:pPr>
        <w:spacing w:before="40" w:after="40" w:line="288" w:lineRule="auto"/>
        <w:ind w:firstLine="567"/>
        <w:rPr>
          <w:color w:val="auto"/>
          <w:szCs w:val="28"/>
        </w:rPr>
      </w:pPr>
      <w:r w:rsidRPr="00466C1F">
        <w:rPr>
          <w:color w:val="auto"/>
          <w:szCs w:val="28"/>
        </w:rPr>
        <w:t>b) Thiết bị, phương tiện vận chuyển, bảo quản thực phẩm phải bảo đảm vệ sinh và không gây ô nhiễm cho thực phẩm;</w:t>
      </w:r>
    </w:p>
    <w:p w14:paraId="3A32755C" w14:textId="77777777" w:rsidR="00180383" w:rsidRPr="00466C1F" w:rsidRDefault="00180383" w:rsidP="000E60A2">
      <w:pPr>
        <w:spacing w:before="40" w:after="40" w:line="288" w:lineRule="auto"/>
        <w:ind w:firstLine="567"/>
        <w:rPr>
          <w:color w:val="auto"/>
          <w:szCs w:val="28"/>
        </w:rPr>
      </w:pPr>
      <w:r w:rsidRPr="00466C1F">
        <w:rPr>
          <w:color w:val="auto"/>
          <w:szCs w:val="28"/>
        </w:rPr>
        <w:t xml:space="preserve">2. Người trực tiếp </w:t>
      </w:r>
      <w:r w:rsidRPr="00466C1F">
        <w:rPr>
          <w:rFonts w:eastAsia="Times New Roman"/>
          <w:color w:val="auto"/>
          <w:szCs w:val="28"/>
        </w:rPr>
        <w:t xml:space="preserve">chế biến thức ăn </w:t>
      </w:r>
      <w:r w:rsidRPr="00466C1F">
        <w:rPr>
          <w:color w:val="auto"/>
          <w:szCs w:val="28"/>
        </w:rPr>
        <w:t>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14:paraId="3CCD20F8"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3. Sửa đổi, bổ sung Chương III như sau:</w:t>
      </w:r>
    </w:p>
    <w:p w14:paraId="24768CB5" w14:textId="77777777" w:rsidR="00180383" w:rsidRPr="00466C1F" w:rsidRDefault="00180383" w:rsidP="000E60A2">
      <w:pPr>
        <w:spacing w:before="40" w:after="40" w:line="288" w:lineRule="auto"/>
        <w:jc w:val="center"/>
        <w:rPr>
          <w:rFonts w:eastAsia="Times New Roman"/>
          <w:b/>
          <w:bCs/>
          <w:color w:val="auto"/>
          <w:szCs w:val="28"/>
        </w:rPr>
      </w:pPr>
      <w:bookmarkStart w:id="1" w:name="chuong_3"/>
      <w:r w:rsidRPr="00466C1F">
        <w:rPr>
          <w:rFonts w:eastAsia="Times New Roman"/>
          <w:b/>
          <w:bCs/>
          <w:color w:val="auto"/>
          <w:szCs w:val="28"/>
        </w:rPr>
        <w:t>“</w:t>
      </w:r>
      <w:r w:rsidRPr="00466C1F">
        <w:rPr>
          <w:rFonts w:eastAsia="Times New Roman"/>
          <w:b/>
          <w:bCs/>
          <w:color w:val="auto"/>
          <w:szCs w:val="28"/>
          <w:lang w:val="vi-VN"/>
        </w:rPr>
        <w:t xml:space="preserve">Chương </w:t>
      </w:r>
      <w:r w:rsidRPr="00466C1F">
        <w:rPr>
          <w:rFonts w:eastAsia="Times New Roman"/>
          <w:b/>
          <w:bCs/>
          <w:color w:val="auto"/>
          <w:szCs w:val="28"/>
        </w:rPr>
        <w:t>III</w:t>
      </w:r>
      <w:bookmarkStart w:id="2" w:name="chuong_3_name"/>
      <w:bookmarkEnd w:id="1"/>
    </w:p>
    <w:p w14:paraId="7300C196" w14:textId="77777777" w:rsidR="00180383" w:rsidRPr="00466C1F" w:rsidRDefault="00180383" w:rsidP="000E60A2">
      <w:pPr>
        <w:spacing w:before="40" w:after="40" w:line="288" w:lineRule="auto"/>
        <w:jc w:val="center"/>
        <w:rPr>
          <w:rFonts w:eastAsia="Times New Roman"/>
          <w:color w:val="auto"/>
          <w:szCs w:val="28"/>
        </w:rPr>
      </w:pPr>
      <w:r w:rsidRPr="00466C1F">
        <w:rPr>
          <w:b/>
          <w:bCs/>
          <w:color w:val="auto"/>
          <w:szCs w:val="28"/>
        </w:rPr>
        <w:t xml:space="preserve">THẨM QUYỀN, HỒ SƠ, THỦ TỤC CẤP GIẤY CHỨNG NHẬN </w:t>
      </w:r>
      <w:r w:rsidRPr="00466C1F">
        <w:rPr>
          <w:rFonts w:eastAsia="Times New Roman"/>
          <w:b/>
          <w:bCs/>
          <w:color w:val="auto"/>
          <w:szCs w:val="28"/>
        </w:rPr>
        <w:t>CƠ SỞ SẢN XUẤT THỰC PHẨM THUỘC THẨM QUYỀN QUẢN LÝ CỦA BỘ Y TẾ VÀ CƠ SỞ KINH DOANH DỊCH VỤ ĂN UỐNG</w:t>
      </w:r>
      <w:bookmarkEnd w:id="2"/>
    </w:p>
    <w:p w14:paraId="472C1AEC" w14:textId="77777777" w:rsidR="00110CE1" w:rsidRPr="00466C1F" w:rsidRDefault="00110CE1" w:rsidP="000E60A2">
      <w:pPr>
        <w:pStyle w:val="Mainbodytext"/>
        <w:tabs>
          <w:tab w:val="clear" w:pos="720"/>
        </w:tabs>
        <w:spacing w:before="40" w:after="40" w:line="288" w:lineRule="auto"/>
        <w:rPr>
          <w:rFonts w:ascii="Times New Roman" w:hAnsi="Times New Roman" w:cs="Times New Roman"/>
          <w:b/>
          <w:color w:val="auto"/>
          <w:sz w:val="28"/>
          <w:szCs w:val="28"/>
          <w:lang w:val="en-US"/>
        </w:rPr>
      </w:pPr>
    </w:p>
    <w:p w14:paraId="6A8263CA" w14:textId="482ED19C" w:rsidR="00CC6E45" w:rsidRPr="00466C1F" w:rsidRDefault="00CC6E45"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proofErr w:type="gramStart"/>
      <w:r w:rsidRPr="00466C1F">
        <w:rPr>
          <w:rFonts w:ascii="Times New Roman" w:hAnsi="Times New Roman" w:cs="Times New Roman"/>
          <w:b/>
          <w:color w:val="auto"/>
          <w:sz w:val="28"/>
          <w:szCs w:val="28"/>
          <w:lang w:val="en-US"/>
        </w:rPr>
        <w:t>Điều 6.</w:t>
      </w:r>
      <w:proofErr w:type="gramEnd"/>
      <w:r w:rsidRPr="00466C1F">
        <w:rPr>
          <w:rFonts w:ascii="Times New Roman" w:hAnsi="Times New Roman" w:cs="Times New Roman"/>
          <w:b/>
          <w:color w:val="auto"/>
          <w:sz w:val="28"/>
          <w:szCs w:val="28"/>
          <w:lang w:val="en-US"/>
        </w:rPr>
        <w:t xml:space="preserve"> Thẩm quyền cấp Giấy chứng nhận</w:t>
      </w:r>
    </w:p>
    <w:p w14:paraId="2D181F83" w14:textId="77777777" w:rsidR="00110CE1" w:rsidRPr="00466C1F" w:rsidRDefault="00CC6E45" w:rsidP="000E60A2">
      <w:pPr>
        <w:pStyle w:val="Mainbodytext"/>
        <w:tabs>
          <w:tab w:val="clear" w:pos="720"/>
        </w:tabs>
        <w:spacing w:before="40" w:after="40" w:line="288" w:lineRule="auto"/>
        <w:ind w:firstLine="567"/>
        <w:rPr>
          <w:rFonts w:ascii="Times New Roman" w:hAnsi="Times New Roman" w:cs="Times New Roman"/>
          <w:sz w:val="28"/>
          <w:szCs w:val="28"/>
          <w:lang w:val="en-US"/>
        </w:rPr>
      </w:pPr>
      <w:r w:rsidRPr="00466C1F">
        <w:rPr>
          <w:rFonts w:ascii="Times New Roman" w:hAnsi="Times New Roman" w:cs="Times New Roman"/>
          <w:sz w:val="28"/>
          <w:szCs w:val="28"/>
          <w:lang w:val="en-US"/>
        </w:rPr>
        <w:t>Bộ Y tế cấp hoặc phân cấp, ủy quyền cấp giấy chứng nhận đối với cơ sở sản xuất nhiều loại thực phẩm thuộc thẩm quyền quản lý của Bộ Y tế được quy định tại khoản 5 Điều 37 và quy định tại Phụ lục II Nghị định số 15/2018/NĐ-</w:t>
      </w:r>
      <w:r w:rsidRPr="00466C1F">
        <w:rPr>
          <w:rFonts w:ascii="Times New Roman" w:hAnsi="Times New Roman" w:cs="Times New Roman"/>
          <w:sz w:val="28"/>
          <w:szCs w:val="28"/>
          <w:lang w:val="en-US"/>
        </w:rPr>
        <w:lastRenderedPageBreak/>
        <w:t>CP ngày 02 tháng 2 năm 2018 của Chính phủ quy định chi tiết thi hành một số điều của Luật an toàn thực phẩm.</w:t>
      </w:r>
    </w:p>
    <w:p w14:paraId="0DD60749"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b/>
          <w:color w:val="auto"/>
          <w:sz w:val="28"/>
          <w:szCs w:val="28"/>
          <w:lang w:val="en-US"/>
        </w:rPr>
      </w:pPr>
      <w:proofErr w:type="gramStart"/>
      <w:r w:rsidRPr="00466C1F">
        <w:rPr>
          <w:rFonts w:ascii="Times New Roman" w:hAnsi="Times New Roman" w:cs="Times New Roman"/>
          <w:b/>
          <w:color w:val="auto"/>
          <w:sz w:val="28"/>
          <w:szCs w:val="28"/>
          <w:lang w:val="en-US"/>
        </w:rPr>
        <w:t>Điều 7.</w:t>
      </w:r>
      <w:proofErr w:type="gramEnd"/>
      <w:r w:rsidRPr="00466C1F">
        <w:rPr>
          <w:rFonts w:ascii="Times New Roman" w:hAnsi="Times New Roman" w:cs="Times New Roman"/>
          <w:b/>
          <w:color w:val="auto"/>
          <w:sz w:val="28"/>
          <w:szCs w:val="28"/>
          <w:lang w:val="en-US"/>
        </w:rPr>
        <w:t xml:space="preserve"> Hồ sơ đề nghị cấp Giấy chứng nhận</w:t>
      </w:r>
    </w:p>
    <w:p w14:paraId="1978E948"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lang w:val="en-US"/>
        </w:rPr>
        <w:t xml:space="preserve">Hồ sơ đề nghị cấp Giấy chứng nhận </w:t>
      </w:r>
      <w:r w:rsidRPr="00466C1F">
        <w:rPr>
          <w:rFonts w:ascii="Times New Roman" w:hAnsi="Times New Roman" w:cs="Times New Roman"/>
          <w:color w:val="auto"/>
          <w:sz w:val="28"/>
          <w:szCs w:val="28"/>
        </w:rPr>
        <w:t xml:space="preserve">thực hiện </w:t>
      </w:r>
      <w:proofErr w:type="gramStart"/>
      <w:r w:rsidRPr="00466C1F">
        <w:rPr>
          <w:rFonts w:ascii="Times New Roman" w:hAnsi="Times New Roman" w:cs="Times New Roman"/>
          <w:color w:val="auto"/>
          <w:sz w:val="28"/>
          <w:szCs w:val="28"/>
        </w:rPr>
        <w:t>theo</w:t>
      </w:r>
      <w:proofErr w:type="gramEnd"/>
      <w:r w:rsidRPr="00466C1F">
        <w:rPr>
          <w:rFonts w:ascii="Times New Roman" w:hAnsi="Times New Roman" w:cs="Times New Roman"/>
          <w:color w:val="auto"/>
          <w:sz w:val="28"/>
          <w:szCs w:val="28"/>
        </w:rPr>
        <w:t xml:space="preserve"> các quy định tại Khoản 1 Điều 36 Luật an toàn thực phẩm và các yêu cầu cụ thể sau:</w:t>
      </w:r>
    </w:p>
    <w:p w14:paraId="592A3AF6"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1. </w:t>
      </w:r>
      <w:r w:rsidRPr="00466C1F">
        <w:rPr>
          <w:rFonts w:ascii="Times New Roman" w:hAnsi="Times New Roman" w:cs="Times New Roman"/>
          <w:color w:val="auto"/>
          <w:sz w:val="28"/>
          <w:szCs w:val="28"/>
          <w:lang w:val="vi-VN"/>
        </w:rPr>
        <w:t xml:space="preserve">Đơn đề nghị cấp Giấy chứng nhận (Mẫu </w:t>
      </w:r>
      <w:r w:rsidRPr="00466C1F">
        <w:rPr>
          <w:rFonts w:ascii="Times New Roman" w:hAnsi="Times New Roman" w:cs="Times New Roman"/>
          <w:color w:val="auto"/>
          <w:sz w:val="28"/>
          <w:szCs w:val="28"/>
          <w:lang w:val="en-US"/>
        </w:rPr>
        <w:t xml:space="preserve">số </w:t>
      </w:r>
      <w:r w:rsidRPr="00466C1F">
        <w:rPr>
          <w:rFonts w:ascii="Times New Roman" w:hAnsi="Times New Roman" w:cs="Times New Roman"/>
          <w:color w:val="auto"/>
          <w:sz w:val="28"/>
          <w:szCs w:val="28"/>
          <w:lang w:val="vi-VN"/>
        </w:rPr>
        <w:t xml:space="preserve">1 </w:t>
      </w:r>
      <w:r w:rsidRPr="00466C1F">
        <w:rPr>
          <w:rFonts w:ascii="Times New Roman" w:hAnsi="Times New Roman" w:cs="Times New Roman"/>
          <w:color w:val="auto"/>
          <w:sz w:val="28"/>
          <w:szCs w:val="28"/>
          <w:lang w:val="en-US"/>
        </w:rPr>
        <w:t xml:space="preserve">kèm </w:t>
      </w:r>
      <w:proofErr w:type="gramStart"/>
      <w:r w:rsidRPr="00466C1F">
        <w:rPr>
          <w:rFonts w:ascii="Times New Roman" w:hAnsi="Times New Roman" w:cs="Times New Roman"/>
          <w:color w:val="auto"/>
          <w:sz w:val="28"/>
          <w:szCs w:val="28"/>
          <w:lang w:val="en-US"/>
        </w:rPr>
        <w:t>theo</w:t>
      </w:r>
      <w:proofErr w:type="gramEnd"/>
      <w:r w:rsidRPr="00466C1F">
        <w:rPr>
          <w:rFonts w:ascii="Times New Roman" w:hAnsi="Times New Roman" w:cs="Times New Roman"/>
          <w:color w:val="auto"/>
          <w:sz w:val="28"/>
          <w:szCs w:val="28"/>
          <w:lang w:val="en-US"/>
        </w:rPr>
        <w:t xml:space="preserve"> Nghị định </w:t>
      </w:r>
      <w:r w:rsidRPr="00466C1F">
        <w:rPr>
          <w:rFonts w:ascii="Times New Roman" w:hAnsi="Times New Roman" w:cs="Times New Roman"/>
          <w:color w:val="auto"/>
          <w:sz w:val="28"/>
          <w:szCs w:val="28"/>
          <w:lang w:val="vi-VN"/>
        </w:rPr>
        <w:t>này)</w:t>
      </w:r>
      <w:r w:rsidRPr="00466C1F">
        <w:rPr>
          <w:rFonts w:ascii="Times New Roman" w:hAnsi="Times New Roman" w:cs="Times New Roman"/>
          <w:color w:val="auto"/>
          <w:sz w:val="28"/>
          <w:szCs w:val="28"/>
          <w:lang w:val="en-US"/>
        </w:rPr>
        <w:t>.</w:t>
      </w:r>
    </w:p>
    <w:p w14:paraId="5989D6F5"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2. Bản sao </w:t>
      </w:r>
      <w:r w:rsidRPr="00466C1F">
        <w:rPr>
          <w:rFonts w:ascii="Times New Roman" w:hAnsi="Times New Roman" w:cs="Times New Roman"/>
          <w:bCs/>
          <w:color w:val="auto"/>
          <w:sz w:val="28"/>
          <w:szCs w:val="28"/>
        </w:rPr>
        <w:t xml:space="preserve">Giấy chứng nhận đăng ký kinh doanh </w:t>
      </w:r>
      <w:r w:rsidRPr="00466C1F">
        <w:rPr>
          <w:rFonts w:ascii="Times New Roman" w:hAnsi="Times New Roman" w:cs="Times New Roman"/>
          <w:color w:val="auto"/>
          <w:sz w:val="28"/>
          <w:szCs w:val="28"/>
        </w:rPr>
        <w:t xml:space="preserve">hoặc </w:t>
      </w:r>
      <w:r w:rsidRPr="00466C1F">
        <w:rPr>
          <w:rFonts w:ascii="Times New Roman" w:hAnsi="Times New Roman" w:cs="Times New Roman"/>
          <w:color w:val="auto"/>
          <w:sz w:val="28"/>
          <w:szCs w:val="28"/>
          <w:lang w:val="vi-VN"/>
        </w:rPr>
        <w:t xml:space="preserve">Giấy chứng nhận đăng ký </w:t>
      </w:r>
      <w:r w:rsidRPr="00466C1F">
        <w:rPr>
          <w:rFonts w:ascii="Times New Roman" w:hAnsi="Times New Roman" w:cs="Times New Roman"/>
          <w:color w:val="auto"/>
          <w:sz w:val="28"/>
          <w:szCs w:val="28"/>
        </w:rPr>
        <w:t xml:space="preserve">doanh nghiệp có ngành nghề phù hợp với loại thực phẩm của cơ sở sản xuất </w:t>
      </w:r>
      <w:r w:rsidRPr="00466C1F">
        <w:rPr>
          <w:rFonts w:ascii="Times New Roman" w:hAnsi="Times New Roman" w:cs="Times New Roman"/>
          <w:color w:val="auto"/>
          <w:sz w:val="28"/>
          <w:szCs w:val="28"/>
          <w:lang w:val="vi-VN"/>
        </w:rPr>
        <w:t xml:space="preserve">(có xác nhận của </w:t>
      </w:r>
      <w:r w:rsidRPr="00466C1F">
        <w:rPr>
          <w:rFonts w:ascii="Times New Roman" w:hAnsi="Times New Roman" w:cs="Times New Roman"/>
          <w:color w:val="auto"/>
          <w:sz w:val="28"/>
          <w:szCs w:val="28"/>
          <w:lang w:val="en-US"/>
        </w:rPr>
        <w:t>cơ sở</w:t>
      </w:r>
      <w:r w:rsidRPr="00466C1F">
        <w:rPr>
          <w:rFonts w:ascii="Times New Roman" w:hAnsi="Times New Roman" w:cs="Times New Roman"/>
          <w:color w:val="auto"/>
          <w:sz w:val="28"/>
          <w:szCs w:val="28"/>
          <w:lang w:val="vi-VN"/>
        </w:rPr>
        <w:t>)</w:t>
      </w:r>
      <w:r w:rsidRPr="00466C1F">
        <w:rPr>
          <w:rFonts w:ascii="Times New Roman" w:hAnsi="Times New Roman" w:cs="Times New Roman"/>
          <w:color w:val="auto"/>
          <w:sz w:val="28"/>
          <w:szCs w:val="28"/>
          <w:lang w:val="en-US"/>
        </w:rPr>
        <w:t>.</w:t>
      </w:r>
    </w:p>
    <w:p w14:paraId="1660B278" w14:textId="0029AACB"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b/>
          <w:color w:val="auto"/>
          <w:sz w:val="28"/>
          <w:szCs w:val="28"/>
          <w:lang w:val="en-US"/>
        </w:rPr>
      </w:pPr>
      <w:proofErr w:type="gramStart"/>
      <w:r w:rsidRPr="00466C1F">
        <w:rPr>
          <w:rFonts w:ascii="Times New Roman" w:hAnsi="Times New Roman" w:cs="Times New Roman"/>
          <w:b/>
          <w:color w:val="auto"/>
          <w:sz w:val="28"/>
          <w:szCs w:val="28"/>
          <w:lang w:val="en-US"/>
        </w:rPr>
        <w:t>Điều 8.</w:t>
      </w:r>
      <w:proofErr w:type="gramEnd"/>
      <w:r w:rsidRPr="00466C1F">
        <w:rPr>
          <w:rFonts w:ascii="Times New Roman" w:hAnsi="Times New Roman" w:cs="Times New Roman"/>
          <w:b/>
          <w:color w:val="auto"/>
          <w:sz w:val="28"/>
          <w:szCs w:val="28"/>
          <w:lang w:val="en-US"/>
        </w:rPr>
        <w:t xml:space="preserve"> </w:t>
      </w:r>
      <w:r w:rsidRPr="00466C1F">
        <w:rPr>
          <w:rFonts w:ascii="Times New Roman" w:hAnsi="Times New Roman" w:cs="Times New Roman"/>
          <w:b/>
          <w:bCs/>
          <w:color w:val="auto"/>
          <w:sz w:val="28"/>
          <w:szCs w:val="28"/>
          <w:lang w:val="vi-VN"/>
        </w:rPr>
        <w:t>T</w:t>
      </w:r>
      <w:r w:rsidRPr="00466C1F">
        <w:rPr>
          <w:rFonts w:ascii="Times New Roman" w:hAnsi="Times New Roman" w:cs="Times New Roman"/>
          <w:b/>
          <w:bCs/>
          <w:color w:val="auto"/>
          <w:sz w:val="28"/>
          <w:szCs w:val="28"/>
          <w:lang w:val="en-US"/>
        </w:rPr>
        <w:t xml:space="preserve">hủ tục </w:t>
      </w:r>
      <w:r w:rsidRPr="00466C1F">
        <w:rPr>
          <w:rFonts w:ascii="Times New Roman" w:hAnsi="Times New Roman" w:cs="Times New Roman"/>
          <w:b/>
          <w:bCs/>
          <w:color w:val="auto"/>
          <w:sz w:val="28"/>
          <w:szCs w:val="28"/>
          <w:lang w:val="vi-VN"/>
        </w:rPr>
        <w:t xml:space="preserve">cấp </w:t>
      </w:r>
      <w:r w:rsidRPr="00466C1F">
        <w:rPr>
          <w:rFonts w:ascii="Times New Roman" w:hAnsi="Times New Roman" w:cs="Times New Roman"/>
          <w:b/>
          <w:color w:val="auto"/>
          <w:sz w:val="28"/>
          <w:szCs w:val="28"/>
          <w:lang w:val="vi-VN"/>
        </w:rPr>
        <w:t>Giấy chứng nhận</w:t>
      </w:r>
      <w:r w:rsidRPr="00466C1F">
        <w:rPr>
          <w:rFonts w:ascii="Times New Roman" w:hAnsi="Times New Roman" w:cs="Times New Roman"/>
          <w:b/>
          <w:color w:val="auto"/>
          <w:sz w:val="28"/>
          <w:szCs w:val="28"/>
          <w:lang w:val="en-US"/>
        </w:rPr>
        <w:t xml:space="preserve"> </w:t>
      </w:r>
    </w:p>
    <w:p w14:paraId="16AB50FB"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bCs/>
          <w:color w:val="auto"/>
          <w:sz w:val="28"/>
          <w:szCs w:val="28"/>
          <w:lang w:val="vi-VN"/>
        </w:rPr>
        <w:t>T</w:t>
      </w:r>
      <w:r w:rsidRPr="00466C1F">
        <w:rPr>
          <w:rFonts w:ascii="Times New Roman" w:hAnsi="Times New Roman" w:cs="Times New Roman"/>
          <w:bCs/>
          <w:color w:val="auto"/>
          <w:sz w:val="28"/>
          <w:szCs w:val="28"/>
          <w:lang w:val="en-US"/>
        </w:rPr>
        <w:t xml:space="preserve">hủ tục </w:t>
      </w:r>
      <w:r w:rsidRPr="00466C1F">
        <w:rPr>
          <w:rFonts w:ascii="Times New Roman" w:hAnsi="Times New Roman" w:cs="Times New Roman"/>
          <w:bCs/>
          <w:color w:val="auto"/>
          <w:sz w:val="28"/>
          <w:szCs w:val="28"/>
          <w:lang w:val="vi-VN"/>
        </w:rPr>
        <w:t xml:space="preserve">cấp </w:t>
      </w:r>
      <w:r w:rsidRPr="00466C1F">
        <w:rPr>
          <w:rFonts w:ascii="Times New Roman" w:hAnsi="Times New Roman" w:cs="Times New Roman"/>
          <w:color w:val="auto"/>
          <w:sz w:val="28"/>
          <w:szCs w:val="28"/>
          <w:lang w:val="vi-VN"/>
        </w:rPr>
        <w:t>Giấy chứng nhận</w:t>
      </w:r>
      <w:r w:rsidRPr="00466C1F">
        <w:rPr>
          <w:rFonts w:ascii="Times New Roman" w:hAnsi="Times New Roman" w:cs="Times New Roman"/>
          <w:color w:val="auto"/>
          <w:sz w:val="28"/>
          <w:szCs w:val="28"/>
          <w:lang w:val="en-US"/>
        </w:rPr>
        <w:t xml:space="preserve"> </w:t>
      </w:r>
      <w:r w:rsidRPr="00466C1F">
        <w:rPr>
          <w:rFonts w:ascii="Times New Roman" w:hAnsi="Times New Roman" w:cs="Times New Roman"/>
          <w:color w:val="auto"/>
          <w:sz w:val="28"/>
          <w:szCs w:val="28"/>
        </w:rPr>
        <w:t>thực hiện theo các quy định tại Khoản 2 Điều 36 Luật an toàn thực phẩm và các yêu cầu cụ thể sau</w:t>
      </w:r>
      <w:r w:rsidRPr="00466C1F">
        <w:rPr>
          <w:rFonts w:ascii="Times New Roman" w:hAnsi="Times New Roman" w:cs="Times New Roman"/>
          <w:color w:val="auto"/>
          <w:sz w:val="28"/>
          <w:szCs w:val="28"/>
          <w:lang w:val="en-US"/>
        </w:rPr>
        <w:t>:</w:t>
      </w:r>
    </w:p>
    <w:p w14:paraId="454E672E"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1. Lập hồ sơ </w:t>
      </w:r>
      <w:proofErr w:type="gramStart"/>
      <w:r w:rsidRPr="00466C1F">
        <w:rPr>
          <w:rFonts w:ascii="Times New Roman" w:hAnsi="Times New Roman" w:cs="Times New Roman"/>
          <w:color w:val="auto"/>
          <w:sz w:val="28"/>
          <w:szCs w:val="28"/>
          <w:lang w:val="en-US"/>
        </w:rPr>
        <w:t>theo</w:t>
      </w:r>
      <w:proofErr w:type="gramEnd"/>
      <w:r w:rsidRPr="00466C1F">
        <w:rPr>
          <w:rFonts w:ascii="Times New Roman" w:hAnsi="Times New Roman" w:cs="Times New Roman"/>
          <w:color w:val="auto"/>
          <w:sz w:val="28"/>
          <w:szCs w:val="28"/>
          <w:lang w:val="en-US"/>
        </w:rPr>
        <w:t xml:space="preserve"> quy định tại Khoản 1 Điều này và nộp qua hệ thống dịch vụ công trực tuyến hoặc qua đường bưu điện hoặc tại cơ </w:t>
      </w:r>
      <w:r w:rsidRPr="00466C1F">
        <w:rPr>
          <w:rFonts w:ascii="Times New Roman" w:hAnsi="Times New Roman" w:cs="Times New Roman"/>
          <w:color w:val="auto"/>
          <w:sz w:val="28"/>
          <w:szCs w:val="28"/>
          <w:lang w:val="vi-VN"/>
        </w:rPr>
        <w:t>quan tiếp nhận hồ sơ</w:t>
      </w:r>
      <w:r w:rsidRPr="00466C1F">
        <w:rPr>
          <w:rFonts w:ascii="Times New Roman" w:hAnsi="Times New Roman" w:cs="Times New Roman"/>
          <w:color w:val="auto"/>
          <w:sz w:val="28"/>
          <w:szCs w:val="28"/>
          <w:lang w:val="en-US"/>
        </w:rPr>
        <w:t>.</w:t>
      </w:r>
    </w:p>
    <w:p w14:paraId="6BD919D0"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2. T</w:t>
      </w:r>
      <w:r w:rsidRPr="00466C1F">
        <w:rPr>
          <w:rFonts w:ascii="Times New Roman" w:hAnsi="Times New Roman" w:cs="Times New Roman"/>
          <w:color w:val="auto"/>
          <w:sz w:val="28"/>
          <w:szCs w:val="28"/>
          <w:lang w:val="vi-VN"/>
        </w:rPr>
        <w:t xml:space="preserve">rong 05 ngày làm việc kể từ khi nhận đủ hồ sơ, cơ quan tiếp nhận hồ sơ phải </w:t>
      </w:r>
      <w:r w:rsidRPr="00466C1F">
        <w:rPr>
          <w:rFonts w:ascii="Times New Roman" w:hAnsi="Times New Roman" w:cs="Times New Roman"/>
          <w:color w:val="auto"/>
          <w:sz w:val="28"/>
          <w:szCs w:val="28"/>
          <w:lang w:val="en-US"/>
        </w:rPr>
        <w:t xml:space="preserve">thực hiện </w:t>
      </w:r>
      <w:r w:rsidRPr="00466C1F">
        <w:rPr>
          <w:rFonts w:ascii="Times New Roman" w:hAnsi="Times New Roman" w:cs="Times New Roman"/>
          <w:color w:val="000000" w:themeColor="text1"/>
          <w:sz w:val="28"/>
          <w:szCs w:val="28"/>
          <w:lang w:val="en-US"/>
        </w:rPr>
        <w:t>kiểm tra</w:t>
      </w:r>
      <w:r w:rsidRPr="00466C1F">
        <w:rPr>
          <w:rFonts w:ascii="Times New Roman" w:hAnsi="Times New Roman" w:cs="Times New Roman"/>
          <w:color w:val="auto"/>
          <w:sz w:val="28"/>
          <w:szCs w:val="28"/>
          <w:lang w:val="en-US"/>
        </w:rPr>
        <w:t xml:space="preserve"> hồ sơ;</w:t>
      </w:r>
    </w:p>
    <w:p w14:paraId="02C0330F"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3. Trường hợp hồ sơ không </w:t>
      </w:r>
      <w:r w:rsidRPr="00466C1F">
        <w:rPr>
          <w:rFonts w:ascii="Times New Roman" w:hAnsi="Times New Roman" w:cs="Times New Roman"/>
          <w:color w:val="000000" w:themeColor="text1"/>
          <w:sz w:val="28"/>
          <w:szCs w:val="28"/>
          <w:lang w:val="en-US"/>
        </w:rPr>
        <w:t>hợp lệ,</w:t>
      </w:r>
      <w:r w:rsidRPr="00466C1F">
        <w:rPr>
          <w:rFonts w:ascii="Times New Roman" w:hAnsi="Times New Roman" w:cs="Times New Roman"/>
          <w:color w:val="auto"/>
          <w:sz w:val="28"/>
          <w:szCs w:val="28"/>
          <w:lang w:val="en-US"/>
        </w:rPr>
        <w:t xml:space="preserve"> cơ quan tiếp nhận hồ sơ có trách nhiệm</w:t>
      </w:r>
      <w:r w:rsidRPr="00466C1F">
        <w:rPr>
          <w:rFonts w:ascii="Times New Roman" w:hAnsi="Times New Roman" w:cs="Times New Roman"/>
          <w:color w:val="auto"/>
          <w:sz w:val="28"/>
          <w:szCs w:val="28"/>
          <w:lang w:val="vi-VN"/>
        </w:rPr>
        <w:t xml:space="preserve"> thông báo bằng văn bản cho cơ sở </w:t>
      </w:r>
      <w:r w:rsidRPr="00466C1F">
        <w:rPr>
          <w:rFonts w:ascii="Times New Roman" w:hAnsi="Times New Roman" w:cs="Times New Roman"/>
          <w:color w:val="auto"/>
          <w:sz w:val="28"/>
          <w:szCs w:val="28"/>
          <w:lang w:val="en-US"/>
        </w:rPr>
        <w:t>trong thời hạn 05 ngày kể từ ngày có kết quả thẩm định hồ sơ.</w:t>
      </w:r>
    </w:p>
    <w:p w14:paraId="2273688B"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Trường hợp q</w:t>
      </w:r>
      <w:r w:rsidRPr="00466C1F">
        <w:rPr>
          <w:rFonts w:ascii="Times New Roman" w:hAnsi="Times New Roman" w:cs="Times New Roman"/>
          <w:color w:val="auto"/>
          <w:sz w:val="28"/>
          <w:szCs w:val="28"/>
          <w:lang w:val="vi-VN"/>
        </w:rPr>
        <w:t xml:space="preserve">uá </w:t>
      </w:r>
      <w:r w:rsidRPr="00466C1F">
        <w:rPr>
          <w:rFonts w:ascii="Times New Roman" w:hAnsi="Times New Roman" w:cs="Times New Roman"/>
          <w:color w:val="auto"/>
          <w:sz w:val="28"/>
          <w:szCs w:val="28"/>
          <w:lang w:val="en-US"/>
        </w:rPr>
        <w:t>30</w:t>
      </w:r>
      <w:r w:rsidRPr="00466C1F">
        <w:rPr>
          <w:rFonts w:ascii="Times New Roman" w:hAnsi="Times New Roman" w:cs="Times New Roman"/>
          <w:color w:val="auto"/>
          <w:sz w:val="28"/>
          <w:szCs w:val="28"/>
          <w:lang w:val="vi-VN"/>
        </w:rPr>
        <w:t xml:space="preserve"> ngày kể từ </w:t>
      </w:r>
      <w:r w:rsidRPr="00466C1F">
        <w:rPr>
          <w:rFonts w:ascii="Times New Roman" w:hAnsi="Times New Roman" w:cs="Times New Roman"/>
          <w:color w:val="auto"/>
          <w:sz w:val="28"/>
          <w:szCs w:val="28"/>
          <w:lang w:val="en-US"/>
        </w:rPr>
        <w:t>khi</w:t>
      </w:r>
      <w:r w:rsidRPr="00466C1F">
        <w:rPr>
          <w:rFonts w:ascii="Times New Roman" w:hAnsi="Times New Roman" w:cs="Times New Roman"/>
          <w:color w:val="auto"/>
          <w:sz w:val="28"/>
          <w:szCs w:val="28"/>
          <w:lang w:val="vi-VN"/>
        </w:rPr>
        <w:t xml:space="preserve"> nhận được thông báo</w:t>
      </w:r>
      <w:r w:rsidRPr="00466C1F">
        <w:rPr>
          <w:rFonts w:ascii="Times New Roman" w:hAnsi="Times New Roman" w:cs="Times New Roman"/>
          <w:color w:val="auto"/>
          <w:sz w:val="28"/>
          <w:szCs w:val="28"/>
          <w:lang w:val="en-US"/>
        </w:rPr>
        <w:t>,</w:t>
      </w:r>
      <w:r w:rsidRPr="00466C1F">
        <w:rPr>
          <w:rFonts w:ascii="Times New Roman" w:hAnsi="Times New Roman" w:cs="Times New Roman"/>
          <w:color w:val="auto"/>
          <w:sz w:val="28"/>
          <w:szCs w:val="28"/>
          <w:lang w:val="vi-VN"/>
        </w:rPr>
        <w:t xml:space="preserve"> cơ sở không bổ sung</w:t>
      </w:r>
      <w:r w:rsidRPr="00466C1F">
        <w:rPr>
          <w:rFonts w:ascii="Times New Roman" w:hAnsi="Times New Roman" w:cs="Times New Roman"/>
          <w:color w:val="auto"/>
          <w:sz w:val="28"/>
          <w:szCs w:val="28"/>
          <w:lang w:val="en-US"/>
        </w:rPr>
        <w:t>,</w:t>
      </w:r>
      <w:r w:rsidRPr="00466C1F">
        <w:rPr>
          <w:rFonts w:ascii="Times New Roman" w:hAnsi="Times New Roman" w:cs="Times New Roman"/>
          <w:color w:val="auto"/>
          <w:sz w:val="28"/>
          <w:szCs w:val="28"/>
          <w:lang w:val="vi-VN"/>
        </w:rPr>
        <w:t xml:space="preserve"> hoàn chỉnh hồ sơ </w:t>
      </w:r>
      <w:proofErr w:type="gramStart"/>
      <w:r w:rsidRPr="00466C1F">
        <w:rPr>
          <w:rFonts w:ascii="Times New Roman" w:hAnsi="Times New Roman" w:cs="Times New Roman"/>
          <w:color w:val="auto"/>
          <w:sz w:val="28"/>
          <w:szCs w:val="28"/>
          <w:lang w:val="vi-VN"/>
        </w:rPr>
        <w:t>theo</w:t>
      </w:r>
      <w:proofErr w:type="gramEnd"/>
      <w:r w:rsidRPr="00466C1F">
        <w:rPr>
          <w:rFonts w:ascii="Times New Roman" w:hAnsi="Times New Roman" w:cs="Times New Roman"/>
          <w:color w:val="auto"/>
          <w:sz w:val="28"/>
          <w:szCs w:val="28"/>
          <w:lang w:val="vi-VN"/>
        </w:rPr>
        <w:t xml:space="preserve"> yêu cầu thì </w:t>
      </w:r>
      <w:r w:rsidRPr="00466C1F">
        <w:rPr>
          <w:rFonts w:ascii="Times New Roman" w:hAnsi="Times New Roman" w:cs="Times New Roman"/>
          <w:color w:val="auto"/>
          <w:sz w:val="28"/>
          <w:szCs w:val="28"/>
          <w:lang w:val="en-US"/>
        </w:rPr>
        <w:t xml:space="preserve">hồ sơ của cơ sở không </w:t>
      </w:r>
      <w:r w:rsidRPr="00466C1F">
        <w:rPr>
          <w:rFonts w:ascii="Times New Roman" w:hAnsi="Times New Roman" w:cs="Times New Roman"/>
          <w:color w:val="000000" w:themeColor="text1"/>
          <w:sz w:val="28"/>
          <w:szCs w:val="28"/>
          <w:lang w:val="en-US"/>
        </w:rPr>
        <w:t>còn giá trị</w:t>
      </w:r>
      <w:r w:rsidRPr="00466C1F">
        <w:rPr>
          <w:rFonts w:ascii="Times New Roman" w:hAnsi="Times New Roman" w:cs="Times New Roman"/>
          <w:color w:val="auto"/>
          <w:sz w:val="28"/>
          <w:szCs w:val="28"/>
          <w:lang w:val="en-US"/>
        </w:rPr>
        <w:t xml:space="preserve">. </w:t>
      </w:r>
      <w:proofErr w:type="gramStart"/>
      <w:r w:rsidRPr="00466C1F">
        <w:rPr>
          <w:rFonts w:ascii="Times New Roman" w:hAnsi="Times New Roman" w:cs="Times New Roman"/>
          <w:color w:val="auto"/>
          <w:sz w:val="28"/>
          <w:szCs w:val="28"/>
          <w:lang w:val="en-US"/>
        </w:rPr>
        <w:t>Tổ chức, cá nhân phải nộp hồ sơ mới để được cấp Giấy chứng nhận nếu có nhu cầu.</w:t>
      </w:r>
      <w:proofErr w:type="gramEnd"/>
    </w:p>
    <w:p w14:paraId="407E68C7"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4. Trường hợp hồ sơ </w:t>
      </w:r>
      <w:r w:rsidRPr="00466C1F">
        <w:rPr>
          <w:rFonts w:ascii="Times New Roman" w:hAnsi="Times New Roman" w:cs="Times New Roman"/>
          <w:color w:val="000000" w:themeColor="text1"/>
          <w:sz w:val="28"/>
          <w:szCs w:val="28"/>
          <w:lang w:val="en-US"/>
        </w:rPr>
        <w:t>hợp lệ</w:t>
      </w:r>
      <w:r w:rsidRPr="00466C1F">
        <w:rPr>
          <w:rFonts w:ascii="Times New Roman" w:hAnsi="Times New Roman" w:cs="Times New Roman"/>
          <w:color w:val="auto"/>
          <w:sz w:val="28"/>
          <w:szCs w:val="28"/>
          <w:lang w:val="en-US"/>
        </w:rPr>
        <w:t xml:space="preserve">, cơ quan tiếp nhận hồ sơ có trách nhiệm </w:t>
      </w:r>
      <w:r w:rsidRPr="00466C1F">
        <w:rPr>
          <w:rFonts w:ascii="Times New Roman" w:hAnsi="Times New Roman" w:cs="Times New Roman"/>
          <w:color w:val="000000" w:themeColor="text1"/>
          <w:sz w:val="28"/>
          <w:szCs w:val="28"/>
          <w:lang w:val="en-US"/>
        </w:rPr>
        <w:t>thành lập đoàn</w:t>
      </w:r>
      <w:r w:rsidRPr="00466C1F">
        <w:rPr>
          <w:rFonts w:ascii="Times New Roman" w:hAnsi="Times New Roman" w:cs="Times New Roman"/>
          <w:color w:val="auto"/>
          <w:sz w:val="28"/>
          <w:szCs w:val="28"/>
          <w:lang w:val="en-US"/>
        </w:rPr>
        <w:t xml:space="preserve"> </w:t>
      </w:r>
      <w:r w:rsidRPr="00466C1F">
        <w:rPr>
          <w:rFonts w:ascii="Times New Roman" w:hAnsi="Times New Roman" w:cs="Times New Roman"/>
          <w:color w:val="auto"/>
          <w:sz w:val="28"/>
          <w:szCs w:val="28"/>
          <w:lang w:val="vi-VN"/>
        </w:rPr>
        <w:t>thẩm định</w:t>
      </w:r>
      <w:r w:rsidRPr="00466C1F">
        <w:rPr>
          <w:rFonts w:ascii="Times New Roman" w:hAnsi="Times New Roman" w:cs="Times New Roman"/>
          <w:color w:val="auto"/>
          <w:sz w:val="28"/>
          <w:szCs w:val="28"/>
          <w:lang w:val="en-US"/>
        </w:rPr>
        <w:t xml:space="preserve"> hoặc ủy quyền thẩm </w:t>
      </w:r>
      <w:r w:rsidRPr="00466C1F">
        <w:rPr>
          <w:rFonts w:ascii="Times New Roman" w:hAnsi="Times New Roman" w:cs="Times New Roman"/>
          <w:color w:val="000000" w:themeColor="text1"/>
          <w:sz w:val="28"/>
          <w:szCs w:val="28"/>
          <w:lang w:val="en-US"/>
        </w:rPr>
        <w:t xml:space="preserve">định </w:t>
      </w:r>
      <w:r w:rsidRPr="00466C1F">
        <w:rPr>
          <w:rFonts w:ascii="Times New Roman" w:hAnsi="Times New Roman" w:cs="Times New Roman"/>
          <w:color w:val="auto"/>
          <w:sz w:val="28"/>
          <w:szCs w:val="28"/>
          <w:lang w:val="en-US"/>
        </w:rPr>
        <w:t xml:space="preserve">và lập Biên bản thẩm định </w:t>
      </w:r>
      <w:proofErr w:type="gramStart"/>
      <w:r w:rsidRPr="00466C1F">
        <w:rPr>
          <w:rFonts w:ascii="Times New Roman" w:hAnsi="Times New Roman" w:cs="Times New Roman"/>
          <w:color w:val="auto"/>
          <w:sz w:val="28"/>
          <w:szCs w:val="28"/>
          <w:lang w:val="en-US"/>
        </w:rPr>
        <w:t>theo</w:t>
      </w:r>
      <w:proofErr w:type="gramEnd"/>
      <w:r w:rsidRPr="00466C1F">
        <w:rPr>
          <w:rFonts w:ascii="Times New Roman" w:hAnsi="Times New Roman" w:cs="Times New Roman"/>
          <w:color w:val="auto"/>
          <w:sz w:val="28"/>
          <w:szCs w:val="28"/>
          <w:lang w:val="en-US"/>
        </w:rPr>
        <w:t xml:space="preserve"> M</w:t>
      </w:r>
      <w:r w:rsidRPr="00466C1F">
        <w:rPr>
          <w:rFonts w:ascii="Times New Roman" w:hAnsi="Times New Roman" w:cs="Times New Roman"/>
          <w:color w:val="auto"/>
          <w:sz w:val="28"/>
          <w:szCs w:val="28"/>
          <w:lang w:val="vi-VN"/>
        </w:rPr>
        <w:t xml:space="preserve">ẫu </w:t>
      </w:r>
      <w:r w:rsidRPr="00466C1F">
        <w:rPr>
          <w:rFonts w:ascii="Times New Roman" w:hAnsi="Times New Roman" w:cs="Times New Roman"/>
          <w:color w:val="auto"/>
          <w:sz w:val="28"/>
          <w:szCs w:val="28"/>
          <w:lang w:val="en-US"/>
        </w:rPr>
        <w:t xml:space="preserve">số 2 Phụ lục kèm theo Nghị định này trong thời hạn 10 ngày làm việc kể từ ngày có kết quả </w:t>
      </w:r>
      <w:r w:rsidRPr="00466C1F">
        <w:rPr>
          <w:rFonts w:ascii="Times New Roman" w:hAnsi="Times New Roman" w:cs="Times New Roman"/>
          <w:color w:val="000000" w:themeColor="text1"/>
          <w:sz w:val="28"/>
          <w:szCs w:val="28"/>
          <w:lang w:val="en-US"/>
        </w:rPr>
        <w:t>kiểm tra</w:t>
      </w:r>
      <w:r w:rsidRPr="00466C1F">
        <w:rPr>
          <w:rFonts w:ascii="Times New Roman" w:hAnsi="Times New Roman" w:cs="Times New Roman"/>
          <w:color w:val="auto"/>
          <w:sz w:val="28"/>
          <w:szCs w:val="28"/>
          <w:lang w:val="en-US"/>
        </w:rPr>
        <w:t xml:space="preserve"> hồ sơ. </w:t>
      </w:r>
      <w:r w:rsidRPr="00466C1F">
        <w:rPr>
          <w:rFonts w:ascii="Times New Roman" w:hAnsi="Times New Roman" w:cs="Times New Roman"/>
          <w:color w:val="auto"/>
          <w:sz w:val="28"/>
          <w:szCs w:val="28"/>
          <w:lang w:val="vi-VN"/>
        </w:rPr>
        <w:t xml:space="preserve">Trường hợp uỷ quyền thẩm định cho cơ quan có thẩm quyền cấp dưới </w:t>
      </w:r>
      <w:r w:rsidRPr="00466C1F">
        <w:rPr>
          <w:rFonts w:ascii="Times New Roman" w:hAnsi="Times New Roman" w:cs="Times New Roman"/>
          <w:color w:val="auto"/>
          <w:sz w:val="28"/>
          <w:szCs w:val="28"/>
          <w:lang w:val="en-US"/>
        </w:rPr>
        <w:t xml:space="preserve">thì </w:t>
      </w:r>
      <w:r w:rsidRPr="00466C1F">
        <w:rPr>
          <w:rFonts w:ascii="Times New Roman" w:hAnsi="Times New Roman" w:cs="Times New Roman"/>
          <w:color w:val="auto"/>
          <w:sz w:val="28"/>
          <w:szCs w:val="28"/>
          <w:lang w:val="vi-VN"/>
        </w:rPr>
        <w:t>phải có văn bản ủy quyền</w:t>
      </w:r>
      <w:r w:rsidRPr="00466C1F">
        <w:rPr>
          <w:rFonts w:ascii="Times New Roman" w:hAnsi="Times New Roman" w:cs="Times New Roman"/>
          <w:color w:val="auto"/>
          <w:sz w:val="28"/>
          <w:szCs w:val="28"/>
          <w:lang w:val="en-US"/>
        </w:rPr>
        <w:t>.</w:t>
      </w:r>
    </w:p>
    <w:p w14:paraId="4C866153"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pacing w:val="-4"/>
          <w:sz w:val="28"/>
          <w:szCs w:val="28"/>
          <w:lang w:val="vi-VN"/>
        </w:rPr>
        <w:t>Đoàn thẩm định do cơ quan có thẩm quyền cấp Giấy chứng nhận hoặc cơ quan được ủy quyền thẩm định ra quyết định thành lập</w:t>
      </w:r>
      <w:r w:rsidRPr="00466C1F">
        <w:rPr>
          <w:rFonts w:ascii="Times New Roman" w:hAnsi="Times New Roman" w:cs="Times New Roman"/>
          <w:color w:val="auto"/>
          <w:spacing w:val="-4"/>
          <w:sz w:val="28"/>
          <w:szCs w:val="28"/>
          <w:lang w:val="en-US"/>
        </w:rPr>
        <w:t xml:space="preserve"> có</w:t>
      </w:r>
      <w:r w:rsidRPr="00466C1F">
        <w:rPr>
          <w:rFonts w:ascii="Times New Roman" w:hAnsi="Times New Roman" w:cs="Times New Roman"/>
          <w:color w:val="auto"/>
          <w:spacing w:val="-4"/>
          <w:sz w:val="28"/>
          <w:szCs w:val="28"/>
          <w:lang w:val="vi-VN"/>
        </w:rPr>
        <w:t xml:space="preserve"> từ </w:t>
      </w:r>
      <w:r w:rsidRPr="00466C1F">
        <w:rPr>
          <w:rFonts w:ascii="Times New Roman" w:hAnsi="Times New Roman" w:cs="Times New Roman"/>
          <w:color w:val="auto"/>
          <w:spacing w:val="-4"/>
          <w:sz w:val="28"/>
          <w:szCs w:val="28"/>
          <w:lang w:val="en-US"/>
        </w:rPr>
        <w:t>3 đến 5</w:t>
      </w:r>
      <w:r w:rsidRPr="00466C1F">
        <w:rPr>
          <w:rFonts w:ascii="Times New Roman" w:hAnsi="Times New Roman" w:cs="Times New Roman"/>
          <w:color w:val="auto"/>
          <w:spacing w:val="-4"/>
          <w:sz w:val="28"/>
          <w:szCs w:val="28"/>
          <w:lang w:val="vi-VN"/>
        </w:rPr>
        <w:t xml:space="preserve"> người</w:t>
      </w:r>
      <w:r w:rsidRPr="00466C1F">
        <w:rPr>
          <w:rFonts w:ascii="Times New Roman" w:hAnsi="Times New Roman" w:cs="Times New Roman"/>
          <w:color w:val="auto"/>
          <w:spacing w:val="-4"/>
          <w:sz w:val="28"/>
          <w:szCs w:val="28"/>
          <w:lang w:val="en-US"/>
        </w:rPr>
        <w:t>.T</w:t>
      </w:r>
      <w:r w:rsidRPr="00466C1F">
        <w:rPr>
          <w:rFonts w:ascii="Times New Roman" w:hAnsi="Times New Roman" w:cs="Times New Roman"/>
          <w:color w:val="auto"/>
          <w:spacing w:val="-4"/>
          <w:sz w:val="28"/>
          <w:szCs w:val="28"/>
          <w:lang w:val="vi-VN"/>
        </w:rPr>
        <w:t xml:space="preserve">rong đó có ít nhất 2 thành viên làm công tác về an toàn thực phẩm (có thể mời chuyên gia </w:t>
      </w:r>
      <w:r w:rsidRPr="00466C1F">
        <w:rPr>
          <w:rFonts w:ascii="Times New Roman" w:hAnsi="Times New Roman" w:cs="Times New Roman"/>
          <w:color w:val="auto"/>
          <w:spacing w:val="-4"/>
          <w:sz w:val="28"/>
          <w:szCs w:val="28"/>
          <w:lang w:val="en-US"/>
        </w:rPr>
        <w:t xml:space="preserve">phù hợp lĩnh vực sản xuất thực phẩm của cơ sở </w:t>
      </w:r>
      <w:r w:rsidRPr="00466C1F">
        <w:rPr>
          <w:rFonts w:ascii="Times New Roman" w:hAnsi="Times New Roman" w:cs="Times New Roman"/>
          <w:color w:val="auto"/>
          <w:spacing w:val="-4"/>
          <w:sz w:val="28"/>
          <w:szCs w:val="28"/>
          <w:lang w:val="vi-VN"/>
        </w:rPr>
        <w:t>tham gia đoàn thẩm định cơ sở)</w:t>
      </w:r>
      <w:r w:rsidRPr="00466C1F">
        <w:rPr>
          <w:rFonts w:ascii="Times New Roman" w:hAnsi="Times New Roman" w:cs="Times New Roman"/>
          <w:color w:val="auto"/>
          <w:sz w:val="28"/>
          <w:szCs w:val="28"/>
          <w:lang w:val="en-US"/>
        </w:rPr>
        <w:t>.</w:t>
      </w:r>
    </w:p>
    <w:p w14:paraId="5A508E7C"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en-US"/>
        </w:rPr>
        <w:t xml:space="preserve">5. Trường hợp kết quả thẩm định đạt yêu cầu, </w:t>
      </w:r>
      <w:r w:rsidRPr="00466C1F">
        <w:rPr>
          <w:rFonts w:ascii="Times New Roman" w:hAnsi="Times New Roman" w:cs="Times New Roman"/>
          <w:color w:val="auto"/>
          <w:sz w:val="28"/>
          <w:szCs w:val="28"/>
          <w:lang w:val="vi-VN"/>
        </w:rPr>
        <w:t xml:space="preserve">cơ quan tiếp nhận hồ sơ cấp Giấy chứng nhận </w:t>
      </w:r>
      <w:proofErr w:type="gramStart"/>
      <w:r w:rsidRPr="00466C1F">
        <w:rPr>
          <w:rFonts w:ascii="Times New Roman" w:hAnsi="Times New Roman" w:cs="Times New Roman"/>
          <w:color w:val="auto"/>
          <w:sz w:val="28"/>
          <w:szCs w:val="28"/>
          <w:lang w:val="vi-VN"/>
        </w:rPr>
        <w:t>theo</w:t>
      </w:r>
      <w:proofErr w:type="gramEnd"/>
      <w:r w:rsidRPr="00466C1F">
        <w:rPr>
          <w:rFonts w:ascii="Times New Roman" w:hAnsi="Times New Roman" w:cs="Times New Roman"/>
          <w:color w:val="auto"/>
          <w:sz w:val="28"/>
          <w:szCs w:val="28"/>
          <w:lang w:val="vi-VN"/>
        </w:rPr>
        <w:t xml:space="preserve"> </w:t>
      </w:r>
      <w:r w:rsidRPr="00466C1F">
        <w:rPr>
          <w:rFonts w:ascii="Times New Roman" w:hAnsi="Times New Roman" w:cs="Times New Roman"/>
          <w:color w:val="auto"/>
          <w:sz w:val="28"/>
          <w:szCs w:val="28"/>
          <w:lang w:val="en-US"/>
        </w:rPr>
        <w:t>M</w:t>
      </w:r>
      <w:r w:rsidRPr="00466C1F">
        <w:rPr>
          <w:rFonts w:ascii="Times New Roman" w:hAnsi="Times New Roman" w:cs="Times New Roman"/>
          <w:color w:val="auto"/>
          <w:sz w:val="28"/>
          <w:szCs w:val="28"/>
          <w:lang w:val="vi-VN"/>
        </w:rPr>
        <w:t xml:space="preserve">ẫu </w:t>
      </w:r>
      <w:r w:rsidRPr="00466C1F">
        <w:rPr>
          <w:rFonts w:ascii="Times New Roman" w:hAnsi="Times New Roman" w:cs="Times New Roman"/>
          <w:color w:val="auto"/>
          <w:sz w:val="28"/>
          <w:szCs w:val="28"/>
          <w:lang w:val="en-US"/>
        </w:rPr>
        <w:t xml:space="preserve">số 3 </w:t>
      </w:r>
      <w:r w:rsidRPr="00466C1F">
        <w:rPr>
          <w:rFonts w:ascii="Times New Roman" w:hAnsi="Times New Roman" w:cs="Times New Roman"/>
          <w:color w:val="auto"/>
          <w:sz w:val="28"/>
          <w:szCs w:val="28"/>
          <w:lang w:val="vi-VN"/>
        </w:rPr>
        <w:t xml:space="preserve">ban hành kèm theo </w:t>
      </w:r>
      <w:r w:rsidRPr="00466C1F">
        <w:rPr>
          <w:rFonts w:ascii="Times New Roman" w:hAnsi="Times New Roman" w:cs="Times New Roman"/>
          <w:color w:val="auto"/>
          <w:sz w:val="28"/>
          <w:szCs w:val="28"/>
          <w:lang w:val="en-US"/>
        </w:rPr>
        <w:t>Nghị định</w:t>
      </w:r>
      <w:r w:rsidRPr="00466C1F">
        <w:rPr>
          <w:rFonts w:ascii="Times New Roman" w:hAnsi="Times New Roman" w:cs="Times New Roman"/>
          <w:color w:val="auto"/>
          <w:sz w:val="28"/>
          <w:szCs w:val="28"/>
          <w:lang w:val="vi-VN"/>
        </w:rPr>
        <w:t xml:space="preserve"> này</w:t>
      </w:r>
      <w:r w:rsidRPr="00466C1F">
        <w:rPr>
          <w:rFonts w:ascii="Times New Roman" w:hAnsi="Times New Roman" w:cs="Times New Roman"/>
          <w:color w:val="auto"/>
          <w:sz w:val="28"/>
          <w:szCs w:val="28"/>
          <w:lang w:val="en-US"/>
        </w:rPr>
        <w:t xml:space="preserve"> trong thời hạn 10 ngày làm việc kể từ ngày kết thúc thẩm định.</w:t>
      </w:r>
    </w:p>
    <w:p w14:paraId="5F770303"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vi-VN"/>
        </w:rPr>
      </w:pPr>
      <w:r w:rsidRPr="00466C1F">
        <w:rPr>
          <w:rFonts w:ascii="Times New Roman" w:hAnsi="Times New Roman" w:cs="Times New Roman"/>
          <w:color w:val="auto"/>
          <w:sz w:val="28"/>
          <w:szCs w:val="28"/>
          <w:lang w:val="en-US"/>
        </w:rPr>
        <w:lastRenderedPageBreak/>
        <w:t xml:space="preserve">6. </w:t>
      </w:r>
      <w:r w:rsidRPr="00466C1F">
        <w:rPr>
          <w:rFonts w:ascii="Times New Roman" w:hAnsi="Times New Roman" w:cs="Times New Roman"/>
          <w:color w:val="auto"/>
          <w:sz w:val="28"/>
          <w:szCs w:val="28"/>
          <w:lang w:val="vi-VN"/>
        </w:rPr>
        <w:t xml:space="preserve">Trường hợp </w:t>
      </w:r>
      <w:r w:rsidRPr="00466C1F">
        <w:rPr>
          <w:rFonts w:ascii="Times New Roman" w:hAnsi="Times New Roman" w:cs="Times New Roman"/>
          <w:color w:val="auto"/>
          <w:sz w:val="28"/>
          <w:szCs w:val="28"/>
          <w:lang w:val="en-US"/>
        </w:rPr>
        <w:t xml:space="preserve">kết quả thẩm định tại </w:t>
      </w:r>
      <w:r w:rsidRPr="00466C1F">
        <w:rPr>
          <w:rFonts w:ascii="Times New Roman" w:hAnsi="Times New Roman" w:cs="Times New Roman"/>
          <w:color w:val="000000" w:themeColor="text1"/>
          <w:sz w:val="28"/>
          <w:szCs w:val="28"/>
          <w:lang w:val="en-US"/>
        </w:rPr>
        <w:t xml:space="preserve">cơ sở chưa </w:t>
      </w:r>
      <w:r w:rsidRPr="00466C1F">
        <w:rPr>
          <w:rFonts w:ascii="Times New Roman" w:hAnsi="Times New Roman" w:cs="Times New Roman"/>
          <w:color w:val="auto"/>
          <w:sz w:val="28"/>
          <w:szCs w:val="28"/>
          <w:lang w:val="en-US"/>
        </w:rPr>
        <w:t>đạt yêu cầu</w:t>
      </w:r>
      <w:r w:rsidRPr="00466C1F">
        <w:rPr>
          <w:rFonts w:ascii="Times New Roman" w:hAnsi="Times New Roman" w:cs="Times New Roman"/>
          <w:color w:val="auto"/>
          <w:sz w:val="28"/>
          <w:szCs w:val="28"/>
          <w:lang w:val="vi-VN"/>
        </w:rPr>
        <w:t xml:space="preserve"> và </w:t>
      </w:r>
      <w:r w:rsidRPr="00466C1F">
        <w:rPr>
          <w:rFonts w:ascii="Times New Roman" w:hAnsi="Times New Roman" w:cs="Times New Roman"/>
          <w:color w:val="auto"/>
          <w:sz w:val="28"/>
          <w:szCs w:val="28"/>
          <w:lang w:val="en-US"/>
        </w:rPr>
        <w:t xml:space="preserve">có thể khắc phục, đoàn thẩm định </w:t>
      </w:r>
      <w:r w:rsidRPr="00466C1F">
        <w:rPr>
          <w:rFonts w:ascii="Times New Roman" w:hAnsi="Times New Roman" w:cs="Times New Roman"/>
          <w:color w:val="auto"/>
          <w:sz w:val="28"/>
          <w:szCs w:val="28"/>
          <w:lang w:val="vi-VN"/>
        </w:rPr>
        <w:t xml:space="preserve">phải ghi </w:t>
      </w:r>
      <w:r w:rsidRPr="00466C1F">
        <w:rPr>
          <w:rFonts w:ascii="Times New Roman" w:hAnsi="Times New Roman" w:cs="Times New Roman"/>
          <w:color w:val="auto"/>
          <w:sz w:val="28"/>
          <w:szCs w:val="28"/>
          <w:lang w:val="en-US"/>
        </w:rPr>
        <w:t xml:space="preserve">rõ </w:t>
      </w:r>
      <w:r w:rsidRPr="00466C1F">
        <w:rPr>
          <w:rFonts w:ascii="Times New Roman" w:hAnsi="Times New Roman" w:cs="Times New Roman"/>
          <w:color w:val="auto"/>
          <w:sz w:val="28"/>
          <w:szCs w:val="28"/>
          <w:lang w:val="vi-VN"/>
        </w:rPr>
        <w:t>nội dung</w:t>
      </w:r>
      <w:r w:rsidRPr="00466C1F">
        <w:rPr>
          <w:rFonts w:ascii="Times New Roman" w:hAnsi="Times New Roman" w:cs="Times New Roman"/>
          <w:color w:val="auto"/>
          <w:sz w:val="28"/>
          <w:szCs w:val="28"/>
          <w:lang w:val="en-US"/>
        </w:rPr>
        <w:t>, yêu cầu</w:t>
      </w:r>
      <w:r w:rsidRPr="00466C1F">
        <w:rPr>
          <w:rFonts w:ascii="Times New Roman" w:hAnsi="Times New Roman" w:cs="Times New Roman"/>
          <w:color w:val="auto"/>
          <w:sz w:val="28"/>
          <w:szCs w:val="28"/>
          <w:lang w:val="vi-VN"/>
        </w:rPr>
        <w:t xml:space="preserve"> và thời gian </w:t>
      </w:r>
      <w:r w:rsidRPr="00466C1F">
        <w:rPr>
          <w:rFonts w:ascii="Times New Roman" w:hAnsi="Times New Roman" w:cs="Times New Roman"/>
          <w:color w:val="auto"/>
          <w:sz w:val="28"/>
          <w:szCs w:val="28"/>
          <w:lang w:val="en-US"/>
        </w:rPr>
        <w:t xml:space="preserve">khắc phục vào Biên bản thẩm định </w:t>
      </w:r>
      <w:r w:rsidRPr="00466C1F">
        <w:rPr>
          <w:rFonts w:ascii="Times New Roman" w:hAnsi="Times New Roman" w:cs="Times New Roman"/>
          <w:color w:val="000000" w:themeColor="text1"/>
          <w:sz w:val="28"/>
          <w:szCs w:val="28"/>
          <w:lang w:val="en-US"/>
        </w:rPr>
        <w:t xml:space="preserve">với thời hạn khắc phục </w:t>
      </w:r>
      <w:r w:rsidRPr="00466C1F">
        <w:rPr>
          <w:rFonts w:ascii="Times New Roman" w:hAnsi="Times New Roman" w:cs="Times New Roman"/>
          <w:color w:val="000000" w:themeColor="text1"/>
          <w:sz w:val="28"/>
          <w:szCs w:val="28"/>
          <w:lang w:val="vi-VN"/>
        </w:rPr>
        <w:t xml:space="preserve">không quá </w:t>
      </w:r>
      <w:r w:rsidRPr="00466C1F">
        <w:rPr>
          <w:rFonts w:ascii="Times New Roman" w:hAnsi="Times New Roman" w:cs="Times New Roman"/>
          <w:color w:val="000000" w:themeColor="text1"/>
          <w:sz w:val="28"/>
          <w:szCs w:val="28"/>
          <w:lang w:val="en-US"/>
        </w:rPr>
        <w:t>3</w:t>
      </w:r>
      <w:r w:rsidRPr="00466C1F">
        <w:rPr>
          <w:rFonts w:ascii="Times New Roman" w:hAnsi="Times New Roman" w:cs="Times New Roman"/>
          <w:color w:val="000000" w:themeColor="text1"/>
          <w:sz w:val="28"/>
          <w:szCs w:val="28"/>
          <w:lang w:val="vi-VN"/>
        </w:rPr>
        <w:t xml:space="preserve">0 ngày. </w:t>
      </w:r>
    </w:p>
    <w:p w14:paraId="73BB6D5E"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en-US"/>
        </w:rPr>
      </w:pPr>
      <w:proofErr w:type="gramStart"/>
      <w:r w:rsidRPr="00466C1F">
        <w:rPr>
          <w:rFonts w:ascii="Times New Roman" w:hAnsi="Times New Roman" w:cs="Times New Roman"/>
          <w:color w:val="000000" w:themeColor="text1"/>
          <w:sz w:val="28"/>
          <w:szCs w:val="28"/>
          <w:lang w:val="en-US"/>
        </w:rPr>
        <w:t>Sau khi có báo cáo kết quả khắc phục của cơ sở, Đoàn thẩm định đánh giá kết quả khắc phục và ghi kết luận vào biên bản thẩm định.</w:t>
      </w:r>
      <w:proofErr w:type="gramEnd"/>
      <w:r w:rsidRPr="00466C1F">
        <w:rPr>
          <w:rFonts w:ascii="Times New Roman" w:hAnsi="Times New Roman" w:cs="Times New Roman"/>
          <w:color w:val="000000" w:themeColor="text1"/>
          <w:sz w:val="28"/>
          <w:szCs w:val="28"/>
          <w:lang w:val="en-US"/>
        </w:rPr>
        <w:t xml:space="preserve"> </w:t>
      </w:r>
      <w:r w:rsidRPr="00466C1F">
        <w:rPr>
          <w:rFonts w:ascii="Times New Roman" w:hAnsi="Times New Roman" w:cs="Times New Roman"/>
          <w:color w:val="auto"/>
          <w:sz w:val="28"/>
          <w:szCs w:val="28"/>
          <w:lang w:val="en-US"/>
        </w:rPr>
        <w:t xml:space="preserve">Trường hợp kết quả khắc phục đạt yêu cầu sẽ được </w:t>
      </w:r>
      <w:r w:rsidRPr="00466C1F">
        <w:rPr>
          <w:rFonts w:ascii="Times New Roman" w:hAnsi="Times New Roman" w:cs="Times New Roman"/>
          <w:color w:val="auto"/>
          <w:sz w:val="28"/>
          <w:szCs w:val="28"/>
          <w:lang w:val="vi-VN"/>
        </w:rPr>
        <w:t xml:space="preserve">cấp Giấy chứng nhận </w:t>
      </w:r>
      <w:proofErr w:type="gramStart"/>
      <w:r w:rsidRPr="00466C1F">
        <w:rPr>
          <w:rFonts w:ascii="Times New Roman" w:hAnsi="Times New Roman" w:cs="Times New Roman"/>
          <w:color w:val="auto"/>
          <w:sz w:val="28"/>
          <w:szCs w:val="28"/>
          <w:lang w:val="vi-VN"/>
        </w:rPr>
        <w:t>theo</w:t>
      </w:r>
      <w:proofErr w:type="gramEnd"/>
      <w:r w:rsidRPr="00466C1F">
        <w:rPr>
          <w:rFonts w:ascii="Times New Roman" w:hAnsi="Times New Roman" w:cs="Times New Roman"/>
          <w:color w:val="auto"/>
          <w:sz w:val="28"/>
          <w:szCs w:val="28"/>
          <w:lang w:val="vi-VN"/>
        </w:rPr>
        <w:t xml:space="preserve"> </w:t>
      </w:r>
      <w:r w:rsidRPr="00466C1F">
        <w:rPr>
          <w:rFonts w:ascii="Times New Roman" w:hAnsi="Times New Roman" w:cs="Times New Roman"/>
          <w:color w:val="auto"/>
          <w:sz w:val="28"/>
          <w:szCs w:val="28"/>
          <w:lang w:val="en-US"/>
        </w:rPr>
        <w:t xml:space="preserve">quy định tại điểm đ khoản này. </w:t>
      </w:r>
      <w:proofErr w:type="gramStart"/>
      <w:r w:rsidRPr="00466C1F">
        <w:rPr>
          <w:rFonts w:ascii="Times New Roman" w:hAnsi="Times New Roman" w:cs="Times New Roman"/>
          <w:color w:val="auto"/>
          <w:sz w:val="28"/>
          <w:szCs w:val="28"/>
          <w:lang w:val="en-US"/>
        </w:rPr>
        <w:t xml:space="preserve">Trường hợp kết quả khắc phục không đạt yêu cầu thì </w:t>
      </w:r>
      <w:r w:rsidRPr="00466C1F">
        <w:rPr>
          <w:rFonts w:ascii="Times New Roman" w:hAnsi="Times New Roman" w:cs="Times New Roman"/>
          <w:color w:val="auto"/>
          <w:sz w:val="28"/>
          <w:szCs w:val="28"/>
          <w:lang w:val="vi-VN"/>
        </w:rPr>
        <w:t xml:space="preserve">cơ quan tiếp nhận hồ sơ thông báo </w:t>
      </w:r>
      <w:r w:rsidRPr="00466C1F">
        <w:rPr>
          <w:rFonts w:ascii="Times New Roman" w:hAnsi="Times New Roman" w:cs="Times New Roman"/>
          <w:color w:val="auto"/>
          <w:sz w:val="28"/>
          <w:szCs w:val="28"/>
          <w:lang w:val="en-US"/>
        </w:rPr>
        <w:t xml:space="preserve">kết quả thẩm định cơ sở </w:t>
      </w:r>
      <w:r w:rsidRPr="00466C1F">
        <w:rPr>
          <w:rFonts w:ascii="Times New Roman" w:hAnsi="Times New Roman" w:cs="Times New Roman"/>
          <w:color w:val="auto"/>
          <w:sz w:val="28"/>
          <w:szCs w:val="28"/>
          <w:lang w:val="vi-VN"/>
        </w:rPr>
        <w:t>không đạt yêu cầu bằng văn bản</w:t>
      </w:r>
      <w:r w:rsidRPr="00466C1F">
        <w:rPr>
          <w:rFonts w:ascii="Times New Roman" w:hAnsi="Times New Roman" w:cs="Times New Roman"/>
          <w:color w:val="auto"/>
          <w:sz w:val="28"/>
          <w:szCs w:val="28"/>
          <w:lang w:val="en-US"/>
        </w:rPr>
        <w:t xml:space="preserve"> cho cơ sở và </w:t>
      </w:r>
      <w:r w:rsidRPr="00466C1F">
        <w:rPr>
          <w:rFonts w:ascii="Times New Roman" w:hAnsi="Times New Roman" w:cs="Times New Roman"/>
          <w:color w:val="auto"/>
          <w:sz w:val="28"/>
          <w:szCs w:val="28"/>
          <w:lang w:val="vi-VN"/>
        </w:rPr>
        <w:t>cho cơ quan quản lý địa phương</w:t>
      </w:r>
      <w:r w:rsidRPr="00466C1F">
        <w:rPr>
          <w:rFonts w:ascii="Times New Roman" w:hAnsi="Times New Roman" w:cs="Times New Roman"/>
          <w:color w:val="auto"/>
          <w:sz w:val="28"/>
          <w:szCs w:val="28"/>
          <w:lang w:val="en-US"/>
        </w:rPr>
        <w:t>.</w:t>
      </w:r>
      <w:proofErr w:type="gramEnd"/>
    </w:p>
    <w:p w14:paraId="785FA2D6"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auto"/>
          <w:sz w:val="28"/>
          <w:szCs w:val="28"/>
          <w:lang w:val="vi-VN"/>
        </w:rPr>
      </w:pPr>
      <w:r w:rsidRPr="00466C1F">
        <w:rPr>
          <w:rFonts w:ascii="Times New Roman" w:hAnsi="Times New Roman" w:cs="Times New Roman"/>
          <w:color w:val="auto"/>
          <w:sz w:val="28"/>
          <w:szCs w:val="28"/>
          <w:lang w:val="en-US"/>
        </w:rPr>
        <w:t xml:space="preserve">7. </w:t>
      </w:r>
      <w:r w:rsidRPr="00466C1F">
        <w:rPr>
          <w:rFonts w:ascii="Times New Roman" w:hAnsi="Times New Roman" w:cs="Times New Roman"/>
          <w:color w:val="auto"/>
          <w:sz w:val="28"/>
          <w:szCs w:val="28"/>
          <w:lang w:val="vi-VN"/>
        </w:rPr>
        <w:t xml:space="preserve">Trường hợp </w:t>
      </w:r>
      <w:r w:rsidRPr="00466C1F">
        <w:rPr>
          <w:rFonts w:ascii="Times New Roman" w:hAnsi="Times New Roman" w:cs="Times New Roman"/>
          <w:color w:val="auto"/>
          <w:sz w:val="28"/>
          <w:szCs w:val="28"/>
          <w:lang w:val="en-US"/>
        </w:rPr>
        <w:t xml:space="preserve">kết quả thẩm định </w:t>
      </w:r>
      <w:r w:rsidRPr="00466C1F">
        <w:rPr>
          <w:rFonts w:ascii="Times New Roman" w:hAnsi="Times New Roman" w:cs="Times New Roman"/>
          <w:color w:val="auto"/>
          <w:sz w:val="28"/>
          <w:szCs w:val="28"/>
          <w:lang w:val="vi-VN"/>
        </w:rPr>
        <w:t>không đạt yêu cầu, cơ quan tiếp nhận hồ sơ thông báo bằng văn bản cho cơ quan quản lý địa phương giám sát và yêu cầu cơ sở không được hoạt động cho đến khi được cấp Giấy chứng nhận.</w:t>
      </w:r>
    </w:p>
    <w:p w14:paraId="526610D7" w14:textId="7D68DCFA" w:rsidR="00180383" w:rsidRPr="00466C1F" w:rsidRDefault="00110CE1" w:rsidP="000E60A2">
      <w:pPr>
        <w:spacing w:before="40" w:after="40" w:line="288" w:lineRule="auto"/>
        <w:ind w:firstLine="567"/>
        <w:rPr>
          <w:color w:val="auto"/>
          <w:szCs w:val="28"/>
        </w:rPr>
      </w:pPr>
      <w:r w:rsidRPr="00466C1F">
        <w:rPr>
          <w:color w:val="auto"/>
          <w:szCs w:val="28"/>
        </w:rPr>
        <w:t xml:space="preserve">8. Trường hợp </w:t>
      </w:r>
      <w:r w:rsidRPr="00466C1F">
        <w:rPr>
          <w:color w:val="auto"/>
          <w:szCs w:val="28"/>
          <w:lang w:val="vi-VN"/>
        </w:rPr>
        <w:t>thay đổi tên của doanh nghiệp hoặc đổi chủ cơ sở, thay đổi địa chỉ nhưng không thay đổi vị trí và quy trình sản xuất thực phẩm</w:t>
      </w:r>
      <w:r w:rsidRPr="00466C1F">
        <w:rPr>
          <w:color w:val="auto"/>
          <w:szCs w:val="28"/>
        </w:rPr>
        <w:t>, kinh doanh dịch vụ ăn uống và</w:t>
      </w:r>
      <w:r w:rsidRPr="00466C1F">
        <w:rPr>
          <w:color w:val="auto"/>
          <w:szCs w:val="28"/>
          <w:lang w:val="vi-VN"/>
        </w:rPr>
        <w:t xml:space="preserve"> Giấy chứng nhận </w:t>
      </w:r>
      <w:r w:rsidRPr="00466C1F">
        <w:rPr>
          <w:color w:val="auto"/>
          <w:szCs w:val="28"/>
        </w:rPr>
        <w:t xml:space="preserve">phải </w:t>
      </w:r>
      <w:r w:rsidRPr="00466C1F">
        <w:rPr>
          <w:color w:val="auto"/>
          <w:szCs w:val="28"/>
          <w:lang w:val="vi-VN"/>
        </w:rPr>
        <w:t>còn thời hạn</w:t>
      </w:r>
      <w:r w:rsidRPr="00466C1F">
        <w:rPr>
          <w:color w:val="auto"/>
          <w:szCs w:val="28"/>
        </w:rPr>
        <w:t xml:space="preserve"> thì cơ sở gửi thông báo thay đổi thông tin trên </w:t>
      </w:r>
      <w:r w:rsidRPr="00466C1F">
        <w:rPr>
          <w:color w:val="auto"/>
          <w:szCs w:val="28"/>
          <w:lang w:val="vi-VN"/>
        </w:rPr>
        <w:t xml:space="preserve">Giấy chứng nhận </w:t>
      </w:r>
      <w:r w:rsidRPr="00466C1F">
        <w:rPr>
          <w:color w:val="auto"/>
          <w:szCs w:val="28"/>
        </w:rPr>
        <w:t xml:space="preserve">và kèm bản sao văn bản hợp pháp thể hiện sự thay đổi đó đến cơ quan </w:t>
      </w:r>
      <w:r w:rsidRPr="00466C1F">
        <w:rPr>
          <w:color w:val="auto"/>
          <w:szCs w:val="28"/>
          <w:lang w:val="vi-VN"/>
        </w:rPr>
        <w:t xml:space="preserve">tiếp nhận hồ sơ </w:t>
      </w:r>
      <w:r w:rsidRPr="00466C1F">
        <w:rPr>
          <w:color w:val="auto"/>
          <w:szCs w:val="28"/>
        </w:rPr>
        <w:t xml:space="preserve">đã cấp Giấy chứng nhận qua hệ thống dịch vụ công trực tuyến hoặc qua đường bưu điện hoặc tại cơ </w:t>
      </w:r>
      <w:r w:rsidRPr="00466C1F">
        <w:rPr>
          <w:color w:val="auto"/>
          <w:szCs w:val="28"/>
          <w:lang w:val="vi-VN"/>
        </w:rPr>
        <w:t>quan tiếp nhận hồ sơ</w:t>
      </w:r>
      <w:r w:rsidRPr="00466C1F">
        <w:rPr>
          <w:color w:val="auto"/>
          <w:szCs w:val="28"/>
        </w:rPr>
        <w:t>.</w:t>
      </w:r>
      <w:r w:rsidR="00180383" w:rsidRPr="00466C1F">
        <w:rPr>
          <w:color w:val="auto"/>
          <w:szCs w:val="28"/>
        </w:rPr>
        <w:t>”</w:t>
      </w:r>
    </w:p>
    <w:p w14:paraId="30A0E88A" w14:textId="7777777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b/>
          <w:color w:val="auto"/>
          <w:sz w:val="28"/>
          <w:szCs w:val="28"/>
          <w:lang w:val="pt-BR"/>
        </w:rPr>
      </w:pPr>
      <w:r w:rsidRPr="00466C1F">
        <w:rPr>
          <w:rFonts w:ascii="Times New Roman" w:hAnsi="Times New Roman" w:cs="Times New Roman"/>
          <w:iCs/>
          <w:color w:val="auto"/>
          <w:sz w:val="28"/>
          <w:szCs w:val="28"/>
          <w:shd w:val="clear" w:color="auto" w:fill="FFFFFF"/>
        </w:rPr>
        <w:tab/>
      </w:r>
      <w:proofErr w:type="gramStart"/>
      <w:r w:rsidRPr="00466C1F">
        <w:rPr>
          <w:rFonts w:ascii="Times New Roman" w:hAnsi="Times New Roman" w:cs="Times New Roman"/>
          <w:b/>
          <w:color w:val="auto"/>
          <w:sz w:val="28"/>
          <w:szCs w:val="28"/>
        </w:rPr>
        <w:t>Điều 3.</w:t>
      </w:r>
      <w:proofErr w:type="gramEnd"/>
      <w:r w:rsidRPr="00466C1F">
        <w:rPr>
          <w:rFonts w:ascii="Times New Roman" w:hAnsi="Times New Roman" w:cs="Times New Roman"/>
          <w:b/>
          <w:color w:val="auto"/>
          <w:sz w:val="28"/>
          <w:szCs w:val="28"/>
        </w:rPr>
        <w:t xml:space="preserve"> Sửa đổi, bổ sung một số điều của Nghị định </w:t>
      </w:r>
      <w:r w:rsidRPr="00466C1F">
        <w:rPr>
          <w:rFonts w:ascii="Times New Roman" w:hAnsi="Times New Roman" w:cs="Times New Roman"/>
          <w:b/>
          <w:color w:val="auto"/>
          <w:sz w:val="28"/>
          <w:szCs w:val="28"/>
          <w:lang w:val="pt-BR"/>
        </w:rPr>
        <w:t>số 15/2018/NĐ-CP ngày 02 tháng 2 năm 2018 của Chính phủ quy định chi tiết thi hành một số điều của Luật an toàn thực phẩm</w:t>
      </w:r>
    </w:p>
    <w:p w14:paraId="2805C735" w14:textId="1D91C187"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 xml:space="preserve">Bổ sung Khoản </w:t>
      </w:r>
      <w:r w:rsidR="00110CE1" w:rsidRPr="00466C1F">
        <w:rPr>
          <w:rFonts w:ascii="Times New Roman" w:hAnsi="Times New Roman" w:cs="Times New Roman"/>
          <w:color w:val="auto"/>
          <w:sz w:val="28"/>
          <w:szCs w:val="28"/>
        </w:rPr>
        <w:t>10</w:t>
      </w:r>
      <w:r w:rsidRPr="00466C1F">
        <w:rPr>
          <w:rFonts w:ascii="Times New Roman" w:hAnsi="Times New Roman" w:cs="Times New Roman"/>
          <w:color w:val="auto"/>
          <w:sz w:val="28"/>
          <w:szCs w:val="28"/>
        </w:rPr>
        <w:t xml:space="preserve"> tại Điều 40 như sau:</w:t>
      </w:r>
    </w:p>
    <w:p w14:paraId="00B80444" w14:textId="39C67CF2" w:rsidR="00180383" w:rsidRPr="00466C1F" w:rsidRDefault="00180383"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 xml:space="preserve"> “</w:t>
      </w:r>
      <w:r w:rsidR="00110CE1" w:rsidRPr="00466C1F">
        <w:rPr>
          <w:rFonts w:ascii="Times New Roman" w:hAnsi="Times New Roman" w:cs="Times New Roman"/>
          <w:color w:val="auto"/>
          <w:sz w:val="28"/>
          <w:szCs w:val="28"/>
        </w:rPr>
        <w:t>10</w:t>
      </w:r>
      <w:r w:rsidRPr="00466C1F">
        <w:rPr>
          <w:rFonts w:ascii="Times New Roman" w:hAnsi="Times New Roman" w:cs="Times New Roman"/>
          <w:color w:val="auto"/>
          <w:sz w:val="28"/>
          <w:szCs w:val="28"/>
        </w:rPr>
        <w:t>. T</w:t>
      </w:r>
      <w:r w:rsidRPr="00466C1F">
        <w:rPr>
          <w:rFonts w:ascii="Times New Roman" w:hAnsi="Times New Roman" w:cs="Times New Roman"/>
          <w:color w:val="auto"/>
          <w:sz w:val="28"/>
          <w:szCs w:val="28"/>
          <w:lang w:val="en-US"/>
        </w:rPr>
        <w:t xml:space="preserve">ổ chức cấp </w:t>
      </w:r>
      <w:r w:rsidRPr="00466C1F">
        <w:rPr>
          <w:rFonts w:ascii="Times New Roman" w:hAnsi="Times New Roman" w:cs="Times New Roman"/>
          <w:color w:val="auto"/>
          <w:sz w:val="28"/>
          <w:szCs w:val="28"/>
        </w:rPr>
        <w:t xml:space="preserve">Giấy chứng nhận cơ sở đủ điều kiện an toàn thực phẩm </w:t>
      </w:r>
      <w:r w:rsidRPr="00466C1F">
        <w:rPr>
          <w:rFonts w:ascii="Times New Roman" w:hAnsi="Times New Roman" w:cs="Times New Roman"/>
          <w:color w:val="auto"/>
          <w:sz w:val="28"/>
          <w:szCs w:val="28"/>
          <w:lang w:val="en-US"/>
        </w:rPr>
        <w:t>đối với c</w:t>
      </w:r>
      <w:r w:rsidRPr="00466C1F">
        <w:rPr>
          <w:rFonts w:ascii="Times New Roman" w:hAnsi="Times New Roman" w:cs="Times New Roman"/>
          <w:color w:val="auto"/>
          <w:sz w:val="28"/>
          <w:szCs w:val="28"/>
          <w:lang w:val="vi-VN"/>
        </w:rPr>
        <w:t>ơ sở sản xuất nước uống đóng chai</w:t>
      </w:r>
      <w:r w:rsidRPr="00466C1F">
        <w:rPr>
          <w:rFonts w:ascii="Times New Roman" w:hAnsi="Times New Roman" w:cs="Times New Roman"/>
          <w:color w:val="auto"/>
          <w:sz w:val="28"/>
          <w:szCs w:val="28"/>
          <w:lang w:val="en-US"/>
        </w:rPr>
        <w:t>,</w:t>
      </w:r>
      <w:r w:rsidRPr="00466C1F">
        <w:rPr>
          <w:rFonts w:ascii="Times New Roman" w:hAnsi="Times New Roman" w:cs="Times New Roman"/>
          <w:color w:val="auto"/>
          <w:sz w:val="28"/>
          <w:szCs w:val="28"/>
          <w:lang w:val="vi-VN"/>
        </w:rPr>
        <w:t xml:space="preserve"> nước khoáng thiên nhiên, </w:t>
      </w:r>
      <w:r w:rsidRPr="00466C1F">
        <w:rPr>
          <w:rFonts w:ascii="Times New Roman" w:hAnsi="Times New Roman" w:cs="Times New Roman"/>
          <w:color w:val="auto"/>
          <w:sz w:val="28"/>
          <w:szCs w:val="28"/>
          <w:lang w:val="en-US"/>
        </w:rPr>
        <w:t xml:space="preserve">nước </w:t>
      </w:r>
      <w:r w:rsidRPr="00466C1F">
        <w:rPr>
          <w:rFonts w:ascii="Times New Roman" w:hAnsi="Times New Roman" w:cs="Times New Roman"/>
          <w:color w:val="auto"/>
          <w:sz w:val="28"/>
          <w:szCs w:val="28"/>
          <w:shd w:val="clear" w:color="auto" w:fill="FFFFFF"/>
          <w:lang w:val="pt-BR"/>
        </w:rPr>
        <w:t xml:space="preserve">đá dùng liền, </w:t>
      </w:r>
      <w:r w:rsidRPr="00466C1F">
        <w:rPr>
          <w:rFonts w:ascii="Times New Roman" w:hAnsi="Times New Roman" w:cs="Times New Roman"/>
          <w:color w:val="auto"/>
          <w:sz w:val="28"/>
          <w:szCs w:val="28"/>
          <w:lang w:val="en-US"/>
        </w:rPr>
        <w:t>nước đá dùng để chế biến thực phẩm, c</w:t>
      </w:r>
      <w:r w:rsidRPr="00466C1F">
        <w:rPr>
          <w:rFonts w:ascii="Times New Roman" w:hAnsi="Times New Roman" w:cs="Times New Roman"/>
          <w:color w:val="auto"/>
          <w:sz w:val="28"/>
          <w:szCs w:val="28"/>
          <w:lang w:val="vi-VN"/>
        </w:rPr>
        <w:t xml:space="preserve">ơ sở </w:t>
      </w:r>
      <w:r w:rsidRPr="00466C1F">
        <w:rPr>
          <w:rFonts w:ascii="Times New Roman" w:hAnsi="Times New Roman" w:cs="Times New Roman"/>
          <w:color w:val="auto"/>
          <w:sz w:val="28"/>
          <w:szCs w:val="28"/>
        </w:rPr>
        <w:t>sản xuất</w:t>
      </w:r>
      <w:r w:rsidRPr="00466C1F">
        <w:rPr>
          <w:rFonts w:ascii="Times New Roman" w:hAnsi="Times New Roman" w:cs="Times New Roman"/>
          <w:color w:val="auto"/>
          <w:sz w:val="28"/>
          <w:szCs w:val="28"/>
          <w:lang w:val="vi-VN"/>
        </w:rPr>
        <w:t xml:space="preserve"> thực phẩm </w:t>
      </w:r>
      <w:r w:rsidRPr="00466C1F">
        <w:rPr>
          <w:rFonts w:ascii="Times New Roman" w:hAnsi="Times New Roman" w:cs="Times New Roman"/>
          <w:color w:val="auto"/>
          <w:sz w:val="28"/>
          <w:szCs w:val="28"/>
          <w:lang w:val="en-US"/>
        </w:rPr>
        <w:t>bổ sung,</w:t>
      </w:r>
      <w:r w:rsidRPr="00466C1F">
        <w:rPr>
          <w:rFonts w:ascii="Times New Roman" w:hAnsi="Times New Roman" w:cs="Times New Roman"/>
          <w:color w:val="auto"/>
          <w:sz w:val="28"/>
          <w:szCs w:val="28"/>
        </w:rPr>
        <w:t xml:space="preserve"> thực phẩm dinh dưỡng y học, thực phẩm dùng cho chế độ ăn đặc biệt</w:t>
      </w:r>
      <w:r w:rsidRPr="00466C1F">
        <w:rPr>
          <w:rFonts w:ascii="Times New Roman" w:hAnsi="Times New Roman" w:cs="Times New Roman"/>
          <w:color w:val="auto"/>
          <w:sz w:val="28"/>
          <w:szCs w:val="28"/>
          <w:lang w:val="vi-VN"/>
        </w:rPr>
        <w:t>,</w:t>
      </w:r>
      <w:r w:rsidRPr="00466C1F">
        <w:rPr>
          <w:rFonts w:ascii="Times New Roman" w:hAnsi="Times New Roman" w:cs="Times New Roman"/>
          <w:color w:val="auto"/>
          <w:sz w:val="28"/>
          <w:szCs w:val="28"/>
          <w:lang w:val="en-US"/>
        </w:rPr>
        <w:t xml:space="preserve"> sản phẩm dinh dưỡng dùng cho trẻ đến 36 tháng tuổi, </w:t>
      </w:r>
      <w:r w:rsidRPr="00466C1F">
        <w:rPr>
          <w:rFonts w:ascii="Times New Roman" w:hAnsi="Times New Roman" w:cs="Times New Roman"/>
          <w:color w:val="auto"/>
          <w:sz w:val="28"/>
          <w:szCs w:val="28"/>
          <w:lang w:val="vi-VN"/>
        </w:rPr>
        <w:t>phụ gia, chất hỗ trợ chế biến thực phẩm</w:t>
      </w:r>
      <w:r w:rsidRPr="00466C1F">
        <w:rPr>
          <w:rFonts w:ascii="Times New Roman" w:hAnsi="Times New Roman" w:cs="Times New Roman"/>
          <w:color w:val="auto"/>
          <w:sz w:val="28"/>
          <w:szCs w:val="28"/>
          <w:lang w:val="en-US"/>
        </w:rPr>
        <w:t xml:space="preserve">, các </w:t>
      </w:r>
      <w:r w:rsidRPr="00466C1F">
        <w:rPr>
          <w:rFonts w:ascii="Times New Roman" w:hAnsi="Times New Roman" w:cs="Times New Roman"/>
          <w:color w:val="auto"/>
          <w:sz w:val="28"/>
          <w:szCs w:val="28"/>
          <w:lang w:val="vi-VN"/>
        </w:rPr>
        <w:t xml:space="preserve">vi chất </w:t>
      </w:r>
      <w:r w:rsidRPr="00466C1F">
        <w:rPr>
          <w:rFonts w:ascii="Times New Roman" w:hAnsi="Times New Roman" w:cs="Times New Roman"/>
          <w:color w:val="auto"/>
          <w:sz w:val="28"/>
          <w:szCs w:val="28"/>
        </w:rPr>
        <w:t xml:space="preserve">bổ sung vào thực phẩm, </w:t>
      </w:r>
      <w:r w:rsidRPr="00466C1F">
        <w:rPr>
          <w:rFonts w:ascii="Times New Roman" w:hAnsi="Times New Roman" w:cs="Times New Roman"/>
          <w:color w:val="auto"/>
          <w:sz w:val="28"/>
          <w:szCs w:val="28"/>
          <w:lang w:val="en-US"/>
        </w:rPr>
        <w:t>c</w:t>
      </w:r>
      <w:r w:rsidRPr="00466C1F">
        <w:rPr>
          <w:rFonts w:ascii="Times New Roman" w:hAnsi="Times New Roman" w:cs="Times New Roman"/>
          <w:color w:val="auto"/>
          <w:sz w:val="28"/>
          <w:szCs w:val="28"/>
          <w:lang w:val="vi-VN"/>
        </w:rPr>
        <w:t xml:space="preserve">ơ sở </w:t>
      </w:r>
      <w:r w:rsidRPr="00466C1F">
        <w:rPr>
          <w:rFonts w:ascii="Times New Roman" w:hAnsi="Times New Roman" w:cs="Times New Roman"/>
          <w:color w:val="auto"/>
          <w:sz w:val="28"/>
          <w:szCs w:val="28"/>
        </w:rPr>
        <w:t>sản xuất</w:t>
      </w:r>
      <w:r w:rsidRPr="00466C1F">
        <w:rPr>
          <w:rFonts w:ascii="Times New Roman" w:hAnsi="Times New Roman" w:cs="Times New Roman"/>
          <w:color w:val="auto"/>
          <w:sz w:val="28"/>
          <w:szCs w:val="28"/>
          <w:lang w:val="vi-VN"/>
        </w:rPr>
        <w:t xml:space="preserve"> thực phẩm</w:t>
      </w:r>
      <w:r w:rsidRPr="00466C1F">
        <w:rPr>
          <w:rFonts w:ascii="Times New Roman" w:hAnsi="Times New Roman" w:cs="Times New Roman"/>
          <w:color w:val="auto"/>
          <w:sz w:val="28"/>
          <w:szCs w:val="28"/>
          <w:lang w:val="en-US"/>
        </w:rPr>
        <w:t xml:space="preserve"> khác không được quy định tại danh mục của Bộ Công thương và Bộ Nông nghiệp và Phát triển nông thôn, cơ sở </w:t>
      </w:r>
      <w:r w:rsidRPr="00466C1F">
        <w:rPr>
          <w:rFonts w:ascii="Times New Roman" w:hAnsi="Times New Roman" w:cs="Times New Roman"/>
          <w:color w:val="auto"/>
          <w:sz w:val="28"/>
          <w:szCs w:val="28"/>
        </w:rPr>
        <w:t>kinh doanh dịch vụ ăn uống.”</w:t>
      </w:r>
      <w:r w:rsidR="00466C1F">
        <w:rPr>
          <w:rFonts w:ascii="Times New Roman" w:hAnsi="Times New Roman" w:cs="Times New Roman"/>
          <w:color w:val="auto"/>
          <w:sz w:val="28"/>
          <w:szCs w:val="28"/>
        </w:rPr>
        <w:t>.</w:t>
      </w:r>
    </w:p>
    <w:p w14:paraId="04E8F7AF" w14:textId="77777777" w:rsidR="00E15C58" w:rsidRPr="000E60A2" w:rsidRDefault="00E15C58" w:rsidP="000E60A2">
      <w:pPr>
        <w:spacing w:before="40" w:after="40" w:line="288" w:lineRule="auto"/>
        <w:rPr>
          <w:color w:val="auto"/>
          <w:sz w:val="54"/>
          <w:szCs w:val="28"/>
          <w:lang w:val="cs-CZ"/>
        </w:rPr>
      </w:pPr>
    </w:p>
    <w:p w14:paraId="207D4D05" w14:textId="77777777" w:rsidR="000E60A2" w:rsidRDefault="000E60A2" w:rsidP="000E60A2">
      <w:pPr>
        <w:pStyle w:val="Heading1"/>
        <w:spacing w:before="40" w:after="40" w:line="288" w:lineRule="auto"/>
        <w:jc w:val="center"/>
        <w:rPr>
          <w:rFonts w:ascii="Times New Roman" w:hAnsi="Times New Roman"/>
          <w:sz w:val="28"/>
          <w:szCs w:val="28"/>
          <w:lang w:val="cs-CZ"/>
        </w:rPr>
      </w:pPr>
    </w:p>
    <w:p w14:paraId="7872B981" w14:textId="1461F0EE" w:rsidR="00892F9E" w:rsidRPr="00466C1F" w:rsidRDefault="00892F9E"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 xml:space="preserve">Chương </w:t>
      </w:r>
      <w:r w:rsidR="007D331B" w:rsidRPr="00466C1F">
        <w:rPr>
          <w:rFonts w:ascii="Times New Roman" w:hAnsi="Times New Roman"/>
          <w:sz w:val="28"/>
          <w:szCs w:val="28"/>
          <w:lang w:val="cs-CZ"/>
        </w:rPr>
        <w:t>I</w:t>
      </w:r>
      <w:r w:rsidRPr="00466C1F">
        <w:rPr>
          <w:rFonts w:ascii="Times New Roman" w:hAnsi="Times New Roman"/>
          <w:sz w:val="28"/>
          <w:szCs w:val="28"/>
          <w:lang w:val="cs-CZ"/>
        </w:rPr>
        <w:t>I</w:t>
      </w:r>
      <w:r w:rsidR="000C5298" w:rsidRPr="00466C1F">
        <w:rPr>
          <w:rFonts w:ascii="Times New Roman" w:hAnsi="Times New Roman"/>
          <w:sz w:val="28"/>
          <w:szCs w:val="28"/>
          <w:lang w:val="cs-CZ"/>
        </w:rPr>
        <w:t>.</w:t>
      </w:r>
      <w:r w:rsidRPr="00466C1F">
        <w:rPr>
          <w:rFonts w:ascii="Times New Roman" w:hAnsi="Times New Roman"/>
          <w:sz w:val="28"/>
          <w:szCs w:val="28"/>
          <w:lang w:val="cs-CZ"/>
        </w:rPr>
        <w:br/>
        <w:t>LĨNH VỰC DƯỢC PHẨM</w:t>
      </w:r>
    </w:p>
    <w:p w14:paraId="64438E42" w14:textId="77777777" w:rsidR="00892F9E" w:rsidRPr="00466C1F" w:rsidRDefault="00892F9E" w:rsidP="000E60A2">
      <w:pPr>
        <w:pStyle w:val="Mainbodytext"/>
        <w:tabs>
          <w:tab w:val="clear" w:pos="720"/>
        </w:tabs>
        <w:spacing w:before="40" w:after="40" w:line="288" w:lineRule="auto"/>
        <w:ind w:firstLine="562"/>
        <w:rPr>
          <w:rFonts w:ascii="Times New Roman" w:hAnsi="Times New Roman" w:cs="Times New Roman"/>
          <w:b/>
          <w:color w:val="auto"/>
          <w:sz w:val="28"/>
          <w:szCs w:val="28"/>
        </w:rPr>
      </w:pPr>
    </w:p>
    <w:p w14:paraId="54CE39BF" w14:textId="77777777" w:rsidR="00110CE1" w:rsidRPr="00466C1F" w:rsidRDefault="00110CE1" w:rsidP="000E60A2">
      <w:pPr>
        <w:pStyle w:val="Heading2"/>
        <w:spacing w:before="40" w:after="40" w:line="288" w:lineRule="auto"/>
        <w:ind w:firstLine="567"/>
        <w:rPr>
          <w:rFonts w:ascii="Times New Roman" w:hAnsi="Times New Roman" w:cs="Times New Roman"/>
          <w:color w:val="000000" w:themeColor="text1"/>
          <w:sz w:val="28"/>
          <w:szCs w:val="28"/>
        </w:rPr>
      </w:pPr>
      <w:proofErr w:type="gramStart"/>
      <w:r w:rsidRPr="00466C1F">
        <w:rPr>
          <w:rFonts w:ascii="Times New Roman" w:hAnsi="Times New Roman" w:cs="Times New Roman"/>
          <w:color w:val="000000" w:themeColor="text1"/>
          <w:sz w:val="28"/>
          <w:szCs w:val="28"/>
        </w:rPr>
        <w:t>Điều 4.</w:t>
      </w:r>
      <w:proofErr w:type="gramEnd"/>
      <w:r w:rsidRPr="00466C1F">
        <w:rPr>
          <w:rFonts w:ascii="Times New Roman" w:hAnsi="Times New Roman" w:cs="Times New Roman"/>
          <w:color w:val="000000" w:themeColor="text1"/>
          <w:sz w:val="28"/>
          <w:szCs w:val="28"/>
        </w:rPr>
        <w:t xml:space="preserve"> Bãi bỏ một số điều của Nghị định số 54/2017/NĐ-CP ngày 08 tháng 5 năm 2017 của Chính phủ quy định chi tiết một số điều về biện pháp thi hành Luật dược</w:t>
      </w:r>
    </w:p>
    <w:p w14:paraId="068A436F" w14:textId="0D186A0D" w:rsidR="00110CE1" w:rsidRPr="00466C1F" w:rsidRDefault="00110CE1" w:rsidP="000E60A2">
      <w:pPr>
        <w:spacing w:before="40" w:line="288" w:lineRule="auto"/>
        <w:ind w:firstLine="567"/>
        <w:rPr>
          <w:color w:val="000000" w:themeColor="text1"/>
          <w:szCs w:val="28"/>
        </w:rPr>
      </w:pPr>
      <w:r w:rsidRPr="00466C1F">
        <w:rPr>
          <w:color w:val="000000" w:themeColor="text1"/>
          <w:szCs w:val="28"/>
        </w:rPr>
        <w:t>1. Bãi bỏ điểm c và điểm g Khoản 1 Điều 3.</w:t>
      </w:r>
    </w:p>
    <w:p w14:paraId="0149B426" w14:textId="02F061C0" w:rsidR="00110CE1" w:rsidRPr="00466C1F" w:rsidRDefault="00110CE1" w:rsidP="000E60A2">
      <w:pPr>
        <w:spacing w:before="40" w:line="288" w:lineRule="auto"/>
        <w:ind w:firstLine="567"/>
        <w:rPr>
          <w:color w:val="000000" w:themeColor="text1"/>
          <w:szCs w:val="28"/>
        </w:rPr>
      </w:pPr>
      <w:r w:rsidRPr="00466C1F">
        <w:rPr>
          <w:color w:val="000000" w:themeColor="text1"/>
          <w:szCs w:val="28"/>
        </w:rPr>
        <w:t>2. Bãi bỏ điểm b Khoản 1 Điều 4.</w:t>
      </w:r>
    </w:p>
    <w:p w14:paraId="0390B979" w14:textId="488688F3"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3. Bãi bỏ Điều 9, Điều 10, Điều 11, Điều 12, Điều 13.</w:t>
      </w:r>
    </w:p>
    <w:p w14:paraId="62281C1E" w14:textId="07123858"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4. Bãi bỏ Khoản 1, Khoản 3 và Khoản 4 Điều 14.</w:t>
      </w:r>
    </w:p>
    <w:p w14:paraId="37CB82F9" w14:textId="1284659C"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5. Bãi bỏ Khoản 4 Điều 19.</w:t>
      </w:r>
    </w:p>
    <w:p w14:paraId="156C5D68" w14:textId="74F7DC7E" w:rsidR="00110CE1" w:rsidRPr="000E60A2" w:rsidRDefault="00110CE1" w:rsidP="000E60A2">
      <w:pPr>
        <w:pStyle w:val="Mainbodytext"/>
        <w:tabs>
          <w:tab w:val="clear" w:pos="720"/>
        </w:tabs>
        <w:spacing w:before="40" w:line="288" w:lineRule="auto"/>
        <w:ind w:firstLine="567"/>
        <w:rPr>
          <w:rFonts w:ascii="Times New Roman" w:hAnsi="Times New Roman" w:cs="Times New Roman"/>
          <w:color w:val="000000" w:themeColor="text1"/>
          <w:spacing w:val="-4"/>
          <w:sz w:val="28"/>
          <w:szCs w:val="28"/>
          <w:lang w:val="pt-BR"/>
        </w:rPr>
      </w:pPr>
      <w:r w:rsidRPr="000E60A2">
        <w:rPr>
          <w:rFonts w:ascii="Times New Roman" w:hAnsi="Times New Roman" w:cs="Times New Roman"/>
          <w:color w:val="000000" w:themeColor="text1"/>
          <w:spacing w:val="-4"/>
          <w:sz w:val="28"/>
          <w:szCs w:val="28"/>
          <w:lang w:val="pt-BR"/>
        </w:rPr>
        <w:t>6. Bãi bỏ điểm a, điểm b. điểm c, điểm d, điểm đ và điểm e Khoản 2 Điều 21.</w:t>
      </w:r>
    </w:p>
    <w:p w14:paraId="7948152D" w14:textId="272F58D9"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7. Bãi bỏ Khoản 2 Điều 23.</w:t>
      </w:r>
    </w:p>
    <w:p w14:paraId="7AB4C82B" w14:textId="77777777"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8. Bãi bỏ Điều 24.</w:t>
      </w:r>
    </w:p>
    <w:p w14:paraId="6B0A0687" w14:textId="77777777"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9. Bãi bỏ Điều 25.</w:t>
      </w:r>
    </w:p>
    <w:p w14:paraId="143C4057" w14:textId="77777777"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10. Bãi bỏ Điều 26.</w:t>
      </w:r>
    </w:p>
    <w:p w14:paraId="5D615A9A" w14:textId="1E9A53BE"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11. Bãi bỏ Điều 27.</w:t>
      </w:r>
    </w:p>
    <w:p w14:paraId="7ADDBE80" w14:textId="54E227F2"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12. Bãi bỏ Khoản 1 Điều 28.</w:t>
      </w:r>
    </w:p>
    <w:p w14:paraId="27E23EAB" w14:textId="594ABB75"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13. Bãi bỏ đoạn “Trường hợp cơ sở đề nghị cấp Giấy chứng nhận đủ điều kiện kinh doanh với phạm vi xuất khẩu, nhập khẩu thuốc, nguyên liệu làm thuốc có bán thuốc, nguyên liệu làm thuốc nhập khẩu cho cơ sở bán lẻ, cơ sở khám bệnh, chữa bệnh thì phải có thêm tài liệu chuyên môn kỹ thuật và nhân sự theo nguyên tắc Thực hành tốt phân phối thuốc, nguyên liệu làm thuốc.” tại điểm b Khoản 2 Điều 32:</w:t>
      </w:r>
    </w:p>
    <w:p w14:paraId="4839D5A9" w14:textId="32EB03B9"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14. Bãi bỏ Khoản 3 Điều 32.</w:t>
      </w:r>
    </w:p>
    <w:p w14:paraId="6DC68E15" w14:textId="542C1EE7"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15. Bãi bỏ Khoản 5 Điều 38.</w:t>
      </w:r>
    </w:p>
    <w:p w14:paraId="7545A5B9" w14:textId="5AC873BC"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16. Bãi bỏ Khoản 2 Điều 40.</w:t>
      </w:r>
    </w:p>
    <w:p w14:paraId="0BF3B235" w14:textId="22123EC9" w:rsidR="00110CE1" w:rsidRPr="00466C1F" w:rsidRDefault="00110CE1" w:rsidP="000E60A2">
      <w:pPr>
        <w:spacing w:before="40" w:line="288" w:lineRule="auto"/>
        <w:ind w:firstLine="567"/>
        <w:textAlignment w:val="baseline"/>
        <w:rPr>
          <w:color w:val="000000" w:themeColor="text1"/>
          <w:szCs w:val="28"/>
          <w:shd w:val="clear" w:color="auto" w:fill="FFFFFF"/>
        </w:rPr>
      </w:pPr>
      <w:r w:rsidRPr="00466C1F">
        <w:rPr>
          <w:color w:val="000000" w:themeColor="text1"/>
          <w:szCs w:val="28"/>
          <w:shd w:val="clear" w:color="auto" w:fill="FFFFFF"/>
        </w:rPr>
        <w:t>17. Bãi bỏ Khoản 3 Điều 42.</w:t>
      </w:r>
    </w:p>
    <w:p w14:paraId="1F084272" w14:textId="76940D53" w:rsidR="00110CE1" w:rsidRPr="00466C1F" w:rsidRDefault="00110CE1" w:rsidP="000E60A2">
      <w:pPr>
        <w:spacing w:before="40" w:line="288" w:lineRule="auto"/>
        <w:ind w:firstLine="567"/>
        <w:textAlignment w:val="baseline"/>
        <w:rPr>
          <w:bCs/>
          <w:color w:val="000000" w:themeColor="text1"/>
          <w:szCs w:val="28"/>
          <w:lang w:val="nl-NL"/>
        </w:rPr>
      </w:pPr>
      <w:r w:rsidRPr="00466C1F">
        <w:rPr>
          <w:bCs/>
          <w:color w:val="000000" w:themeColor="text1"/>
          <w:szCs w:val="28"/>
          <w:lang w:val="nl-NL"/>
        </w:rPr>
        <w:t>18. Bãi bỏ điểm b, d Khoản 1; điểm e, đ Khoản 2; điểm b, c, đ, Khoản 3; điểm b, d Khoản 4; điểm c  dKhoản 5;  điểm b Khoản 7; điểm b, d Khoản 10; điểm b, c, đ Khoản 11 Điều 43.</w:t>
      </w:r>
    </w:p>
    <w:p w14:paraId="1AE9C2D1" w14:textId="5619EB02" w:rsidR="00110CE1" w:rsidRPr="00466C1F" w:rsidRDefault="00110CE1" w:rsidP="000E60A2">
      <w:pPr>
        <w:spacing w:before="40" w:line="288" w:lineRule="auto"/>
        <w:ind w:firstLine="567"/>
        <w:textAlignment w:val="baseline"/>
        <w:rPr>
          <w:color w:val="000000" w:themeColor="text1"/>
          <w:szCs w:val="28"/>
        </w:rPr>
      </w:pPr>
      <w:r w:rsidRPr="00466C1F">
        <w:rPr>
          <w:color w:val="000000" w:themeColor="text1"/>
          <w:szCs w:val="28"/>
        </w:rPr>
        <w:t>19. Bãi bỏ Khoản 2 Điều 49.</w:t>
      </w:r>
    </w:p>
    <w:p w14:paraId="14E396A2" w14:textId="4E7CCF3B" w:rsidR="00110CE1" w:rsidRPr="00466C1F" w:rsidRDefault="00110CE1" w:rsidP="000E60A2">
      <w:pPr>
        <w:spacing w:before="40" w:line="288" w:lineRule="auto"/>
        <w:ind w:firstLine="567"/>
        <w:textAlignment w:val="baseline"/>
        <w:rPr>
          <w:rFonts w:eastAsia="Times New Roman"/>
          <w:color w:val="000000" w:themeColor="text1"/>
          <w:szCs w:val="28"/>
          <w:lang w:eastAsia="vi-VN"/>
        </w:rPr>
      </w:pPr>
      <w:r w:rsidRPr="00466C1F">
        <w:rPr>
          <w:rFonts w:eastAsia="Times New Roman"/>
          <w:color w:val="000000" w:themeColor="text1"/>
          <w:szCs w:val="28"/>
          <w:lang w:eastAsia="vi-VN"/>
        </w:rPr>
        <w:t>20. Bãi bỏ Điều 50.</w:t>
      </w:r>
    </w:p>
    <w:p w14:paraId="7A167BFF" w14:textId="0EF03461" w:rsidR="00110CE1" w:rsidRPr="00466C1F" w:rsidRDefault="00110CE1" w:rsidP="000E60A2">
      <w:pPr>
        <w:spacing w:before="40" w:line="288" w:lineRule="auto"/>
        <w:ind w:firstLine="567"/>
        <w:textAlignment w:val="baseline"/>
        <w:rPr>
          <w:rFonts w:eastAsia="Times New Roman"/>
          <w:color w:val="000000" w:themeColor="text1"/>
          <w:szCs w:val="28"/>
          <w:lang w:eastAsia="vi-VN"/>
        </w:rPr>
      </w:pPr>
      <w:r w:rsidRPr="00466C1F">
        <w:rPr>
          <w:rFonts w:eastAsia="Times New Roman"/>
          <w:color w:val="000000" w:themeColor="text1"/>
          <w:szCs w:val="28"/>
          <w:lang w:eastAsia="vi-VN"/>
        </w:rPr>
        <w:t>21. Bãi bỏ Điều 52.</w:t>
      </w:r>
    </w:p>
    <w:p w14:paraId="4B9FD9DA" w14:textId="67F042FD" w:rsidR="00110CE1" w:rsidRPr="00466C1F" w:rsidRDefault="00110CE1" w:rsidP="000E60A2">
      <w:pPr>
        <w:spacing w:before="40" w:line="288" w:lineRule="auto"/>
        <w:ind w:firstLine="567"/>
        <w:textAlignment w:val="baseline"/>
        <w:rPr>
          <w:bCs/>
          <w:strike/>
          <w:color w:val="000000" w:themeColor="text1"/>
          <w:spacing w:val="-4"/>
          <w:szCs w:val="28"/>
          <w:lang w:val="nl-NL"/>
        </w:rPr>
      </w:pPr>
      <w:r w:rsidRPr="00466C1F">
        <w:rPr>
          <w:rFonts w:eastAsia="Times New Roman"/>
          <w:color w:val="000000" w:themeColor="text1"/>
          <w:szCs w:val="28"/>
          <w:lang w:eastAsia="vi-VN"/>
        </w:rPr>
        <w:lastRenderedPageBreak/>
        <w:t>22. Bãi bỏ điểm b Khoản 1 Điều 53.</w:t>
      </w:r>
    </w:p>
    <w:p w14:paraId="4E754F8B" w14:textId="4CB5E9EF" w:rsidR="00110CE1" w:rsidRPr="00466C1F" w:rsidRDefault="00110CE1" w:rsidP="000E60A2">
      <w:pPr>
        <w:spacing w:before="40" w:line="288" w:lineRule="auto"/>
        <w:ind w:firstLine="567"/>
        <w:textAlignment w:val="baseline"/>
        <w:rPr>
          <w:bCs/>
          <w:color w:val="000000" w:themeColor="text1"/>
          <w:szCs w:val="28"/>
          <w:lang w:val="nl-NL"/>
        </w:rPr>
      </w:pPr>
      <w:r w:rsidRPr="00466C1F">
        <w:rPr>
          <w:bCs/>
          <w:color w:val="000000" w:themeColor="text1"/>
          <w:szCs w:val="28"/>
          <w:lang w:val="nl-NL"/>
        </w:rPr>
        <w:t xml:space="preserve">23. Bãi bỏ quy định về việc kho phải </w:t>
      </w:r>
      <w:r w:rsidRPr="00466C1F">
        <w:rPr>
          <w:bCs/>
          <w:color w:val="000000" w:themeColor="text1"/>
          <w:spacing w:val="-2"/>
          <w:szCs w:val="28"/>
        </w:rPr>
        <w:t>có t</w:t>
      </w:r>
      <w:r w:rsidRPr="00466C1F">
        <w:rPr>
          <w:bCs/>
          <w:color w:val="000000" w:themeColor="text1"/>
          <w:spacing w:val="-2"/>
          <w:szCs w:val="28"/>
          <w:lang w:val="nl-NL"/>
        </w:rPr>
        <w:t xml:space="preserve">ường và trần kiên cố </w:t>
      </w:r>
      <w:r w:rsidRPr="00466C1F">
        <w:rPr>
          <w:bCs/>
          <w:color w:val="000000" w:themeColor="text1"/>
          <w:spacing w:val="-2"/>
          <w:szCs w:val="28"/>
        </w:rPr>
        <w:t xml:space="preserve">được </w:t>
      </w:r>
      <w:r w:rsidRPr="00466C1F">
        <w:rPr>
          <w:bCs/>
          <w:color w:val="000000" w:themeColor="text1"/>
          <w:spacing w:val="-2"/>
          <w:szCs w:val="28"/>
          <w:lang w:val="nl-NL"/>
        </w:rPr>
        <w:t>làm từ vật liệu chắc chắn quy định tại điểm a Khoản 1; điểm a Khoản 2; điểm a Khoản 5;  điểm a Khoản 7 Điều 43.</w:t>
      </w:r>
    </w:p>
    <w:p w14:paraId="05796F0D" w14:textId="3E057919"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pt-BR"/>
        </w:rPr>
        <w:t>24. Bãi bỏ điểm c Khoản 2 Điều 58</w:t>
      </w:r>
      <w:r w:rsidRPr="00466C1F">
        <w:rPr>
          <w:color w:val="000000" w:themeColor="text1"/>
          <w:szCs w:val="28"/>
          <w:lang w:val="nl-NL"/>
        </w:rPr>
        <w:t>.</w:t>
      </w:r>
    </w:p>
    <w:p w14:paraId="73038F58" w14:textId="639ACF84" w:rsidR="00291C78" w:rsidRPr="00466C1F" w:rsidRDefault="00291C78" w:rsidP="000E60A2">
      <w:pPr>
        <w:spacing w:before="40" w:line="288" w:lineRule="auto"/>
        <w:ind w:firstLine="567"/>
        <w:rPr>
          <w:color w:val="000000" w:themeColor="text1"/>
          <w:szCs w:val="28"/>
          <w:lang w:val="nl-NL"/>
        </w:rPr>
      </w:pPr>
      <w:r w:rsidRPr="00466C1F">
        <w:rPr>
          <w:color w:val="000000" w:themeColor="text1"/>
          <w:szCs w:val="28"/>
          <w:lang w:val="nl-NL"/>
        </w:rPr>
        <w:t>25. Bãi bỏ Điều 59.</w:t>
      </w:r>
    </w:p>
    <w:p w14:paraId="1EA5FA40" w14:textId="3EEF1A0C"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2</w:t>
      </w:r>
      <w:r w:rsidR="00291C78" w:rsidRPr="00466C1F">
        <w:rPr>
          <w:color w:val="000000" w:themeColor="text1"/>
          <w:szCs w:val="28"/>
          <w:lang w:val="nl-NL"/>
        </w:rPr>
        <w:t>6</w:t>
      </w:r>
      <w:r w:rsidRPr="00466C1F">
        <w:rPr>
          <w:color w:val="000000" w:themeColor="text1"/>
          <w:szCs w:val="28"/>
          <w:lang w:val="nl-NL"/>
        </w:rPr>
        <w:t xml:space="preserve">. Bãi bỏ điểm c Khoản 3, </w:t>
      </w:r>
      <w:r w:rsidRPr="00466C1F">
        <w:rPr>
          <w:color w:val="000000" w:themeColor="text1"/>
          <w:szCs w:val="28"/>
          <w:lang w:val="pt-BR"/>
        </w:rPr>
        <w:t xml:space="preserve">điểm a Khoản 4 và điểm a Khoản 5 </w:t>
      </w:r>
      <w:r w:rsidRPr="00466C1F">
        <w:rPr>
          <w:color w:val="000000" w:themeColor="text1"/>
          <w:szCs w:val="28"/>
          <w:lang w:val="nl-NL"/>
        </w:rPr>
        <w:t>Điều 60.</w:t>
      </w:r>
    </w:p>
    <w:p w14:paraId="607E2963" w14:textId="7131D71F" w:rsidR="00110CE1" w:rsidRPr="00466C1F" w:rsidRDefault="00110CE1" w:rsidP="000E60A2">
      <w:pPr>
        <w:pStyle w:val="Mainbodytext"/>
        <w:tabs>
          <w:tab w:val="clear" w:pos="720"/>
        </w:tabs>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2</w:t>
      </w:r>
      <w:r w:rsidR="00291C78" w:rsidRPr="00466C1F">
        <w:rPr>
          <w:rFonts w:ascii="Times New Roman" w:hAnsi="Times New Roman" w:cs="Times New Roman"/>
          <w:color w:val="000000" w:themeColor="text1"/>
          <w:sz w:val="28"/>
          <w:szCs w:val="28"/>
          <w:lang w:val="nl-NL"/>
        </w:rPr>
        <w:t>7</w:t>
      </w:r>
      <w:r w:rsidRPr="00466C1F">
        <w:rPr>
          <w:rFonts w:ascii="Times New Roman" w:hAnsi="Times New Roman" w:cs="Times New Roman"/>
          <w:color w:val="000000" w:themeColor="text1"/>
          <w:sz w:val="28"/>
          <w:szCs w:val="28"/>
          <w:lang w:val="nl-NL"/>
        </w:rPr>
        <w:t>. Bãi bỏ điểm c Khoản 2, điểm b Khoản 4 Điều 62.</w:t>
      </w:r>
    </w:p>
    <w:p w14:paraId="6306A762" w14:textId="2072CE8E" w:rsidR="00110CE1" w:rsidRPr="00466C1F" w:rsidRDefault="00110CE1"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bCs/>
          <w:iCs/>
          <w:color w:val="000000" w:themeColor="text1"/>
          <w:sz w:val="28"/>
          <w:szCs w:val="28"/>
          <w:lang w:val="nl-NL"/>
        </w:rPr>
        <w:t>2</w:t>
      </w:r>
      <w:r w:rsidR="00291C78" w:rsidRPr="00466C1F">
        <w:rPr>
          <w:rFonts w:ascii="Times New Roman" w:hAnsi="Times New Roman" w:cs="Times New Roman"/>
          <w:bCs/>
          <w:iCs/>
          <w:color w:val="000000" w:themeColor="text1"/>
          <w:sz w:val="28"/>
          <w:szCs w:val="28"/>
          <w:lang w:val="nl-NL"/>
        </w:rPr>
        <w:t>8</w:t>
      </w:r>
      <w:r w:rsidRPr="00466C1F">
        <w:rPr>
          <w:rFonts w:ascii="Times New Roman" w:hAnsi="Times New Roman" w:cs="Times New Roman"/>
          <w:bCs/>
          <w:iCs/>
          <w:color w:val="000000" w:themeColor="text1"/>
          <w:sz w:val="28"/>
          <w:szCs w:val="28"/>
          <w:lang w:val="nl-NL"/>
        </w:rPr>
        <w:t>. Bãi bỏ điểm c Khoản 1, điểm i Khoản 2 Điều 65.</w:t>
      </w:r>
    </w:p>
    <w:p w14:paraId="11505470" w14:textId="701F81C4" w:rsidR="00110CE1" w:rsidRPr="00466C1F" w:rsidRDefault="00110CE1"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bCs/>
          <w:iCs/>
          <w:color w:val="000000" w:themeColor="text1"/>
          <w:sz w:val="28"/>
          <w:szCs w:val="28"/>
          <w:lang w:val="nl-NL"/>
        </w:rPr>
        <w:t>2</w:t>
      </w:r>
      <w:r w:rsidR="00291C78" w:rsidRPr="00466C1F">
        <w:rPr>
          <w:rFonts w:ascii="Times New Roman" w:hAnsi="Times New Roman" w:cs="Times New Roman"/>
          <w:bCs/>
          <w:iCs/>
          <w:color w:val="000000" w:themeColor="text1"/>
          <w:sz w:val="28"/>
          <w:szCs w:val="28"/>
          <w:lang w:val="nl-NL"/>
        </w:rPr>
        <w:t>9</w:t>
      </w:r>
      <w:r w:rsidRPr="00466C1F">
        <w:rPr>
          <w:rFonts w:ascii="Times New Roman" w:hAnsi="Times New Roman" w:cs="Times New Roman"/>
          <w:bCs/>
          <w:iCs/>
          <w:color w:val="000000" w:themeColor="text1"/>
          <w:sz w:val="28"/>
          <w:szCs w:val="28"/>
          <w:lang w:val="nl-NL"/>
        </w:rPr>
        <w:t>. Bãi bỏ yêu cầu phải có Giấy chứng nhận thực hành tốt sản xuất của cơ sở tham gia sản xuất thuốc nhập khẩu trong trường hợp trên Giấy chứng nhận sản phẩm dược đã xác nhận cơ sở sản xuất đạt nguyên tắc, tiêu chuẩn thực hành tốt sản xuất quy định tại điểm h</w:t>
      </w:r>
      <w:r w:rsidR="00333942" w:rsidRPr="00466C1F">
        <w:rPr>
          <w:rFonts w:ascii="Times New Roman" w:hAnsi="Times New Roman" w:cs="Times New Roman"/>
          <w:bCs/>
          <w:iCs/>
          <w:color w:val="000000" w:themeColor="text1"/>
          <w:sz w:val="28"/>
          <w:szCs w:val="28"/>
          <w:lang w:val="nl-NL"/>
        </w:rPr>
        <w:t xml:space="preserve"> </w:t>
      </w:r>
      <w:r w:rsidRPr="00466C1F">
        <w:rPr>
          <w:rFonts w:ascii="Times New Roman" w:hAnsi="Times New Roman" w:cs="Times New Roman"/>
          <w:bCs/>
          <w:iCs/>
          <w:color w:val="000000" w:themeColor="text1"/>
          <w:sz w:val="28"/>
          <w:szCs w:val="28"/>
          <w:lang w:val="nl-NL"/>
        </w:rPr>
        <w:t>Khoản 2 Điều 65, điểm i Khoản 2 Điều 66, điểm g Khoản 2 Điều 69, điểm h Khoản 2 Điều 71, điểm i Khoản 2 Điều 72.</w:t>
      </w:r>
    </w:p>
    <w:p w14:paraId="51C40D80" w14:textId="34216146" w:rsidR="00110CE1" w:rsidRPr="00466C1F" w:rsidRDefault="00291C78"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color w:val="000000" w:themeColor="text1"/>
          <w:sz w:val="28"/>
          <w:szCs w:val="28"/>
          <w:lang w:val="nl-NL"/>
        </w:rPr>
        <w:t>30</w:t>
      </w:r>
      <w:r w:rsidR="00110CE1" w:rsidRPr="00466C1F">
        <w:rPr>
          <w:rFonts w:ascii="Times New Roman" w:hAnsi="Times New Roman" w:cs="Times New Roman"/>
          <w:color w:val="000000" w:themeColor="text1"/>
          <w:sz w:val="28"/>
          <w:szCs w:val="28"/>
          <w:lang w:val="nl-NL"/>
        </w:rPr>
        <w:t xml:space="preserve">. </w:t>
      </w:r>
      <w:r w:rsidR="00110CE1" w:rsidRPr="00466C1F">
        <w:rPr>
          <w:rFonts w:ascii="Times New Roman" w:hAnsi="Times New Roman" w:cs="Times New Roman"/>
          <w:bCs/>
          <w:iCs/>
          <w:color w:val="000000" w:themeColor="text1"/>
          <w:sz w:val="28"/>
          <w:szCs w:val="28"/>
          <w:lang w:val="nl-NL"/>
        </w:rPr>
        <w:t>Bãi bỏ điểm k Khoản 2 Điều 66.</w:t>
      </w:r>
    </w:p>
    <w:p w14:paraId="6946C5E8" w14:textId="03878D62" w:rsidR="00110CE1" w:rsidRPr="00466C1F" w:rsidRDefault="00291C78"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bCs/>
          <w:iCs/>
          <w:color w:val="000000" w:themeColor="text1"/>
          <w:sz w:val="28"/>
          <w:szCs w:val="28"/>
          <w:lang w:val="nl-NL"/>
        </w:rPr>
        <w:t>31</w:t>
      </w:r>
      <w:r w:rsidR="00110CE1" w:rsidRPr="00466C1F">
        <w:rPr>
          <w:rFonts w:ascii="Times New Roman" w:hAnsi="Times New Roman" w:cs="Times New Roman"/>
          <w:bCs/>
          <w:iCs/>
          <w:color w:val="000000" w:themeColor="text1"/>
          <w:sz w:val="28"/>
          <w:szCs w:val="28"/>
          <w:lang w:val="nl-NL"/>
        </w:rPr>
        <w:t>. Bãi bỏ điểm a Khoản 1;Khoản 2 Điều 68</w:t>
      </w:r>
    </w:p>
    <w:p w14:paraId="5B235063" w14:textId="10441C8D" w:rsidR="00110CE1" w:rsidRPr="00466C1F" w:rsidRDefault="00333942"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bCs/>
          <w:iCs/>
          <w:color w:val="000000" w:themeColor="text1"/>
          <w:sz w:val="28"/>
          <w:szCs w:val="28"/>
          <w:lang w:val="nl-NL"/>
        </w:rPr>
        <w:t>3</w:t>
      </w:r>
      <w:r w:rsidR="00291C78" w:rsidRPr="00466C1F">
        <w:rPr>
          <w:rFonts w:ascii="Times New Roman" w:hAnsi="Times New Roman" w:cs="Times New Roman"/>
          <w:bCs/>
          <w:iCs/>
          <w:color w:val="000000" w:themeColor="text1"/>
          <w:sz w:val="28"/>
          <w:szCs w:val="28"/>
          <w:lang w:val="nl-NL"/>
        </w:rPr>
        <w:t>2</w:t>
      </w:r>
      <w:r w:rsidR="00110CE1" w:rsidRPr="00466C1F">
        <w:rPr>
          <w:rFonts w:ascii="Times New Roman" w:hAnsi="Times New Roman" w:cs="Times New Roman"/>
          <w:bCs/>
          <w:iCs/>
          <w:color w:val="000000" w:themeColor="text1"/>
          <w:sz w:val="28"/>
          <w:szCs w:val="28"/>
          <w:lang w:val="nl-NL"/>
        </w:rPr>
        <w:t>. Bãi bỏ yêu cầu phải có bản chính Bản cam kết của cơ sở sản xuất và cơ sở cung cấp thuốc nước ngoài về việc đảm bảo chất lượng, an toàn, hiệu quả quy định tại điểm e Khoản 3 Điều 68 đối với trường hợp nhập khẩu sinh phẩm.</w:t>
      </w:r>
    </w:p>
    <w:p w14:paraId="74CFD083" w14:textId="71E3EF99" w:rsidR="00110CE1" w:rsidRPr="00466C1F" w:rsidRDefault="00333942" w:rsidP="000E60A2">
      <w:pPr>
        <w:pStyle w:val="Mainbodytext"/>
        <w:tabs>
          <w:tab w:val="clear" w:pos="720"/>
        </w:tabs>
        <w:spacing w:before="40" w:line="288" w:lineRule="auto"/>
        <w:ind w:firstLine="567"/>
        <w:rPr>
          <w:rFonts w:ascii="Times New Roman" w:hAnsi="Times New Roman" w:cs="Times New Roman"/>
          <w:bCs/>
          <w:iCs/>
          <w:color w:val="000000" w:themeColor="text1"/>
          <w:sz w:val="28"/>
          <w:szCs w:val="28"/>
          <w:lang w:val="nl-NL"/>
        </w:rPr>
      </w:pPr>
      <w:r w:rsidRPr="00466C1F">
        <w:rPr>
          <w:rFonts w:ascii="Times New Roman" w:hAnsi="Times New Roman" w:cs="Times New Roman"/>
          <w:bCs/>
          <w:iCs/>
          <w:color w:val="000000" w:themeColor="text1"/>
          <w:sz w:val="28"/>
          <w:szCs w:val="28"/>
          <w:lang w:val="nl-NL"/>
        </w:rPr>
        <w:t>3</w:t>
      </w:r>
      <w:r w:rsidR="00291C78" w:rsidRPr="00466C1F">
        <w:rPr>
          <w:rFonts w:ascii="Times New Roman" w:hAnsi="Times New Roman" w:cs="Times New Roman"/>
          <w:bCs/>
          <w:iCs/>
          <w:color w:val="000000" w:themeColor="text1"/>
          <w:sz w:val="28"/>
          <w:szCs w:val="28"/>
          <w:lang w:val="nl-NL"/>
        </w:rPr>
        <w:t>3</w:t>
      </w:r>
      <w:r w:rsidR="00110CE1" w:rsidRPr="00466C1F">
        <w:rPr>
          <w:rFonts w:ascii="Times New Roman" w:hAnsi="Times New Roman" w:cs="Times New Roman"/>
          <w:bCs/>
          <w:iCs/>
          <w:color w:val="000000" w:themeColor="text1"/>
          <w:sz w:val="28"/>
          <w:szCs w:val="28"/>
          <w:lang w:val="nl-NL"/>
        </w:rPr>
        <w:t>. Bãi bỏ điểm h Khoản 2 Điều 69.</w:t>
      </w:r>
    </w:p>
    <w:p w14:paraId="637F16AB" w14:textId="5181E8BF"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3</w:t>
      </w:r>
      <w:r w:rsidR="00291C78" w:rsidRPr="00466C1F">
        <w:rPr>
          <w:color w:val="000000" w:themeColor="text1"/>
          <w:szCs w:val="28"/>
          <w:lang w:val="nl-NL"/>
        </w:rPr>
        <w:t>4</w:t>
      </w:r>
      <w:r w:rsidRPr="00466C1F">
        <w:rPr>
          <w:color w:val="000000" w:themeColor="text1"/>
          <w:szCs w:val="28"/>
          <w:lang w:val="nl-NL"/>
        </w:rPr>
        <w:t>. Bãi bỏ điểm b Khoản 2 Điều 70.</w:t>
      </w:r>
    </w:p>
    <w:p w14:paraId="1D957950" w14:textId="2351DDFD" w:rsidR="00110CE1" w:rsidRPr="00466C1F" w:rsidRDefault="00110CE1" w:rsidP="000E60A2">
      <w:pPr>
        <w:spacing w:before="40" w:line="288" w:lineRule="auto"/>
        <w:ind w:firstLine="567"/>
        <w:rPr>
          <w:bCs/>
          <w:iCs/>
          <w:color w:val="000000" w:themeColor="text1"/>
          <w:szCs w:val="28"/>
          <w:lang w:val="nl-NL"/>
        </w:rPr>
      </w:pPr>
      <w:r w:rsidRPr="00466C1F">
        <w:rPr>
          <w:color w:val="000000" w:themeColor="text1"/>
          <w:szCs w:val="28"/>
          <w:lang w:val="nl-NL"/>
        </w:rPr>
        <w:t>3</w:t>
      </w:r>
      <w:r w:rsidR="00291C78" w:rsidRPr="00466C1F">
        <w:rPr>
          <w:color w:val="000000" w:themeColor="text1"/>
          <w:szCs w:val="28"/>
          <w:lang w:val="nl-NL"/>
        </w:rPr>
        <w:t>5</w:t>
      </w:r>
      <w:r w:rsidRPr="00466C1F">
        <w:rPr>
          <w:color w:val="000000" w:themeColor="text1"/>
          <w:szCs w:val="28"/>
          <w:lang w:val="nl-NL"/>
        </w:rPr>
        <w:t xml:space="preserve">. </w:t>
      </w:r>
      <w:r w:rsidRPr="00466C1F">
        <w:rPr>
          <w:bCs/>
          <w:iCs/>
          <w:color w:val="000000" w:themeColor="text1"/>
          <w:szCs w:val="28"/>
          <w:lang w:val="nl-NL"/>
        </w:rPr>
        <w:t>Bãi bỏ điểm i Khoản 2 Điều 71.</w:t>
      </w:r>
    </w:p>
    <w:p w14:paraId="0A5BA7B7" w14:textId="13B6F687" w:rsidR="00110CE1" w:rsidRPr="00466C1F" w:rsidRDefault="00110CE1" w:rsidP="000E60A2">
      <w:pPr>
        <w:spacing w:before="40" w:line="288" w:lineRule="auto"/>
        <w:ind w:firstLine="567"/>
        <w:rPr>
          <w:bCs/>
          <w:iCs/>
          <w:color w:val="000000" w:themeColor="text1"/>
          <w:szCs w:val="28"/>
          <w:lang w:val="nl-NL"/>
        </w:rPr>
      </w:pPr>
      <w:r w:rsidRPr="00466C1F">
        <w:rPr>
          <w:bCs/>
          <w:iCs/>
          <w:color w:val="000000" w:themeColor="text1"/>
          <w:szCs w:val="28"/>
          <w:lang w:val="nl-NL"/>
        </w:rPr>
        <w:t>3</w:t>
      </w:r>
      <w:r w:rsidR="00291C78" w:rsidRPr="00466C1F">
        <w:rPr>
          <w:bCs/>
          <w:iCs/>
          <w:color w:val="000000" w:themeColor="text1"/>
          <w:szCs w:val="28"/>
          <w:lang w:val="nl-NL"/>
        </w:rPr>
        <w:t>6</w:t>
      </w:r>
      <w:r w:rsidRPr="00466C1F">
        <w:rPr>
          <w:bCs/>
          <w:iCs/>
          <w:color w:val="000000" w:themeColor="text1"/>
          <w:szCs w:val="28"/>
          <w:lang w:val="nl-NL"/>
        </w:rPr>
        <w:t>. Bãi bỏ điểm đ Khoản 2 Điều 73.</w:t>
      </w:r>
    </w:p>
    <w:p w14:paraId="793DCD0D" w14:textId="74F1F67B"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3</w:t>
      </w:r>
      <w:r w:rsidR="00291C78" w:rsidRPr="00466C1F">
        <w:rPr>
          <w:rFonts w:ascii="Times New Roman" w:hAnsi="Times New Roman" w:cs="Times New Roman"/>
          <w:color w:val="000000" w:themeColor="text1"/>
          <w:sz w:val="28"/>
          <w:szCs w:val="28"/>
          <w:lang w:val="nl-NL"/>
        </w:rPr>
        <w:t>7</w:t>
      </w:r>
      <w:r w:rsidRPr="00466C1F">
        <w:rPr>
          <w:rFonts w:ascii="Times New Roman" w:hAnsi="Times New Roman" w:cs="Times New Roman"/>
          <w:color w:val="000000" w:themeColor="text1"/>
          <w:sz w:val="28"/>
          <w:szCs w:val="28"/>
          <w:lang w:val="nl-NL"/>
        </w:rPr>
        <w:t xml:space="preserve">. Bãi bỏ điểm b Khoản 1 Điều 74. </w:t>
      </w:r>
    </w:p>
    <w:p w14:paraId="52F0670E" w14:textId="1D947D14"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3</w:t>
      </w:r>
      <w:r w:rsidR="00291C78" w:rsidRPr="00466C1F">
        <w:rPr>
          <w:rFonts w:ascii="Times New Roman" w:hAnsi="Times New Roman" w:cs="Times New Roman"/>
          <w:color w:val="000000" w:themeColor="text1"/>
          <w:sz w:val="28"/>
          <w:szCs w:val="28"/>
          <w:lang w:val="nl-NL"/>
        </w:rPr>
        <w:t>8</w:t>
      </w:r>
      <w:r w:rsidRPr="00466C1F">
        <w:rPr>
          <w:rFonts w:ascii="Times New Roman" w:hAnsi="Times New Roman" w:cs="Times New Roman"/>
          <w:color w:val="000000" w:themeColor="text1"/>
          <w:sz w:val="28"/>
          <w:szCs w:val="28"/>
          <w:lang w:val="nl-NL"/>
        </w:rPr>
        <w:t>. Bãi bỏ điểm b và d Khoản 3 Điều 75.</w:t>
      </w:r>
    </w:p>
    <w:p w14:paraId="6BAE5D53" w14:textId="6244B864"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3</w:t>
      </w:r>
      <w:r w:rsidR="00291C78" w:rsidRPr="00466C1F">
        <w:rPr>
          <w:color w:val="000000" w:themeColor="text1"/>
          <w:szCs w:val="28"/>
          <w:lang w:val="nl-NL"/>
        </w:rPr>
        <w:t>9</w:t>
      </w:r>
      <w:r w:rsidRPr="00466C1F">
        <w:rPr>
          <w:color w:val="000000" w:themeColor="text1"/>
          <w:szCs w:val="28"/>
          <w:lang w:val="nl-NL"/>
        </w:rPr>
        <w:t>. Bãi bỏ yêu cầu phải lập đơn hàng riêng được quy định tại Khoản 1 Điều 76 đối với trường hợp nhập khẩu thuốc theo quy định tại Điều 72.</w:t>
      </w:r>
    </w:p>
    <w:p w14:paraId="1B3F1FCF" w14:textId="75ABFC6A" w:rsidR="00110CE1" w:rsidRPr="00466C1F" w:rsidRDefault="00291C78" w:rsidP="000E60A2">
      <w:pPr>
        <w:spacing w:before="40" w:line="288" w:lineRule="auto"/>
        <w:ind w:firstLine="567"/>
        <w:rPr>
          <w:color w:val="000000" w:themeColor="text1"/>
          <w:szCs w:val="28"/>
          <w:lang w:val="pt-BR"/>
        </w:rPr>
      </w:pPr>
      <w:r w:rsidRPr="00466C1F">
        <w:rPr>
          <w:color w:val="000000" w:themeColor="text1"/>
          <w:szCs w:val="28"/>
          <w:lang w:val="pt-BR"/>
        </w:rPr>
        <w:t>40</w:t>
      </w:r>
      <w:r w:rsidR="00110CE1" w:rsidRPr="00466C1F">
        <w:rPr>
          <w:color w:val="000000" w:themeColor="text1"/>
          <w:szCs w:val="28"/>
          <w:lang w:val="pt-BR"/>
        </w:rPr>
        <w:t>. Bãi bỏ điểm b Khoản 3 Điều 76.</w:t>
      </w:r>
    </w:p>
    <w:p w14:paraId="5FB3F5FB" w14:textId="708C578D" w:rsidR="00110CE1" w:rsidRPr="00466C1F" w:rsidRDefault="00291C78" w:rsidP="000E60A2">
      <w:pPr>
        <w:spacing w:before="40" w:line="288" w:lineRule="auto"/>
        <w:ind w:firstLine="567"/>
        <w:rPr>
          <w:color w:val="000000" w:themeColor="text1"/>
          <w:szCs w:val="28"/>
          <w:lang w:val="pt-BR"/>
        </w:rPr>
      </w:pPr>
      <w:r w:rsidRPr="00466C1F">
        <w:rPr>
          <w:color w:val="000000" w:themeColor="text1"/>
          <w:szCs w:val="28"/>
          <w:lang w:val="pt-BR"/>
        </w:rPr>
        <w:t>41</w:t>
      </w:r>
      <w:r w:rsidR="00110CE1" w:rsidRPr="00466C1F">
        <w:rPr>
          <w:color w:val="000000" w:themeColor="text1"/>
          <w:szCs w:val="28"/>
          <w:lang w:val="pt-BR"/>
        </w:rPr>
        <w:t>. Bãi bỏ yêu cầu về hợp pháp hóa lãnh sự đối với nhãn thuốc quy định tại điểm d Khoản 3 Điều 76.</w:t>
      </w:r>
    </w:p>
    <w:p w14:paraId="15F0775A" w14:textId="6A16BBE1" w:rsidR="00110CE1" w:rsidRPr="00466C1F" w:rsidRDefault="00333942"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4</w:t>
      </w:r>
      <w:r w:rsidR="00291C78" w:rsidRPr="00466C1F">
        <w:rPr>
          <w:rFonts w:ascii="Times New Roman" w:hAnsi="Times New Roman" w:cs="Times New Roman"/>
          <w:color w:val="000000" w:themeColor="text1"/>
          <w:sz w:val="28"/>
          <w:szCs w:val="28"/>
          <w:lang w:val="nl-NL"/>
        </w:rPr>
        <w:t>2</w:t>
      </w:r>
      <w:r w:rsidR="00110CE1" w:rsidRPr="00466C1F">
        <w:rPr>
          <w:rFonts w:ascii="Times New Roman" w:hAnsi="Times New Roman" w:cs="Times New Roman"/>
          <w:color w:val="000000" w:themeColor="text1"/>
          <w:sz w:val="28"/>
          <w:szCs w:val="28"/>
          <w:lang w:val="nl-NL"/>
        </w:rPr>
        <w:t>. Bãi bỏ quy định về yêu cầu giấy chứng nhận sản phẩm dược phải có nội dung xác nhận thuốc được lưu hành thực tế ở nước cấp Giấy chứng nhận sản phẩm dược quy định tại điểm đ Khoản 4 Điều 76.</w:t>
      </w:r>
    </w:p>
    <w:p w14:paraId="451F7104" w14:textId="7EF9CE3C" w:rsidR="00110CE1" w:rsidRPr="00466C1F" w:rsidRDefault="00333942"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4</w:t>
      </w:r>
      <w:r w:rsidR="00291C78" w:rsidRPr="00466C1F">
        <w:rPr>
          <w:rFonts w:ascii="Times New Roman" w:hAnsi="Times New Roman" w:cs="Times New Roman"/>
          <w:color w:val="000000" w:themeColor="text1"/>
          <w:sz w:val="28"/>
          <w:szCs w:val="28"/>
          <w:lang w:val="nl-NL"/>
        </w:rPr>
        <w:t>3</w:t>
      </w:r>
      <w:r w:rsidR="00110CE1" w:rsidRPr="00466C1F">
        <w:rPr>
          <w:rFonts w:ascii="Times New Roman" w:hAnsi="Times New Roman" w:cs="Times New Roman"/>
          <w:color w:val="000000" w:themeColor="text1"/>
          <w:sz w:val="28"/>
          <w:szCs w:val="28"/>
          <w:lang w:val="nl-NL"/>
        </w:rPr>
        <w:t>. Bãi bỏ Khoản 2 Điều 78.</w:t>
      </w:r>
    </w:p>
    <w:p w14:paraId="623F7E91" w14:textId="053F099D" w:rsidR="00110CE1" w:rsidRPr="00466C1F" w:rsidRDefault="00110CE1" w:rsidP="000E60A2">
      <w:pPr>
        <w:pStyle w:val="Mainbodytext"/>
        <w:spacing w:before="40" w:line="288" w:lineRule="auto"/>
        <w:ind w:firstLine="567"/>
        <w:rPr>
          <w:rFonts w:ascii="Times New Roman" w:hAnsi="Times New Roman" w:cs="Times New Roman"/>
          <w:bCs/>
          <w:color w:val="000000" w:themeColor="text1"/>
          <w:sz w:val="28"/>
          <w:szCs w:val="28"/>
          <w:lang w:val="nl-NL" w:eastAsia="vi-VN"/>
        </w:rPr>
      </w:pPr>
      <w:r w:rsidRPr="00466C1F">
        <w:rPr>
          <w:rFonts w:ascii="Times New Roman" w:hAnsi="Times New Roman" w:cs="Times New Roman"/>
          <w:bCs/>
          <w:color w:val="000000" w:themeColor="text1"/>
          <w:sz w:val="28"/>
          <w:szCs w:val="28"/>
          <w:lang w:val="nl-NL" w:eastAsia="vi-VN"/>
        </w:rPr>
        <w:t>4</w:t>
      </w:r>
      <w:r w:rsidR="00291C78" w:rsidRPr="00466C1F">
        <w:rPr>
          <w:rFonts w:ascii="Times New Roman" w:hAnsi="Times New Roman" w:cs="Times New Roman"/>
          <w:bCs/>
          <w:color w:val="000000" w:themeColor="text1"/>
          <w:sz w:val="28"/>
          <w:szCs w:val="28"/>
          <w:lang w:val="nl-NL" w:eastAsia="vi-VN"/>
        </w:rPr>
        <w:t>4</w:t>
      </w:r>
      <w:r w:rsidRPr="00466C1F">
        <w:rPr>
          <w:rFonts w:ascii="Times New Roman" w:hAnsi="Times New Roman" w:cs="Times New Roman"/>
          <w:bCs/>
          <w:color w:val="000000" w:themeColor="text1"/>
          <w:sz w:val="28"/>
          <w:szCs w:val="28"/>
          <w:lang w:val="nl-NL" w:eastAsia="vi-VN"/>
        </w:rPr>
        <w:t>. Bãi bỏ điểm b Khoản 2 Điều 82.</w:t>
      </w:r>
    </w:p>
    <w:p w14:paraId="38E771E5" w14:textId="35CF445C"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lastRenderedPageBreak/>
        <w:t>4</w:t>
      </w:r>
      <w:r w:rsidR="00291C78" w:rsidRPr="00466C1F">
        <w:rPr>
          <w:color w:val="000000" w:themeColor="text1"/>
          <w:szCs w:val="28"/>
          <w:lang w:val="nl-NL"/>
        </w:rPr>
        <w:t>5</w:t>
      </w:r>
      <w:r w:rsidRPr="00466C1F">
        <w:rPr>
          <w:color w:val="000000" w:themeColor="text1"/>
          <w:szCs w:val="28"/>
          <w:lang w:val="nl-NL"/>
        </w:rPr>
        <w:t xml:space="preserve">. Bãi bỏ </w:t>
      </w:r>
      <w:r w:rsidRPr="00466C1F">
        <w:rPr>
          <w:bCs/>
          <w:color w:val="000000" w:themeColor="text1"/>
          <w:szCs w:val="28"/>
          <w:lang w:val="nl-NL"/>
        </w:rPr>
        <w:t>điểm b, điểm c Khoản 1 Điều 84</w:t>
      </w:r>
      <w:r w:rsidRPr="00466C1F">
        <w:rPr>
          <w:color w:val="000000" w:themeColor="text1"/>
          <w:szCs w:val="28"/>
          <w:lang w:val="nl-NL"/>
        </w:rPr>
        <w:t xml:space="preserve">. </w:t>
      </w:r>
    </w:p>
    <w:p w14:paraId="22092347" w14:textId="6728EB0E"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4</w:t>
      </w:r>
      <w:r w:rsidR="00291C78" w:rsidRPr="00466C1F">
        <w:rPr>
          <w:color w:val="000000" w:themeColor="text1"/>
          <w:szCs w:val="28"/>
          <w:lang w:val="nl-NL"/>
        </w:rPr>
        <w:t>6</w:t>
      </w:r>
      <w:r w:rsidRPr="00466C1F">
        <w:rPr>
          <w:color w:val="000000" w:themeColor="text1"/>
          <w:szCs w:val="28"/>
          <w:lang w:val="nl-NL"/>
        </w:rPr>
        <w:t>. Bãi bỏ điểm đ Khoản 2 Điều 85.</w:t>
      </w:r>
    </w:p>
    <w:p w14:paraId="539B2067" w14:textId="34D8985A"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4</w:t>
      </w:r>
      <w:r w:rsidR="00291C78" w:rsidRPr="00466C1F">
        <w:rPr>
          <w:color w:val="000000" w:themeColor="text1"/>
          <w:szCs w:val="28"/>
          <w:lang w:val="nl-NL"/>
        </w:rPr>
        <w:t>7</w:t>
      </w:r>
      <w:r w:rsidRPr="00466C1F">
        <w:rPr>
          <w:color w:val="000000" w:themeColor="text1"/>
          <w:szCs w:val="28"/>
          <w:lang w:val="nl-NL"/>
        </w:rPr>
        <w:t>. Bãi bỏ điểm b Khoản 1 Điều 86.</w:t>
      </w:r>
    </w:p>
    <w:p w14:paraId="0136DF72" w14:textId="2953BFBD"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4</w:t>
      </w:r>
      <w:r w:rsidR="00291C78" w:rsidRPr="00466C1F">
        <w:rPr>
          <w:color w:val="000000" w:themeColor="text1"/>
          <w:szCs w:val="28"/>
          <w:lang w:val="nl-NL"/>
        </w:rPr>
        <w:t>8</w:t>
      </w:r>
      <w:r w:rsidRPr="00466C1F">
        <w:rPr>
          <w:color w:val="000000" w:themeColor="text1"/>
          <w:szCs w:val="28"/>
          <w:lang w:val="nl-NL"/>
        </w:rPr>
        <w:t xml:space="preserve">. Bãi bỏ </w:t>
      </w:r>
      <w:r w:rsidR="00291C78" w:rsidRPr="00466C1F">
        <w:rPr>
          <w:color w:val="000000" w:themeColor="text1"/>
          <w:szCs w:val="28"/>
          <w:lang w:val="nl-NL"/>
        </w:rPr>
        <w:t xml:space="preserve">điểm b, </w:t>
      </w:r>
      <w:r w:rsidRPr="00466C1F">
        <w:rPr>
          <w:color w:val="000000" w:themeColor="text1"/>
          <w:szCs w:val="28"/>
          <w:lang w:val="nl-NL"/>
        </w:rPr>
        <w:t>điểm c Khoản 1 Điều 87.</w:t>
      </w:r>
    </w:p>
    <w:p w14:paraId="3126CB97" w14:textId="5AA392BA"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4</w:t>
      </w:r>
      <w:r w:rsidR="00291C78" w:rsidRPr="00466C1F">
        <w:rPr>
          <w:color w:val="000000" w:themeColor="text1"/>
          <w:szCs w:val="28"/>
          <w:lang w:val="nl-NL"/>
        </w:rPr>
        <w:t>9</w:t>
      </w:r>
      <w:r w:rsidRPr="00466C1F">
        <w:rPr>
          <w:color w:val="000000" w:themeColor="text1"/>
          <w:szCs w:val="28"/>
          <w:lang w:val="nl-NL"/>
        </w:rPr>
        <w:t>. Bãi bỏ yêu cầu Giấy phép kinh doanh do cơ quan có thẩm quyền nước sở tại cấp đối với cơ sở nước ngoài cung cấp dược liệu vào Việt Nam phải có nội dung về phạm vi xuất khẩu dược liệu quy định tại điểm d Khoản 1 Điều 87.</w:t>
      </w:r>
    </w:p>
    <w:p w14:paraId="385D3C05" w14:textId="7157B029" w:rsidR="00110CE1" w:rsidRPr="00466C1F" w:rsidRDefault="00291C78" w:rsidP="000E60A2">
      <w:pPr>
        <w:spacing w:before="40" w:after="40" w:line="288" w:lineRule="auto"/>
        <w:ind w:firstLine="567"/>
        <w:rPr>
          <w:color w:val="000000" w:themeColor="text1"/>
          <w:szCs w:val="28"/>
          <w:lang w:val="nl-NL"/>
        </w:rPr>
      </w:pPr>
      <w:r w:rsidRPr="00466C1F">
        <w:rPr>
          <w:color w:val="000000" w:themeColor="text1"/>
          <w:szCs w:val="28"/>
          <w:lang w:val="nl-NL"/>
        </w:rPr>
        <w:t>50</w:t>
      </w:r>
      <w:r w:rsidR="00110CE1" w:rsidRPr="00466C1F">
        <w:rPr>
          <w:color w:val="000000" w:themeColor="text1"/>
          <w:szCs w:val="28"/>
          <w:lang w:val="nl-NL"/>
        </w:rPr>
        <w:t xml:space="preserve">. </w:t>
      </w:r>
      <w:r w:rsidRPr="00466C1F">
        <w:rPr>
          <w:color w:val="000000" w:themeColor="text1"/>
          <w:szCs w:val="28"/>
          <w:lang w:val="nl-NL"/>
        </w:rPr>
        <w:t xml:space="preserve">Bãi bỏ yêu cầu Giấy chứng nhận thực hành tốt sản xuất của cơ sở sản xuất dược liệu phải có nội dung về phạm vi sản xuất dược liệu quy định tại điểm đ Khoản 1 Điều 87. </w:t>
      </w:r>
    </w:p>
    <w:p w14:paraId="6BD45AD3" w14:textId="3949D109" w:rsidR="00110CE1" w:rsidRPr="00466C1F" w:rsidRDefault="00291C78" w:rsidP="000E60A2">
      <w:pPr>
        <w:spacing w:before="40" w:after="40" w:line="288" w:lineRule="auto"/>
        <w:ind w:firstLine="567"/>
        <w:rPr>
          <w:color w:val="000000" w:themeColor="text1"/>
          <w:szCs w:val="28"/>
          <w:lang w:val="nl-NL"/>
        </w:rPr>
      </w:pPr>
      <w:r w:rsidRPr="00466C1F">
        <w:rPr>
          <w:color w:val="000000" w:themeColor="text1"/>
          <w:szCs w:val="28"/>
          <w:lang w:val="nl-NL"/>
        </w:rPr>
        <w:t>51</w:t>
      </w:r>
      <w:r w:rsidR="00110CE1" w:rsidRPr="00466C1F">
        <w:rPr>
          <w:color w:val="000000" w:themeColor="text1"/>
          <w:szCs w:val="28"/>
          <w:lang w:val="nl-NL"/>
        </w:rPr>
        <w:t xml:space="preserve">. </w:t>
      </w:r>
      <w:r w:rsidRPr="00466C1F">
        <w:rPr>
          <w:color w:val="000000" w:themeColor="text1"/>
          <w:szCs w:val="28"/>
          <w:lang w:val="nl-NL"/>
        </w:rPr>
        <w:t xml:space="preserve">Bãi bỏ </w:t>
      </w:r>
      <w:r w:rsidRPr="00466C1F">
        <w:rPr>
          <w:bCs/>
          <w:iCs/>
          <w:color w:val="000000" w:themeColor="text1"/>
          <w:szCs w:val="28"/>
          <w:lang w:val="nl-NL"/>
        </w:rPr>
        <w:t xml:space="preserve">quy định phải nộp </w:t>
      </w:r>
      <w:r w:rsidRPr="00466C1F">
        <w:rPr>
          <w:color w:val="000000" w:themeColor="text1"/>
          <w:szCs w:val="28"/>
          <w:lang w:val="nl-NL"/>
        </w:rPr>
        <w:t>Giấy phép kinh doanh do cơ quan có thẩm quyền nước sở tại cấp quy định tại điểm d Khoản 1 Điều 87đối với trường hợp cơ sở nước ngoài cung cấp dược liệu vào Việt Namthuộc trường hợp quy định tại điểm c hoặc d Khoản 15 Điều 91.</w:t>
      </w:r>
    </w:p>
    <w:p w14:paraId="4CAD526D" w14:textId="69FF318B" w:rsidR="00110CE1" w:rsidRPr="00466C1F" w:rsidRDefault="00333942" w:rsidP="000E60A2">
      <w:pPr>
        <w:spacing w:before="40" w:after="40" w:line="288" w:lineRule="auto"/>
        <w:ind w:firstLine="567"/>
        <w:rPr>
          <w:color w:val="000000" w:themeColor="text1"/>
          <w:szCs w:val="28"/>
          <w:lang w:val="nl-NL"/>
        </w:rPr>
      </w:pPr>
      <w:r w:rsidRPr="00466C1F">
        <w:rPr>
          <w:color w:val="000000" w:themeColor="text1"/>
          <w:szCs w:val="28"/>
          <w:lang w:val="nl-NL"/>
        </w:rPr>
        <w:t>5</w:t>
      </w:r>
      <w:r w:rsidR="00465EFA" w:rsidRPr="00466C1F">
        <w:rPr>
          <w:color w:val="000000" w:themeColor="text1"/>
          <w:szCs w:val="28"/>
          <w:lang w:val="nl-NL"/>
        </w:rPr>
        <w:t>2</w:t>
      </w:r>
      <w:r w:rsidR="00110CE1" w:rsidRPr="00466C1F">
        <w:rPr>
          <w:color w:val="000000" w:themeColor="text1"/>
          <w:szCs w:val="28"/>
          <w:lang w:val="nl-NL"/>
        </w:rPr>
        <w:t xml:space="preserve">. Bãi bỏ </w:t>
      </w:r>
      <w:r w:rsidR="00110CE1" w:rsidRPr="00466C1F">
        <w:rPr>
          <w:bCs/>
          <w:iCs/>
          <w:color w:val="000000" w:themeColor="text1"/>
          <w:szCs w:val="28"/>
          <w:lang w:val="nl-NL"/>
        </w:rPr>
        <w:t xml:space="preserve">quy định </w:t>
      </w:r>
      <w:r w:rsidR="00110CE1" w:rsidRPr="00466C1F">
        <w:rPr>
          <w:color w:val="000000" w:themeColor="text1"/>
          <w:szCs w:val="28"/>
          <w:lang w:val="nl-NL"/>
        </w:rPr>
        <w:t>cơ sở cung cấp thuốc nhập khẩu theo quy định tại Điều 68</w:t>
      </w:r>
      <w:r w:rsidR="00291C78" w:rsidRPr="00466C1F">
        <w:rPr>
          <w:color w:val="000000" w:themeColor="text1"/>
          <w:szCs w:val="28"/>
          <w:lang w:val="nl-NL"/>
        </w:rPr>
        <w:t xml:space="preserve"> </w:t>
      </w:r>
      <w:r w:rsidR="00110CE1" w:rsidRPr="00466C1F">
        <w:rPr>
          <w:color w:val="000000" w:themeColor="text1"/>
          <w:szCs w:val="28"/>
          <w:lang w:val="nl-NL"/>
        </w:rPr>
        <w:t>phải thực hiện quy định tại điểm đ Khoản 15 Điều 91.</w:t>
      </w:r>
    </w:p>
    <w:p w14:paraId="30401084" w14:textId="2A015262" w:rsidR="00110CE1" w:rsidRPr="00466C1F" w:rsidRDefault="00333942" w:rsidP="000E60A2">
      <w:pPr>
        <w:spacing w:before="40" w:after="40" w:line="288" w:lineRule="auto"/>
        <w:ind w:firstLine="567"/>
        <w:rPr>
          <w:color w:val="000000" w:themeColor="text1"/>
          <w:szCs w:val="28"/>
          <w:lang w:val="nl-NL"/>
        </w:rPr>
      </w:pPr>
      <w:r w:rsidRPr="00466C1F">
        <w:rPr>
          <w:color w:val="000000" w:themeColor="text1"/>
          <w:szCs w:val="28"/>
          <w:lang w:val="nl-NL"/>
        </w:rPr>
        <w:t>5</w:t>
      </w:r>
      <w:r w:rsidR="00465EFA" w:rsidRPr="00466C1F">
        <w:rPr>
          <w:color w:val="000000" w:themeColor="text1"/>
          <w:szCs w:val="28"/>
          <w:lang w:val="nl-NL"/>
        </w:rPr>
        <w:t>3</w:t>
      </w:r>
      <w:r w:rsidR="00110CE1" w:rsidRPr="00466C1F">
        <w:rPr>
          <w:color w:val="000000" w:themeColor="text1"/>
          <w:szCs w:val="28"/>
          <w:lang w:val="nl-NL"/>
        </w:rPr>
        <w:t xml:space="preserve">. Bãi bỏ </w:t>
      </w:r>
      <w:r w:rsidR="00110CE1" w:rsidRPr="00466C1F">
        <w:rPr>
          <w:bCs/>
          <w:iCs/>
          <w:color w:val="000000" w:themeColor="text1"/>
          <w:szCs w:val="28"/>
          <w:lang w:val="nl-NL"/>
        </w:rPr>
        <w:t>quy định cơ sở cung cấp nguyên liệu làm thuốc phải kiểm soát đặc biệt được nhập khẩu để kiểm nghiệm, nghiên cứu hoặc sản xuất thuốc xuất khẩu theo quy định tại Điều 80;</w:t>
      </w:r>
      <w:r w:rsidRPr="00466C1F">
        <w:rPr>
          <w:bCs/>
          <w:iCs/>
          <w:color w:val="000000" w:themeColor="text1"/>
          <w:szCs w:val="28"/>
          <w:lang w:val="nl-NL"/>
        </w:rPr>
        <w:t xml:space="preserve"> </w:t>
      </w:r>
      <w:r w:rsidR="00110CE1" w:rsidRPr="00466C1F">
        <w:rPr>
          <w:bCs/>
          <w:iCs/>
          <w:color w:val="000000" w:themeColor="text1"/>
          <w:szCs w:val="28"/>
          <w:lang w:val="nl-NL"/>
        </w:rPr>
        <w:t>nguyên liệu làm thuốc nhập khẩu theo quy định tại Điều 82, 83, 84, 85;</w:t>
      </w:r>
      <w:r w:rsidRPr="00466C1F">
        <w:rPr>
          <w:bCs/>
          <w:iCs/>
          <w:color w:val="000000" w:themeColor="text1"/>
          <w:szCs w:val="28"/>
          <w:lang w:val="nl-NL"/>
        </w:rPr>
        <w:t xml:space="preserve"> b</w:t>
      </w:r>
      <w:r w:rsidR="00110CE1" w:rsidRPr="00466C1F">
        <w:rPr>
          <w:bCs/>
          <w:iCs/>
          <w:color w:val="000000" w:themeColor="text1"/>
          <w:szCs w:val="28"/>
          <w:lang w:val="nl-NL"/>
        </w:rPr>
        <w:t>thuốc viện trợ, viện trợ nhân đạo</w:t>
      </w:r>
      <w:r w:rsidRPr="00466C1F">
        <w:rPr>
          <w:bCs/>
          <w:iCs/>
          <w:color w:val="000000" w:themeColor="text1"/>
          <w:szCs w:val="28"/>
          <w:lang w:val="nl-NL"/>
        </w:rPr>
        <w:t xml:space="preserve"> </w:t>
      </w:r>
      <w:r w:rsidR="00110CE1" w:rsidRPr="00466C1F">
        <w:rPr>
          <w:bCs/>
          <w:iCs/>
          <w:color w:val="000000" w:themeColor="text1"/>
          <w:szCs w:val="28"/>
          <w:lang w:val="nl-NL"/>
        </w:rPr>
        <w:t>phải thực hiện quy định tại khoản 15 Điều 91.</w:t>
      </w:r>
    </w:p>
    <w:p w14:paraId="24C66787" w14:textId="2C27B1D0" w:rsidR="00110CE1" w:rsidRPr="00466C1F" w:rsidRDefault="00110CE1" w:rsidP="000E60A2">
      <w:pPr>
        <w:spacing w:before="40" w:after="40" w:line="288" w:lineRule="auto"/>
        <w:ind w:firstLine="567"/>
        <w:rPr>
          <w:color w:val="000000" w:themeColor="text1"/>
          <w:spacing w:val="-4"/>
          <w:szCs w:val="28"/>
          <w:lang w:val="nl-NL"/>
        </w:rPr>
      </w:pPr>
      <w:r w:rsidRPr="00466C1F">
        <w:rPr>
          <w:color w:val="000000" w:themeColor="text1"/>
          <w:spacing w:val="-4"/>
          <w:szCs w:val="28"/>
          <w:lang w:val="nl-NL"/>
        </w:rPr>
        <w:t>5</w:t>
      </w:r>
      <w:r w:rsidR="00465EFA" w:rsidRPr="00466C1F">
        <w:rPr>
          <w:color w:val="000000" w:themeColor="text1"/>
          <w:spacing w:val="-4"/>
          <w:szCs w:val="28"/>
          <w:lang w:val="nl-NL"/>
        </w:rPr>
        <w:t>4</w:t>
      </w:r>
      <w:r w:rsidRPr="00466C1F">
        <w:rPr>
          <w:color w:val="000000" w:themeColor="text1"/>
          <w:spacing w:val="-4"/>
          <w:szCs w:val="28"/>
          <w:lang w:val="nl-NL"/>
        </w:rPr>
        <w:t>. Bãi bỏ yêu cầu phải nộp bản chính hoặc bản sao có đóng dấu xác nhận của cơ sở nhập khẩu Phiếu kiểm nghiệm cho từng lô thuốc, nguyên liệu làm thuốc nhập khẩu được quy định tại điểm c Khoản 4 Điều 92 trong trường hợp nhập khẩu thuốc theo quy định tại điểm a, b Khoản 1 Điều 72.</w:t>
      </w:r>
    </w:p>
    <w:p w14:paraId="6A7E7C22" w14:textId="070BB4FF" w:rsidR="00110CE1" w:rsidRPr="00466C1F" w:rsidRDefault="00110CE1" w:rsidP="000E60A2">
      <w:pPr>
        <w:spacing w:before="40" w:after="40" w:line="288" w:lineRule="auto"/>
        <w:ind w:firstLine="567"/>
        <w:rPr>
          <w:color w:val="000000" w:themeColor="text1"/>
          <w:szCs w:val="28"/>
          <w:shd w:val="clear" w:color="auto" w:fill="FFFFFF"/>
          <w:lang w:val="nl-NL"/>
        </w:rPr>
      </w:pPr>
      <w:r w:rsidRPr="00466C1F">
        <w:rPr>
          <w:color w:val="000000" w:themeColor="text1"/>
          <w:szCs w:val="28"/>
          <w:shd w:val="clear" w:color="auto" w:fill="FFFFFF"/>
          <w:lang w:val="nl-NL"/>
        </w:rPr>
        <w:t>5</w:t>
      </w:r>
      <w:r w:rsidR="00465EFA" w:rsidRPr="00466C1F">
        <w:rPr>
          <w:color w:val="000000" w:themeColor="text1"/>
          <w:szCs w:val="28"/>
          <w:shd w:val="clear" w:color="auto" w:fill="FFFFFF"/>
          <w:lang w:val="nl-NL"/>
        </w:rPr>
        <w:t>5</w:t>
      </w:r>
      <w:r w:rsidRPr="00466C1F">
        <w:rPr>
          <w:color w:val="000000" w:themeColor="text1"/>
          <w:szCs w:val="28"/>
          <w:shd w:val="clear" w:color="auto" w:fill="FFFFFF"/>
          <w:lang w:val="nl-NL"/>
        </w:rPr>
        <w:t>. Bãi bỏ yêu cầu nộp bản sao có đóng dấu xác nhận của cơ sở nhập khẩu giấy ủy quyền hoặc giấy phép bán hàng hoặc giấy chứng nhận quan hệ đối tác được quy định tại điểm d Khoản 2 Điều 92 đối với thuốc viện trợ, viện trợ nhân đạo.</w:t>
      </w:r>
    </w:p>
    <w:p w14:paraId="116D193E" w14:textId="022FCDEB" w:rsidR="00110CE1" w:rsidRPr="00466C1F" w:rsidRDefault="00110CE1" w:rsidP="000E60A2">
      <w:pPr>
        <w:spacing w:before="40" w:after="40" w:line="288" w:lineRule="auto"/>
        <w:ind w:firstLine="567"/>
        <w:rPr>
          <w:color w:val="000000" w:themeColor="text1"/>
          <w:szCs w:val="28"/>
          <w:shd w:val="clear" w:color="auto" w:fill="FFFFFF"/>
          <w:lang w:val="nl-NL"/>
        </w:rPr>
      </w:pPr>
      <w:r w:rsidRPr="00466C1F">
        <w:rPr>
          <w:color w:val="000000" w:themeColor="text1"/>
          <w:szCs w:val="28"/>
          <w:shd w:val="clear" w:color="auto" w:fill="FFFFFF"/>
          <w:lang w:val="nl-NL"/>
        </w:rPr>
        <w:t>5</w:t>
      </w:r>
      <w:r w:rsidR="00465EFA" w:rsidRPr="00466C1F">
        <w:rPr>
          <w:color w:val="000000" w:themeColor="text1"/>
          <w:szCs w:val="28"/>
          <w:shd w:val="clear" w:color="auto" w:fill="FFFFFF"/>
          <w:lang w:val="nl-NL"/>
        </w:rPr>
        <w:t>6</w:t>
      </w:r>
      <w:r w:rsidRPr="00466C1F">
        <w:rPr>
          <w:color w:val="000000" w:themeColor="text1"/>
          <w:szCs w:val="28"/>
          <w:shd w:val="clear" w:color="auto" w:fill="FFFFFF"/>
          <w:lang w:val="nl-NL"/>
        </w:rPr>
        <w:t>. Bãi bỏ yêu cầu nộp bản sao có đóng dấu xác nhận của cơ sở nhập khẩu giấy ủy quyền hoặc giấy phép bán hàng hoặc giấy chứng nhận quan hệ đối tác được quy định tại điểm đ Khoản 4 Điều 92 đối với thuốc nhập khẩu theo quy định tại Điều 68, Điều 72, nguyên liệu làm thuốc phải kiểm soát đặc biệt nhập khẩu để để sản xuất thuốc xuất khẩu quy định tại Điều 80, nguyên liệu làm thuốc nhập khẩu theo quy định tại Điều 84, 85.</w:t>
      </w:r>
    </w:p>
    <w:p w14:paraId="216E20CA" w14:textId="0F5A34AE"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lastRenderedPageBreak/>
        <w:t>5</w:t>
      </w:r>
      <w:r w:rsidR="00465EFA" w:rsidRPr="00466C1F">
        <w:rPr>
          <w:color w:val="000000" w:themeColor="text1"/>
          <w:szCs w:val="28"/>
        </w:rPr>
        <w:t>7</w:t>
      </w:r>
      <w:r w:rsidRPr="00466C1F">
        <w:rPr>
          <w:color w:val="000000" w:themeColor="text1"/>
          <w:szCs w:val="28"/>
        </w:rPr>
        <w:t>. Bãi bỏ điểm a, c, d và đoạn “Bộ trưởng Bộ Y tế quy định cụ thể danh</w:t>
      </w:r>
      <w:r w:rsidR="00C4770B" w:rsidRPr="00466C1F">
        <w:rPr>
          <w:color w:val="000000" w:themeColor="text1"/>
          <w:szCs w:val="28"/>
        </w:rPr>
        <w:t xml:space="preserve"> </w:t>
      </w:r>
      <w:r w:rsidRPr="00466C1F">
        <w:rPr>
          <w:color w:val="000000" w:themeColor="text1"/>
          <w:szCs w:val="28"/>
        </w:rPr>
        <w:t xml:space="preserve">mục dược liệu phải đăng ký lưu hành.”  </w:t>
      </w:r>
      <w:proofErr w:type="gramStart"/>
      <w:r w:rsidR="00C4770B" w:rsidRPr="00466C1F">
        <w:rPr>
          <w:color w:val="000000" w:themeColor="text1"/>
          <w:szCs w:val="28"/>
        </w:rPr>
        <w:t>tại</w:t>
      </w:r>
      <w:proofErr w:type="gramEnd"/>
      <w:r w:rsidR="00C4770B" w:rsidRPr="00466C1F">
        <w:rPr>
          <w:color w:val="000000" w:themeColor="text1"/>
          <w:szCs w:val="28"/>
        </w:rPr>
        <w:t xml:space="preserve"> </w:t>
      </w:r>
      <w:r w:rsidRPr="00466C1F">
        <w:rPr>
          <w:color w:val="000000" w:themeColor="text1"/>
          <w:szCs w:val="28"/>
        </w:rPr>
        <w:t>khoản 1 Điều 93.</w:t>
      </w:r>
    </w:p>
    <w:p w14:paraId="1D3F2E15" w14:textId="757CE62E" w:rsidR="00291C78" w:rsidRPr="00466C1F" w:rsidRDefault="00466C1F" w:rsidP="000E60A2">
      <w:pPr>
        <w:spacing w:before="40" w:line="288" w:lineRule="auto"/>
        <w:ind w:firstLine="567"/>
        <w:rPr>
          <w:color w:val="000000" w:themeColor="text1"/>
          <w:szCs w:val="28"/>
          <w:shd w:val="clear" w:color="auto" w:fill="FFFFFF"/>
        </w:rPr>
      </w:pPr>
      <w:r>
        <w:rPr>
          <w:szCs w:val="28"/>
          <w:lang w:val="pt-BR"/>
        </w:rPr>
        <w:t xml:space="preserve">58. </w:t>
      </w:r>
      <w:r w:rsidR="00291C78" w:rsidRPr="00466C1F">
        <w:rPr>
          <w:szCs w:val="28"/>
          <w:lang w:val="pt-BR"/>
        </w:rPr>
        <w:t>Bãi bỏ điểm c Khoản 4 Điều 98</w:t>
      </w:r>
    </w:p>
    <w:p w14:paraId="18ECA0E1" w14:textId="1E456D28" w:rsidR="00110CE1" w:rsidRPr="00466C1F" w:rsidRDefault="00466C1F" w:rsidP="000E60A2">
      <w:pPr>
        <w:spacing w:before="40" w:line="288" w:lineRule="auto"/>
        <w:ind w:firstLine="567"/>
        <w:rPr>
          <w:color w:val="000000" w:themeColor="text1"/>
          <w:szCs w:val="28"/>
        </w:rPr>
      </w:pPr>
      <w:r>
        <w:rPr>
          <w:color w:val="000000" w:themeColor="text1"/>
          <w:szCs w:val="28"/>
        </w:rPr>
        <w:t>59</w:t>
      </w:r>
      <w:r w:rsidR="00110CE1" w:rsidRPr="00466C1F">
        <w:rPr>
          <w:color w:val="000000" w:themeColor="text1"/>
          <w:szCs w:val="28"/>
        </w:rPr>
        <w:t>. Bãi bỏ điểm h khoản 2 Điều 100.</w:t>
      </w:r>
    </w:p>
    <w:p w14:paraId="48E493C1" w14:textId="12D889A5" w:rsidR="00110CE1" w:rsidRPr="00466C1F" w:rsidRDefault="00466C1F" w:rsidP="000E60A2">
      <w:pPr>
        <w:spacing w:before="40" w:line="288" w:lineRule="auto"/>
        <w:ind w:firstLine="567"/>
        <w:rPr>
          <w:color w:val="000000" w:themeColor="text1"/>
          <w:szCs w:val="28"/>
          <w:lang w:val="pt-BR"/>
        </w:rPr>
      </w:pPr>
      <w:r>
        <w:rPr>
          <w:color w:val="000000" w:themeColor="text1"/>
          <w:szCs w:val="28"/>
          <w:lang w:val="pt-BR"/>
        </w:rPr>
        <w:t>60</w:t>
      </w:r>
      <w:r w:rsidR="00110CE1" w:rsidRPr="00466C1F">
        <w:rPr>
          <w:color w:val="000000" w:themeColor="text1"/>
          <w:szCs w:val="28"/>
          <w:lang w:val="pt-BR"/>
        </w:rPr>
        <w:t>. Bãi bỏ điểm d và đ Khoản 2, điểm b và c Khoản 3, điểm b và c Khoản 4 Điều 98.</w:t>
      </w:r>
    </w:p>
    <w:p w14:paraId="04053FEA" w14:textId="660EE469" w:rsidR="00110CE1" w:rsidRPr="00466C1F" w:rsidRDefault="00465EFA" w:rsidP="000E60A2">
      <w:pPr>
        <w:spacing w:before="40" w:line="288" w:lineRule="auto"/>
        <w:ind w:firstLine="567"/>
        <w:rPr>
          <w:color w:val="000000" w:themeColor="text1"/>
          <w:szCs w:val="28"/>
        </w:rPr>
      </w:pPr>
      <w:r w:rsidRPr="00466C1F">
        <w:rPr>
          <w:color w:val="000000" w:themeColor="text1"/>
          <w:szCs w:val="28"/>
          <w:lang w:val="pt-BR"/>
        </w:rPr>
        <w:t>6</w:t>
      </w:r>
      <w:r w:rsidR="00466C1F">
        <w:rPr>
          <w:color w:val="000000" w:themeColor="text1"/>
          <w:szCs w:val="28"/>
          <w:lang w:val="pt-BR"/>
        </w:rPr>
        <w:t>1</w:t>
      </w:r>
      <w:r w:rsidR="00110CE1" w:rsidRPr="00466C1F">
        <w:rPr>
          <w:color w:val="000000" w:themeColor="text1"/>
          <w:szCs w:val="28"/>
          <w:lang w:val="pt-BR"/>
        </w:rPr>
        <w:t>. Bãi bỏ thủ tục tái xuất nguyên liệu làm thuốc tại khoản 4 Điều 104.</w:t>
      </w:r>
    </w:p>
    <w:p w14:paraId="58719D98" w14:textId="73C81FE4" w:rsidR="00110CE1" w:rsidRPr="00466C1F" w:rsidRDefault="00465EFA"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2</w:t>
      </w:r>
      <w:r w:rsidR="00110CE1" w:rsidRPr="00466C1F">
        <w:rPr>
          <w:rFonts w:ascii="Times New Roman" w:hAnsi="Times New Roman" w:cs="Times New Roman"/>
          <w:color w:val="000000" w:themeColor="text1"/>
          <w:sz w:val="28"/>
          <w:szCs w:val="28"/>
          <w:lang w:val="nl-NL"/>
        </w:rPr>
        <w:t>. Bãi bỏ Khoản 2 và Khoản 3 Điều 107.</w:t>
      </w:r>
    </w:p>
    <w:p w14:paraId="19B7A2CB" w14:textId="40F278F8" w:rsidR="00110CE1" w:rsidRPr="00466C1F" w:rsidRDefault="00C4770B"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3</w:t>
      </w:r>
      <w:r w:rsidR="00110CE1" w:rsidRPr="00466C1F">
        <w:rPr>
          <w:rFonts w:ascii="Times New Roman" w:hAnsi="Times New Roman" w:cs="Times New Roman"/>
          <w:color w:val="000000" w:themeColor="text1"/>
          <w:sz w:val="28"/>
          <w:szCs w:val="28"/>
          <w:lang w:val="nl-NL"/>
        </w:rPr>
        <w:t>. Bãi bỏ Điều 109.</w:t>
      </w:r>
    </w:p>
    <w:p w14:paraId="34ECFFAB" w14:textId="7FEC4765" w:rsidR="00110CE1" w:rsidRPr="00466C1F" w:rsidRDefault="00C4770B"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4</w:t>
      </w:r>
      <w:r w:rsidR="00110CE1" w:rsidRPr="00466C1F">
        <w:rPr>
          <w:rFonts w:ascii="Times New Roman" w:hAnsi="Times New Roman" w:cs="Times New Roman"/>
          <w:color w:val="000000" w:themeColor="text1"/>
          <w:sz w:val="28"/>
          <w:szCs w:val="28"/>
          <w:lang w:val="nl-NL"/>
        </w:rPr>
        <w:t xml:space="preserve">. Bãi bỏ Điều 110. </w:t>
      </w:r>
    </w:p>
    <w:p w14:paraId="03190643" w14:textId="79B5EF48"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5</w:t>
      </w:r>
      <w:r w:rsidRPr="00466C1F">
        <w:rPr>
          <w:rFonts w:ascii="Times New Roman" w:hAnsi="Times New Roman" w:cs="Times New Roman"/>
          <w:color w:val="000000" w:themeColor="text1"/>
          <w:sz w:val="28"/>
          <w:szCs w:val="28"/>
          <w:lang w:val="nl-NL"/>
        </w:rPr>
        <w:t>. Bãi bỏ Khoản 4 Điều 111.</w:t>
      </w:r>
    </w:p>
    <w:p w14:paraId="7211E239" w14:textId="2954EECB"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6</w:t>
      </w:r>
      <w:r w:rsidRPr="00466C1F">
        <w:rPr>
          <w:rFonts w:ascii="Times New Roman" w:hAnsi="Times New Roman" w:cs="Times New Roman"/>
          <w:color w:val="000000" w:themeColor="text1"/>
          <w:sz w:val="28"/>
          <w:szCs w:val="28"/>
          <w:lang w:val="nl-NL"/>
        </w:rPr>
        <w:t>. Bãi bỏ Điều 114.</w:t>
      </w:r>
    </w:p>
    <w:p w14:paraId="33209328" w14:textId="1DBAEF78"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7</w:t>
      </w:r>
      <w:r w:rsidRPr="00466C1F">
        <w:rPr>
          <w:rFonts w:ascii="Times New Roman" w:hAnsi="Times New Roman" w:cs="Times New Roman"/>
          <w:color w:val="000000" w:themeColor="text1"/>
          <w:sz w:val="28"/>
          <w:szCs w:val="28"/>
          <w:lang w:val="nl-NL"/>
        </w:rPr>
        <w:t>. Bãi bỏ Điều 115.</w:t>
      </w:r>
    </w:p>
    <w:p w14:paraId="03BA260C" w14:textId="334FE5B2"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8</w:t>
      </w:r>
      <w:r w:rsidRPr="00466C1F">
        <w:rPr>
          <w:rFonts w:ascii="Times New Roman" w:hAnsi="Times New Roman" w:cs="Times New Roman"/>
          <w:color w:val="000000" w:themeColor="text1"/>
          <w:sz w:val="28"/>
          <w:szCs w:val="28"/>
          <w:lang w:val="nl-NL"/>
        </w:rPr>
        <w:t>. Bãi bỏ điểm đ Khoản 1 và điểm đ Khoản 2 Điều 118.</w:t>
      </w:r>
    </w:p>
    <w:p w14:paraId="17525CE6" w14:textId="776DBE8F" w:rsidR="00110CE1" w:rsidRPr="00466C1F" w:rsidRDefault="00110CE1"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6</w:t>
      </w:r>
      <w:r w:rsidR="00466C1F">
        <w:rPr>
          <w:rFonts w:ascii="Times New Roman" w:hAnsi="Times New Roman" w:cs="Times New Roman"/>
          <w:color w:val="000000" w:themeColor="text1"/>
          <w:sz w:val="28"/>
          <w:szCs w:val="28"/>
          <w:lang w:val="nl-NL"/>
        </w:rPr>
        <w:t>9</w:t>
      </w:r>
      <w:r w:rsidRPr="00466C1F">
        <w:rPr>
          <w:rFonts w:ascii="Times New Roman" w:hAnsi="Times New Roman" w:cs="Times New Roman"/>
          <w:color w:val="000000" w:themeColor="text1"/>
          <w:sz w:val="28"/>
          <w:szCs w:val="28"/>
          <w:lang w:val="nl-NL"/>
        </w:rPr>
        <w:t>. Bãi bỏ Khoản 2 và 3 Điều 120.</w:t>
      </w:r>
    </w:p>
    <w:p w14:paraId="4DC2A26B" w14:textId="46ED5F80" w:rsidR="00110CE1" w:rsidRPr="00466C1F" w:rsidRDefault="00466C1F" w:rsidP="000E60A2">
      <w:pPr>
        <w:pStyle w:val="Mainbodytext"/>
        <w:spacing w:before="40" w:line="288" w:lineRule="auto"/>
        <w:ind w:firstLine="567"/>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70</w:t>
      </w:r>
      <w:r w:rsidR="00110CE1" w:rsidRPr="00466C1F">
        <w:rPr>
          <w:rFonts w:ascii="Times New Roman" w:hAnsi="Times New Roman" w:cs="Times New Roman"/>
          <w:color w:val="000000" w:themeColor="text1"/>
          <w:sz w:val="28"/>
          <w:szCs w:val="28"/>
          <w:lang w:val="nl-NL"/>
        </w:rPr>
        <w:t>. Bãi bỏ điểm đ Khoản 1 và điểm đ Khoản 2 Điều 121.</w:t>
      </w:r>
    </w:p>
    <w:p w14:paraId="3EDDCBEC" w14:textId="09130766" w:rsidR="00110CE1" w:rsidRPr="00466C1F" w:rsidRDefault="00465EFA"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7</w:t>
      </w:r>
      <w:r w:rsidR="00466C1F">
        <w:rPr>
          <w:rFonts w:ascii="Times New Roman" w:hAnsi="Times New Roman" w:cs="Times New Roman"/>
          <w:color w:val="000000" w:themeColor="text1"/>
          <w:sz w:val="28"/>
          <w:szCs w:val="28"/>
          <w:lang w:val="nl-NL"/>
        </w:rPr>
        <w:t>1</w:t>
      </w:r>
      <w:r w:rsidR="00110CE1" w:rsidRPr="00466C1F">
        <w:rPr>
          <w:rFonts w:ascii="Times New Roman" w:hAnsi="Times New Roman" w:cs="Times New Roman"/>
          <w:color w:val="000000" w:themeColor="text1"/>
          <w:sz w:val="28"/>
          <w:szCs w:val="28"/>
          <w:lang w:val="nl-NL"/>
        </w:rPr>
        <w:t>. Bãi bỏ Điều 122.</w:t>
      </w:r>
    </w:p>
    <w:p w14:paraId="5DE4E989" w14:textId="028FA9E8" w:rsidR="00110CE1" w:rsidRPr="00466C1F" w:rsidRDefault="00465EFA"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7</w:t>
      </w:r>
      <w:r w:rsidR="00466C1F">
        <w:rPr>
          <w:rFonts w:ascii="Times New Roman" w:hAnsi="Times New Roman" w:cs="Times New Roman"/>
          <w:color w:val="000000" w:themeColor="text1"/>
          <w:sz w:val="28"/>
          <w:szCs w:val="28"/>
          <w:lang w:val="nl-NL"/>
        </w:rPr>
        <w:t>2</w:t>
      </w:r>
      <w:r w:rsidR="00110CE1" w:rsidRPr="00466C1F">
        <w:rPr>
          <w:rFonts w:ascii="Times New Roman" w:hAnsi="Times New Roman" w:cs="Times New Roman"/>
          <w:color w:val="000000" w:themeColor="text1"/>
          <w:sz w:val="28"/>
          <w:szCs w:val="28"/>
          <w:lang w:val="nl-NL"/>
        </w:rPr>
        <w:t>. Bãi bỏ Điều 123.</w:t>
      </w:r>
    </w:p>
    <w:p w14:paraId="31E00D94" w14:textId="31F600E4" w:rsidR="00110CE1" w:rsidRPr="00466C1F" w:rsidRDefault="00C4770B" w:rsidP="000E60A2">
      <w:pPr>
        <w:pStyle w:val="Mainbodytext"/>
        <w:spacing w:before="40" w:line="288" w:lineRule="auto"/>
        <w:ind w:firstLine="567"/>
        <w:rPr>
          <w:rFonts w:ascii="Times New Roman" w:hAnsi="Times New Roman" w:cs="Times New Roman"/>
          <w:color w:val="000000" w:themeColor="text1"/>
          <w:sz w:val="28"/>
          <w:szCs w:val="28"/>
          <w:lang w:val="nl-NL"/>
        </w:rPr>
      </w:pPr>
      <w:r w:rsidRPr="00466C1F">
        <w:rPr>
          <w:rFonts w:ascii="Times New Roman" w:hAnsi="Times New Roman" w:cs="Times New Roman"/>
          <w:color w:val="000000" w:themeColor="text1"/>
          <w:sz w:val="28"/>
          <w:szCs w:val="28"/>
          <w:lang w:val="nl-NL"/>
        </w:rPr>
        <w:t>7</w:t>
      </w:r>
      <w:r w:rsidR="00466C1F">
        <w:rPr>
          <w:rFonts w:ascii="Times New Roman" w:hAnsi="Times New Roman" w:cs="Times New Roman"/>
          <w:color w:val="000000" w:themeColor="text1"/>
          <w:sz w:val="28"/>
          <w:szCs w:val="28"/>
          <w:lang w:val="nl-NL"/>
        </w:rPr>
        <w:t>3</w:t>
      </w:r>
      <w:r w:rsidR="00110CE1" w:rsidRPr="00466C1F">
        <w:rPr>
          <w:rFonts w:ascii="Times New Roman" w:hAnsi="Times New Roman" w:cs="Times New Roman"/>
          <w:color w:val="000000" w:themeColor="text1"/>
          <w:sz w:val="28"/>
          <w:szCs w:val="28"/>
          <w:lang w:val="nl-NL"/>
        </w:rPr>
        <w:t>. Bãi bỏ Khoản 4 Điều 124.</w:t>
      </w:r>
    </w:p>
    <w:p w14:paraId="7B75B450" w14:textId="4D778B9D" w:rsidR="00110CE1" w:rsidRPr="00466C1F" w:rsidRDefault="00C4770B" w:rsidP="000E60A2">
      <w:pPr>
        <w:spacing w:before="40" w:line="288" w:lineRule="auto"/>
        <w:ind w:firstLine="567"/>
        <w:rPr>
          <w:color w:val="000000" w:themeColor="text1"/>
          <w:szCs w:val="28"/>
          <w:lang w:val="nl-NL"/>
        </w:rPr>
      </w:pPr>
      <w:r w:rsidRPr="00466C1F">
        <w:rPr>
          <w:color w:val="000000" w:themeColor="text1"/>
          <w:szCs w:val="28"/>
          <w:lang w:val="nl-NL"/>
        </w:rPr>
        <w:t>7</w:t>
      </w:r>
      <w:r w:rsidR="00466C1F">
        <w:rPr>
          <w:color w:val="000000" w:themeColor="text1"/>
          <w:szCs w:val="28"/>
          <w:lang w:val="nl-NL"/>
        </w:rPr>
        <w:t>4</w:t>
      </w:r>
      <w:r w:rsidR="00110CE1" w:rsidRPr="00466C1F">
        <w:rPr>
          <w:color w:val="000000" w:themeColor="text1"/>
          <w:szCs w:val="28"/>
          <w:lang w:val="nl-NL"/>
        </w:rPr>
        <w:t>. Bãi bỏ điểm b Khoản 4 Điều 130.</w:t>
      </w:r>
    </w:p>
    <w:p w14:paraId="6D936130" w14:textId="261AD1D1"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7</w:t>
      </w:r>
      <w:r w:rsidR="00466C1F">
        <w:rPr>
          <w:color w:val="000000" w:themeColor="text1"/>
          <w:szCs w:val="28"/>
          <w:lang w:val="nl-NL"/>
        </w:rPr>
        <w:t>5</w:t>
      </w:r>
      <w:r w:rsidRPr="00466C1F">
        <w:rPr>
          <w:color w:val="000000" w:themeColor="text1"/>
          <w:szCs w:val="28"/>
          <w:lang w:val="nl-NL"/>
        </w:rPr>
        <w:t>. Bãi bỏ điểm e, điểm g Khoản 4 Điều 131.</w:t>
      </w:r>
    </w:p>
    <w:p w14:paraId="4A045FA7" w14:textId="2D99F865"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7</w:t>
      </w:r>
      <w:r w:rsidR="00466C1F">
        <w:rPr>
          <w:color w:val="000000" w:themeColor="text1"/>
          <w:szCs w:val="28"/>
          <w:lang w:val="nl-NL"/>
        </w:rPr>
        <w:t>6</w:t>
      </w:r>
      <w:r w:rsidRPr="00466C1F">
        <w:rPr>
          <w:color w:val="000000" w:themeColor="text1"/>
          <w:szCs w:val="28"/>
          <w:lang w:val="nl-NL"/>
        </w:rPr>
        <w:t>. Bãi bỏ Khoản 2, Khoản 3, Khoản 4 Điều 134.</w:t>
      </w:r>
    </w:p>
    <w:p w14:paraId="24D67531" w14:textId="1D02FED7" w:rsidR="00110CE1" w:rsidRPr="00466C1F" w:rsidRDefault="00110CE1" w:rsidP="000E60A2">
      <w:pPr>
        <w:spacing w:before="40" w:line="288" w:lineRule="auto"/>
        <w:ind w:firstLine="567"/>
        <w:rPr>
          <w:color w:val="000000" w:themeColor="text1"/>
          <w:szCs w:val="28"/>
        </w:rPr>
      </w:pPr>
      <w:r w:rsidRPr="00466C1F">
        <w:rPr>
          <w:color w:val="000000" w:themeColor="text1"/>
          <w:szCs w:val="28"/>
          <w:lang w:val="nl-NL"/>
        </w:rPr>
        <w:t>7</w:t>
      </w:r>
      <w:r w:rsidR="00466C1F">
        <w:rPr>
          <w:color w:val="000000" w:themeColor="text1"/>
          <w:szCs w:val="28"/>
          <w:lang w:val="nl-NL"/>
        </w:rPr>
        <w:t>7</w:t>
      </w:r>
      <w:r w:rsidRPr="00466C1F">
        <w:rPr>
          <w:color w:val="000000" w:themeColor="text1"/>
          <w:szCs w:val="28"/>
          <w:lang w:val="nl-NL"/>
        </w:rPr>
        <w:t xml:space="preserve">. </w:t>
      </w:r>
      <w:proofErr w:type="gramStart"/>
      <w:r w:rsidRPr="00466C1F">
        <w:rPr>
          <w:color w:val="000000" w:themeColor="text1"/>
          <w:szCs w:val="28"/>
        </w:rPr>
        <w:t>Bãi bỏ yêu cầu lộ trình thực hiện yêu cầu về chứng chỉ hành nghề dược của người phụ trách về bảo đảm chất lượng thuốc của cơ sở sản xuất quy định tại Khoản 1, Khoản 4 Điều 140.</w:t>
      </w:r>
      <w:proofErr w:type="gramEnd"/>
    </w:p>
    <w:p w14:paraId="525AA560" w14:textId="1DBA2887"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7</w:t>
      </w:r>
      <w:r w:rsidR="00466C1F">
        <w:rPr>
          <w:color w:val="000000" w:themeColor="text1"/>
          <w:szCs w:val="28"/>
          <w:lang w:val="nl-NL"/>
        </w:rPr>
        <w:t>8</w:t>
      </w:r>
      <w:r w:rsidRPr="00466C1F">
        <w:rPr>
          <w:color w:val="000000" w:themeColor="text1"/>
          <w:szCs w:val="28"/>
          <w:lang w:val="nl-NL"/>
        </w:rPr>
        <w:t>. Bãi bỏ Mẫu số  08, 09, 10, 11, 13, 14, 15, 16 và 17 Phụ lục I.</w:t>
      </w:r>
    </w:p>
    <w:p w14:paraId="7A874623" w14:textId="79924D2C" w:rsidR="00110CE1" w:rsidRPr="00466C1F" w:rsidRDefault="00110CE1" w:rsidP="000E60A2">
      <w:pPr>
        <w:spacing w:before="40" w:line="288" w:lineRule="auto"/>
        <w:ind w:firstLine="567"/>
        <w:rPr>
          <w:color w:val="000000" w:themeColor="text1"/>
          <w:szCs w:val="28"/>
          <w:lang w:val="nl-NL"/>
        </w:rPr>
      </w:pPr>
      <w:r w:rsidRPr="00466C1F">
        <w:rPr>
          <w:color w:val="000000" w:themeColor="text1"/>
          <w:szCs w:val="28"/>
          <w:lang w:val="nl-NL"/>
        </w:rPr>
        <w:t>7</w:t>
      </w:r>
      <w:r w:rsidR="00466C1F">
        <w:rPr>
          <w:color w:val="000000" w:themeColor="text1"/>
          <w:szCs w:val="28"/>
          <w:lang w:val="nl-NL"/>
        </w:rPr>
        <w:t>9</w:t>
      </w:r>
      <w:r w:rsidRPr="00466C1F">
        <w:rPr>
          <w:color w:val="000000" w:themeColor="text1"/>
          <w:szCs w:val="28"/>
          <w:lang w:val="nl-NL"/>
        </w:rPr>
        <w:t>. Bãi bỏ STT 120 và 159 Phụ lục V.</w:t>
      </w:r>
    </w:p>
    <w:p w14:paraId="329AACFE" w14:textId="77777777" w:rsidR="00110CE1" w:rsidRPr="00466C1F" w:rsidRDefault="00110CE1" w:rsidP="000E60A2">
      <w:pPr>
        <w:pStyle w:val="Heading2"/>
        <w:spacing w:before="40" w:after="40" w:line="288" w:lineRule="auto"/>
        <w:ind w:firstLine="567"/>
        <w:rPr>
          <w:rFonts w:ascii="Times New Roman" w:hAnsi="Times New Roman" w:cs="Times New Roman"/>
          <w:color w:val="000000" w:themeColor="text1"/>
          <w:sz w:val="28"/>
          <w:szCs w:val="28"/>
        </w:rPr>
      </w:pPr>
      <w:proofErr w:type="gramStart"/>
      <w:r w:rsidRPr="00466C1F">
        <w:rPr>
          <w:rFonts w:ascii="Times New Roman" w:hAnsi="Times New Roman" w:cs="Times New Roman"/>
          <w:color w:val="000000" w:themeColor="text1"/>
          <w:sz w:val="28"/>
          <w:szCs w:val="28"/>
        </w:rPr>
        <w:t>Điều 5.</w:t>
      </w:r>
      <w:proofErr w:type="gramEnd"/>
      <w:r w:rsidRPr="00466C1F">
        <w:rPr>
          <w:rFonts w:ascii="Times New Roman" w:hAnsi="Times New Roman" w:cs="Times New Roman"/>
          <w:color w:val="000000" w:themeColor="text1"/>
          <w:sz w:val="28"/>
          <w:szCs w:val="28"/>
        </w:rPr>
        <w:t xml:space="preserve"> Sửa đổi một số điều của Nghị định số 54/2017/NĐ-CP ngày 08 tháng 5 năm 2017 của Chính phủ quy định chi tiết một số điều về biện pháp thi hành Luật dược</w:t>
      </w:r>
    </w:p>
    <w:p w14:paraId="72EB64E9" w14:textId="7777777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b/>
          <w:color w:val="000000" w:themeColor="text1"/>
          <w:sz w:val="28"/>
          <w:szCs w:val="28"/>
          <w:lang w:val="pt-BR"/>
        </w:rPr>
      </w:pPr>
      <w:r w:rsidRPr="00466C1F">
        <w:rPr>
          <w:rFonts w:ascii="Times New Roman" w:hAnsi="Times New Roman" w:cs="Times New Roman"/>
          <w:b/>
          <w:color w:val="000000" w:themeColor="text1"/>
          <w:sz w:val="28"/>
          <w:szCs w:val="28"/>
          <w:lang w:val="pt-BR"/>
        </w:rPr>
        <w:t>1. Sửa đổi, bổ sung Khoản 2 Điều 2 như sau:</w:t>
      </w:r>
    </w:p>
    <w:p w14:paraId="4B8B3A47" w14:textId="68DFE754"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“2. Hội thảo giới thiệu thuốc là buổi giới thiệu thuốc hoặc thảo luận chuyên đề liên quan đến thuốc cho người hành nghề y, dược.”</w:t>
      </w:r>
      <w:r w:rsidR="00C4770B" w:rsidRPr="00466C1F">
        <w:rPr>
          <w:color w:val="000000" w:themeColor="text1"/>
          <w:szCs w:val="28"/>
          <w:lang w:val="nl-NL"/>
        </w:rPr>
        <w:t>.</w:t>
      </w:r>
    </w:p>
    <w:p w14:paraId="3747848B"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2. Sửa đổi điểm a Khoản 1 Điều 3 như sau:</w:t>
      </w:r>
    </w:p>
    <w:p w14:paraId="4DB49EAA" w14:textId="7CA79215" w:rsidR="00110CE1" w:rsidRDefault="00110CE1" w:rsidP="000E60A2">
      <w:pPr>
        <w:spacing w:before="40" w:after="40" w:line="288" w:lineRule="auto"/>
        <w:ind w:firstLine="567"/>
        <w:rPr>
          <w:color w:val="000000" w:themeColor="text1"/>
          <w:szCs w:val="28"/>
          <w:lang w:val="pt-BR"/>
        </w:rPr>
      </w:pPr>
      <w:r w:rsidRPr="00466C1F">
        <w:rPr>
          <w:color w:val="000000" w:themeColor="text1"/>
          <w:szCs w:val="28"/>
          <w:lang w:val="nl-NL"/>
        </w:rPr>
        <w:lastRenderedPageBreak/>
        <w:t>“</w:t>
      </w:r>
      <w:r w:rsidRPr="00466C1F">
        <w:rPr>
          <w:color w:val="000000" w:themeColor="text1"/>
          <w:szCs w:val="28"/>
          <w:lang w:val="pt-BR"/>
        </w:rPr>
        <w:t>a) Đơn đề nghị cấp Chứng chỉ hành nghề dược thực hiện theo Mẫu số 02 tại Phụ lục I ban hành kèm theo Nghị định này.”</w:t>
      </w:r>
      <w:r w:rsidR="00C4770B" w:rsidRPr="00466C1F">
        <w:rPr>
          <w:color w:val="000000" w:themeColor="text1"/>
          <w:szCs w:val="28"/>
          <w:lang w:val="pt-BR"/>
        </w:rPr>
        <w:t>.</w:t>
      </w:r>
    </w:p>
    <w:p w14:paraId="2537B541"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3. Sửa đổi điểm a Khoản 1 Điều 4 như sau:</w:t>
      </w:r>
    </w:p>
    <w:p w14:paraId="65313BC1" w14:textId="394F5839"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pt-BR"/>
        </w:rPr>
        <w:t>“a) Đơn đề nghị cấp lại Chứng chỉ hành nghề dược thực hiện theo Mẫu số 04 tại Phụ lục I ban hành kèm theo Nghị định này.”</w:t>
      </w:r>
      <w:r w:rsidR="00C4770B" w:rsidRPr="00466C1F">
        <w:rPr>
          <w:color w:val="000000" w:themeColor="text1"/>
          <w:szCs w:val="28"/>
          <w:lang w:val="pt-BR"/>
        </w:rPr>
        <w:t>.</w:t>
      </w:r>
    </w:p>
    <w:p w14:paraId="2CCE3D59"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4. Sửa đổi điểm a Khoản 1 Điều 5 như sau:</w:t>
      </w:r>
    </w:p>
    <w:p w14:paraId="7F1437D3" w14:textId="33F846AB"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“a) Đơn đề nghị điều chỉnh nội dung Chứng chỉ hành nghề dược thực hiện theo Mẫu số 05 tại Phụ lục I ban hành kèm theo Nghị định này.”</w:t>
      </w:r>
      <w:r w:rsidR="00C4770B" w:rsidRPr="00466C1F">
        <w:rPr>
          <w:color w:val="000000" w:themeColor="text1"/>
          <w:szCs w:val="28"/>
          <w:lang w:val="pt-BR"/>
        </w:rPr>
        <w:t>.</w:t>
      </w:r>
    </w:p>
    <w:p w14:paraId="45AE9835" w14:textId="77777777"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5. Sửa đổi điểm a và điểm c Khoản 3 Điều 6 như sau:</w:t>
      </w:r>
    </w:p>
    <w:p w14:paraId="5611FB26" w14:textId="56BBDE4B" w:rsidR="00110CE1" w:rsidRPr="00466C1F" w:rsidRDefault="00110CE1" w:rsidP="000E60A2">
      <w:pPr>
        <w:spacing w:before="40" w:after="40" w:line="288" w:lineRule="auto"/>
        <w:ind w:firstLine="567"/>
        <w:rPr>
          <w:color w:val="000000" w:themeColor="text1"/>
          <w:szCs w:val="28"/>
          <w:lang w:val="de-DE"/>
        </w:rPr>
      </w:pPr>
      <w:r w:rsidRPr="00466C1F">
        <w:rPr>
          <w:color w:val="000000" w:themeColor="text1"/>
          <w:szCs w:val="28"/>
          <w:lang w:val="pt-BR"/>
        </w:rPr>
        <w:t>“</w:t>
      </w:r>
      <w:r w:rsidRPr="00466C1F">
        <w:rPr>
          <w:color w:val="000000" w:themeColor="text1"/>
          <w:szCs w:val="28"/>
          <w:lang w:val="de-DE"/>
        </w:rPr>
        <w:t>a) Cấp Chứng chỉ hành nghề dược trong thời hạn 15</w:t>
      </w:r>
      <w:r w:rsidR="00C4770B" w:rsidRPr="00466C1F">
        <w:rPr>
          <w:color w:val="000000" w:themeColor="text1"/>
          <w:szCs w:val="28"/>
          <w:lang w:val="de-DE"/>
        </w:rPr>
        <w:t xml:space="preserve"> </w:t>
      </w:r>
      <w:r w:rsidRPr="00466C1F">
        <w:rPr>
          <w:color w:val="000000" w:themeColor="text1"/>
          <w:szCs w:val="28"/>
          <w:lang w:val="de-DE"/>
        </w:rPr>
        <w:t>ngày, kể từ ngày ghi trên Phiếu tiếp nhận hồ sơ; trường hợp không cấp Chứng chỉ hành nghề dược phải có văn bản trả lời và nêu rõ lý do;</w:t>
      </w:r>
    </w:p>
    <w:p w14:paraId="0ADCCF1A" w14:textId="004BCABA"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pacing w:val="-4"/>
          <w:szCs w:val="28"/>
          <w:lang w:val="de-DE"/>
        </w:rPr>
        <w:t>c) Cấp lại, điều chỉnh nội dung Chứng chỉ hành nghề dược trong thời hạn 5 ngày làm việc , kể từ ngày ghi trên Phiếu tiếp nhận hồ sơ; trường hợp không cấp lại, điều chỉnh nội dung Chứng chỉ hành nghề dược phải có văn bản trả lời và nêu rõ lý do.</w:t>
      </w:r>
      <w:r w:rsidRPr="00466C1F">
        <w:rPr>
          <w:color w:val="000000" w:themeColor="text1"/>
          <w:szCs w:val="28"/>
          <w:lang w:val="pt-BR"/>
        </w:rPr>
        <w:t xml:space="preserve"> ”</w:t>
      </w:r>
      <w:r w:rsidR="00C4770B" w:rsidRPr="00466C1F">
        <w:rPr>
          <w:color w:val="000000" w:themeColor="text1"/>
          <w:szCs w:val="28"/>
          <w:lang w:val="pt-BR"/>
        </w:rPr>
        <w:t>.</w:t>
      </w:r>
    </w:p>
    <w:p w14:paraId="5401DA4E"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lang w:val="pt-BR"/>
        </w:rPr>
        <w:t xml:space="preserve">6. </w:t>
      </w:r>
      <w:r w:rsidRPr="00466C1F">
        <w:rPr>
          <w:b/>
          <w:color w:val="000000" w:themeColor="text1"/>
          <w:szCs w:val="28"/>
        </w:rPr>
        <w:t xml:space="preserve">Sửa đổi, bổ sung </w:t>
      </w:r>
      <w:r w:rsidRPr="00466C1F">
        <w:rPr>
          <w:b/>
          <w:color w:val="000000" w:themeColor="text1"/>
          <w:szCs w:val="28"/>
          <w:lang w:val="vi-VN"/>
        </w:rPr>
        <w:t>Điều 8</w:t>
      </w:r>
      <w:r w:rsidRPr="00466C1F">
        <w:rPr>
          <w:b/>
          <w:color w:val="000000" w:themeColor="text1"/>
          <w:szCs w:val="28"/>
        </w:rPr>
        <w:t xml:space="preserve"> như sau:</w:t>
      </w:r>
    </w:p>
    <w:p w14:paraId="6620D593"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rPr>
      </w:pPr>
      <w:proofErr w:type="gramStart"/>
      <w:r w:rsidRPr="00466C1F">
        <w:rPr>
          <w:b/>
          <w:color w:val="000000" w:themeColor="text1"/>
          <w:szCs w:val="28"/>
        </w:rPr>
        <w:t>“Điều 8.</w:t>
      </w:r>
      <w:proofErr w:type="gramEnd"/>
      <w:r w:rsidRPr="00466C1F">
        <w:rPr>
          <w:b/>
          <w:color w:val="000000" w:themeColor="text1"/>
          <w:szCs w:val="28"/>
        </w:rPr>
        <w:t xml:space="preserve"> Cơ sở đào tạo, cập nhật kiến thức chuyên môn về dược</w:t>
      </w:r>
    </w:p>
    <w:p w14:paraId="7E46BE23" w14:textId="635E893F" w:rsidR="00110CE1" w:rsidRPr="00466C1F" w:rsidRDefault="00110CE1" w:rsidP="000E60A2">
      <w:pPr>
        <w:autoSpaceDE w:val="0"/>
        <w:autoSpaceDN w:val="0"/>
        <w:adjustRightInd w:val="0"/>
        <w:spacing w:before="40" w:after="40" w:line="288" w:lineRule="auto"/>
        <w:ind w:firstLine="567"/>
        <w:rPr>
          <w:color w:val="000000" w:themeColor="text1"/>
          <w:szCs w:val="28"/>
          <w:lang w:val="vi-VN"/>
        </w:rPr>
      </w:pPr>
      <w:r w:rsidRPr="00466C1F">
        <w:rPr>
          <w:color w:val="000000" w:themeColor="text1"/>
          <w:szCs w:val="28"/>
          <w:lang w:val="vi-VN"/>
        </w:rPr>
        <w:t xml:space="preserve">1. Cơ sở đào tạo, cập nhật kiến thức chuyên môn về dược phải </w:t>
      </w:r>
      <w:r w:rsidR="00C4770B" w:rsidRPr="00466C1F">
        <w:rPr>
          <w:color w:val="000000" w:themeColor="text1"/>
          <w:szCs w:val="28"/>
        </w:rPr>
        <w:t>l</w:t>
      </w:r>
      <w:r w:rsidRPr="00466C1F">
        <w:rPr>
          <w:color w:val="000000" w:themeColor="text1"/>
          <w:szCs w:val="28"/>
          <w:lang w:val="vi-VN"/>
        </w:rPr>
        <w:t>à một trong các tổ chức sau: Cơ sở giáo dục nghề nghiệp có đào tạo chuyên ngành y, dược; cơ sở giáo dục có đào tạo mã ngành thuộc khối ngành khoa học sức khỏe; viện nghiên cứu có chức năng đào tạo chuyên ngành y, dược; cơ sở có chức năng đào tạo nhân lực y tế; các hội nghề nghiệp về dược;</w:t>
      </w:r>
    </w:p>
    <w:p w14:paraId="7AF94537" w14:textId="77777777" w:rsidR="00110CE1" w:rsidRPr="00466C1F" w:rsidRDefault="00110CE1" w:rsidP="000E60A2">
      <w:pPr>
        <w:autoSpaceDE w:val="0"/>
        <w:autoSpaceDN w:val="0"/>
        <w:adjustRightInd w:val="0"/>
        <w:spacing w:before="40" w:after="40" w:line="288" w:lineRule="auto"/>
        <w:ind w:firstLine="567"/>
        <w:rPr>
          <w:color w:val="000000" w:themeColor="text1"/>
          <w:szCs w:val="28"/>
          <w:lang w:val="vi-VN"/>
        </w:rPr>
      </w:pPr>
      <w:r w:rsidRPr="00466C1F">
        <w:rPr>
          <w:color w:val="000000" w:themeColor="text1"/>
          <w:szCs w:val="28"/>
        </w:rPr>
        <w:t xml:space="preserve">2. </w:t>
      </w:r>
      <w:r w:rsidRPr="00466C1F">
        <w:rPr>
          <w:color w:val="000000" w:themeColor="text1"/>
          <w:szCs w:val="28"/>
          <w:lang w:val="vi-VN"/>
        </w:rPr>
        <w:t xml:space="preserve">Cơ sở đào tạo cập nhật kiến thức chuyên môn về dược phải xây dựng chương trình đào tạo bao gồm các nội dung chính sau đây: </w:t>
      </w:r>
    </w:p>
    <w:p w14:paraId="47E13C9A" w14:textId="77777777" w:rsidR="00110CE1" w:rsidRPr="00466C1F" w:rsidRDefault="00110CE1" w:rsidP="000E60A2">
      <w:pPr>
        <w:autoSpaceDE w:val="0"/>
        <w:autoSpaceDN w:val="0"/>
        <w:adjustRightInd w:val="0"/>
        <w:spacing w:before="40" w:after="40" w:line="288" w:lineRule="auto"/>
        <w:ind w:firstLine="567"/>
        <w:rPr>
          <w:color w:val="000000" w:themeColor="text1"/>
          <w:szCs w:val="28"/>
          <w:lang w:val="vi-VN"/>
        </w:rPr>
      </w:pPr>
      <w:r w:rsidRPr="00466C1F">
        <w:rPr>
          <w:color w:val="000000" w:themeColor="text1"/>
          <w:szCs w:val="28"/>
        </w:rPr>
        <w:t>a)</w:t>
      </w:r>
      <w:r w:rsidRPr="00466C1F">
        <w:rPr>
          <w:color w:val="000000" w:themeColor="text1"/>
          <w:szCs w:val="28"/>
          <w:lang w:val="vi-VN"/>
        </w:rPr>
        <w:t xml:space="preserve"> Nội dung đào tạo bao gồm: </w:t>
      </w:r>
    </w:p>
    <w:p w14:paraId="26DEAFE5" w14:textId="77777777"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rPr>
        <w:t>-</w:t>
      </w:r>
      <w:r w:rsidRPr="00466C1F">
        <w:rPr>
          <w:color w:val="000000" w:themeColor="text1"/>
          <w:szCs w:val="28"/>
          <w:lang w:val="vi-VN"/>
        </w:rPr>
        <w:t xml:space="preserve"> Kiến thức chuyên ngành</w:t>
      </w:r>
      <w:r w:rsidRPr="00466C1F">
        <w:rPr>
          <w:color w:val="000000" w:themeColor="text1"/>
          <w:szCs w:val="28"/>
        </w:rPr>
        <w:t>;</w:t>
      </w:r>
    </w:p>
    <w:p w14:paraId="480EB6C3" w14:textId="77777777" w:rsidR="00110CE1" w:rsidRPr="00466C1F" w:rsidRDefault="00110CE1" w:rsidP="000E60A2">
      <w:pPr>
        <w:autoSpaceDE w:val="0"/>
        <w:autoSpaceDN w:val="0"/>
        <w:adjustRightInd w:val="0"/>
        <w:spacing w:before="40" w:after="40" w:line="288" w:lineRule="auto"/>
        <w:ind w:firstLine="567"/>
        <w:rPr>
          <w:color w:val="000000" w:themeColor="text1"/>
          <w:szCs w:val="28"/>
          <w:lang w:val="vi-VN"/>
        </w:rPr>
      </w:pPr>
      <w:r w:rsidRPr="00466C1F">
        <w:rPr>
          <w:color w:val="000000" w:themeColor="text1"/>
          <w:szCs w:val="28"/>
        </w:rPr>
        <w:t>- P</w:t>
      </w:r>
      <w:r w:rsidRPr="00466C1F">
        <w:rPr>
          <w:color w:val="000000" w:themeColor="text1"/>
          <w:szCs w:val="28"/>
          <w:lang w:val="vi-VN"/>
        </w:rPr>
        <w:t xml:space="preserve">háp luật và quản lý chuyên môn về dược; </w:t>
      </w:r>
    </w:p>
    <w:p w14:paraId="7786371F" w14:textId="77777777" w:rsidR="00110CE1" w:rsidRPr="000E60A2" w:rsidRDefault="00110CE1" w:rsidP="000E60A2">
      <w:pPr>
        <w:autoSpaceDE w:val="0"/>
        <w:autoSpaceDN w:val="0"/>
        <w:adjustRightInd w:val="0"/>
        <w:spacing w:before="40" w:after="40" w:line="288" w:lineRule="auto"/>
        <w:ind w:firstLine="567"/>
        <w:rPr>
          <w:b/>
          <w:color w:val="000000" w:themeColor="text1"/>
          <w:spacing w:val="-6"/>
          <w:szCs w:val="28"/>
        </w:rPr>
      </w:pPr>
      <w:proofErr w:type="gramStart"/>
      <w:r w:rsidRPr="000E60A2">
        <w:rPr>
          <w:color w:val="000000" w:themeColor="text1"/>
          <w:spacing w:val="-6"/>
          <w:szCs w:val="28"/>
        </w:rPr>
        <w:t>b</w:t>
      </w:r>
      <w:proofErr w:type="gramEnd"/>
      <w:r w:rsidRPr="000E60A2">
        <w:rPr>
          <w:color w:val="000000" w:themeColor="text1"/>
          <w:spacing w:val="-6"/>
          <w:szCs w:val="28"/>
        </w:rPr>
        <w:t>)</w:t>
      </w:r>
      <w:r w:rsidRPr="000E60A2">
        <w:rPr>
          <w:color w:val="000000" w:themeColor="text1"/>
          <w:spacing w:val="-6"/>
          <w:szCs w:val="28"/>
          <w:lang w:val="vi-VN"/>
        </w:rPr>
        <w:t xml:space="preserve"> Thời gian đào tạo, cập nhật kiến thức chuyên môn về dược:</w:t>
      </w:r>
      <w:r w:rsidRPr="000E60A2">
        <w:rPr>
          <w:color w:val="000000" w:themeColor="text1"/>
          <w:spacing w:val="-6"/>
          <w:szCs w:val="28"/>
        </w:rPr>
        <w:t xml:space="preserve"> tối thiểu 08 giờ”.</w:t>
      </w:r>
    </w:p>
    <w:p w14:paraId="72FD89C2"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lang w:val="pt-BR"/>
        </w:rPr>
      </w:pPr>
      <w:r w:rsidRPr="00466C1F">
        <w:rPr>
          <w:b/>
          <w:color w:val="000000" w:themeColor="text1"/>
          <w:szCs w:val="28"/>
          <w:lang w:val="pt-BR"/>
        </w:rPr>
        <w:t>7. Sửa đổi, bổ sung Khoản 2 Điều 21 như sau:</w:t>
      </w:r>
    </w:p>
    <w:p w14:paraId="039ACE18" w14:textId="77777777"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rPr>
        <w:t>“</w:t>
      </w:r>
      <w:r w:rsidRPr="00466C1F">
        <w:rPr>
          <w:color w:val="000000" w:themeColor="text1"/>
          <w:szCs w:val="28"/>
          <w:lang w:val="vi-VN"/>
        </w:rPr>
        <w:t xml:space="preserve">2. </w:t>
      </w:r>
      <w:r w:rsidRPr="00466C1F">
        <w:rPr>
          <w:color w:val="000000" w:themeColor="text1"/>
          <w:szCs w:val="28"/>
        </w:rPr>
        <w:t>Thời gian thực hành chuyên môn tại cơ sở dược phù hợp quy định tại Điều 15, Điều 16, Điều 17, Điều 18, Điều 19, Điều 20, Điều 21 và  Điều 22 Luật dược được giảm:</w:t>
      </w:r>
    </w:p>
    <w:p w14:paraId="64E11082" w14:textId="77777777"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rPr>
        <w:t>a) ¾ thời gian đối với người có bằng tiến sỹ hoặc chuyên khoa II về lĩnh vực liên quan đến nội dung chuyên môn thực hành;</w:t>
      </w:r>
    </w:p>
    <w:p w14:paraId="2943485C" w14:textId="3CC43065" w:rsidR="00110CE1" w:rsidRPr="00466C1F" w:rsidRDefault="00110CE1" w:rsidP="000E60A2">
      <w:pPr>
        <w:autoSpaceDE w:val="0"/>
        <w:autoSpaceDN w:val="0"/>
        <w:adjustRightInd w:val="0"/>
        <w:spacing w:before="40" w:after="40" w:line="288" w:lineRule="auto"/>
        <w:ind w:firstLine="567"/>
        <w:rPr>
          <w:color w:val="000000" w:themeColor="text1"/>
          <w:szCs w:val="28"/>
          <w:lang w:val="pt-BR"/>
        </w:rPr>
      </w:pPr>
      <w:proofErr w:type="gramStart"/>
      <w:r w:rsidRPr="00466C1F">
        <w:rPr>
          <w:color w:val="000000" w:themeColor="text1"/>
          <w:szCs w:val="28"/>
        </w:rPr>
        <w:lastRenderedPageBreak/>
        <w:t>b</w:t>
      </w:r>
      <w:proofErr w:type="gramEnd"/>
      <w:r w:rsidRPr="00466C1F">
        <w:rPr>
          <w:color w:val="000000" w:themeColor="text1"/>
          <w:szCs w:val="28"/>
        </w:rPr>
        <w:t>) ½ thời gian đối với người có bằng thạc sỹ hoặc chuyên khoa I về lĩnh vực liên quan đến nội dung chuyên môn thực hành.”</w:t>
      </w:r>
      <w:r w:rsidR="00C4770B" w:rsidRPr="00466C1F">
        <w:rPr>
          <w:color w:val="000000" w:themeColor="text1"/>
          <w:szCs w:val="28"/>
        </w:rPr>
        <w:t>.</w:t>
      </w:r>
    </w:p>
    <w:p w14:paraId="153BB1F0"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lang w:val="pt-BR"/>
        </w:rPr>
      </w:pPr>
      <w:r w:rsidRPr="00466C1F">
        <w:rPr>
          <w:b/>
          <w:color w:val="000000" w:themeColor="text1"/>
          <w:szCs w:val="28"/>
          <w:lang w:val="pt-BR"/>
        </w:rPr>
        <w:t>8. Sửa đổi, bổ sung Khoản 3 Điều 28 như sau:</w:t>
      </w:r>
    </w:p>
    <w:p w14:paraId="2E2606BA" w14:textId="4D816BDB"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rPr>
        <w:t>“</w:t>
      </w:r>
      <w:r w:rsidRPr="00466C1F">
        <w:rPr>
          <w:color w:val="000000" w:themeColor="text1"/>
          <w:szCs w:val="28"/>
          <w:lang w:val="vi-VN"/>
        </w:rPr>
        <w:t xml:space="preserve">3. Bộ Y tế có trách nhiệm chỉ định cơ sở đủ điều kiện theo quy định tại Điều 23 của Nghị định này tổ chức thi xét cấp Chứng chỉ hành nghề dược trong trường hợp không có cơ sở nào </w:t>
      </w:r>
      <w:r w:rsidRPr="00466C1F">
        <w:rPr>
          <w:color w:val="000000" w:themeColor="text1"/>
          <w:szCs w:val="28"/>
        </w:rPr>
        <w:t>tổ chức thi xét cấp Chứng chỉ hành nghề dược.”</w:t>
      </w:r>
      <w:r w:rsidR="00C4770B" w:rsidRPr="00466C1F">
        <w:rPr>
          <w:color w:val="000000" w:themeColor="text1"/>
          <w:szCs w:val="28"/>
        </w:rPr>
        <w:t>.</w:t>
      </w:r>
    </w:p>
    <w:p w14:paraId="03DCCC70" w14:textId="32D45D28" w:rsidR="00110CE1" w:rsidRPr="00466C1F" w:rsidRDefault="00110CE1" w:rsidP="000E60A2">
      <w:pPr>
        <w:autoSpaceDE w:val="0"/>
        <w:autoSpaceDN w:val="0"/>
        <w:adjustRightInd w:val="0"/>
        <w:spacing w:before="40" w:after="40" w:line="288" w:lineRule="auto"/>
        <w:ind w:firstLine="567"/>
        <w:rPr>
          <w:rFonts w:eastAsia="Times New Roman"/>
          <w:b/>
          <w:color w:val="000000" w:themeColor="text1"/>
          <w:szCs w:val="28"/>
        </w:rPr>
      </w:pPr>
      <w:r w:rsidRPr="00466C1F">
        <w:rPr>
          <w:b/>
          <w:color w:val="000000" w:themeColor="text1"/>
          <w:szCs w:val="28"/>
          <w:lang w:val="pt-BR"/>
        </w:rPr>
        <w:t xml:space="preserve">9. </w:t>
      </w:r>
      <w:r w:rsidRPr="00466C1F">
        <w:rPr>
          <w:rFonts w:eastAsia="Times New Roman"/>
          <w:b/>
          <w:color w:val="000000" w:themeColor="text1"/>
          <w:szCs w:val="28"/>
        </w:rPr>
        <w:t>Sửa đổi Điều 31 như sau:</w:t>
      </w:r>
    </w:p>
    <w:p w14:paraId="0118E34B" w14:textId="342A63FF" w:rsidR="00465EFA" w:rsidRPr="00466C1F" w:rsidRDefault="00465EFA" w:rsidP="000E60A2">
      <w:pPr>
        <w:pStyle w:val="BodyTextIndent2"/>
        <w:spacing w:before="40" w:after="40" w:line="288" w:lineRule="auto"/>
        <w:ind w:left="0" w:firstLine="720"/>
        <w:rPr>
          <w:rFonts w:eastAsia="Times New Roman"/>
          <w:color w:val="000000" w:themeColor="text1"/>
          <w:szCs w:val="28"/>
        </w:rPr>
      </w:pPr>
      <w:r w:rsidRPr="00466C1F">
        <w:rPr>
          <w:szCs w:val="28"/>
          <w:lang w:val="pt-BR"/>
        </w:rPr>
        <w:t xml:space="preserve">a) </w:t>
      </w:r>
      <w:r w:rsidRPr="00466C1F">
        <w:rPr>
          <w:rFonts w:eastAsia="Times New Roman"/>
          <w:color w:val="000000" w:themeColor="text1"/>
          <w:szCs w:val="28"/>
        </w:rPr>
        <w:t>Sửa đổi điểm b Khoản 5 Điều 31 như sau:</w:t>
      </w:r>
    </w:p>
    <w:p w14:paraId="489BA760" w14:textId="2D1D33FF" w:rsidR="00110CE1" w:rsidRPr="00466C1F" w:rsidRDefault="00110CE1" w:rsidP="000E60A2">
      <w:pPr>
        <w:autoSpaceDE w:val="0"/>
        <w:autoSpaceDN w:val="0"/>
        <w:adjustRightInd w:val="0"/>
        <w:spacing w:before="40" w:after="40" w:line="288" w:lineRule="auto"/>
        <w:ind w:firstLine="567"/>
        <w:rPr>
          <w:color w:val="000000" w:themeColor="text1"/>
          <w:szCs w:val="28"/>
          <w:lang w:val="pt-BR"/>
        </w:rPr>
      </w:pPr>
      <w:r w:rsidRPr="00466C1F">
        <w:rPr>
          <w:color w:val="000000" w:themeColor="text1"/>
          <w:szCs w:val="28"/>
          <w:lang w:val="pt-BR"/>
        </w:rPr>
        <w:t xml:space="preserve">“b) </w:t>
      </w:r>
      <w:r w:rsidRPr="00466C1F">
        <w:rPr>
          <w:color w:val="000000" w:themeColor="text1"/>
          <w:szCs w:val="28"/>
          <w:lang w:val="vi-VN"/>
        </w:rPr>
        <w:t>Có địa điểm cố định, riêng biệt; được xây dựng chắc chắn; diện tích phù hợp với quy mô kinh doanh; bố trí ở nơi cao ráo, thoáng mát, an toàn, cách xa nguồn ô nhiễm</w:t>
      </w:r>
      <w:r w:rsidRPr="00466C1F">
        <w:rPr>
          <w:color w:val="000000" w:themeColor="text1"/>
          <w:szCs w:val="28"/>
        </w:rPr>
        <w:t>.</w:t>
      </w:r>
      <w:r w:rsidRPr="00466C1F">
        <w:rPr>
          <w:color w:val="000000" w:themeColor="text1"/>
          <w:szCs w:val="28"/>
          <w:lang w:val="pt-BR"/>
        </w:rPr>
        <w:t>”</w:t>
      </w:r>
      <w:r w:rsidR="00465EFA" w:rsidRPr="00466C1F">
        <w:rPr>
          <w:color w:val="000000" w:themeColor="text1"/>
          <w:szCs w:val="28"/>
          <w:lang w:val="pt-BR"/>
        </w:rPr>
        <w:t>;</w:t>
      </w:r>
    </w:p>
    <w:p w14:paraId="15755977" w14:textId="6F4830F6" w:rsidR="00465EFA" w:rsidRPr="00466C1F" w:rsidRDefault="00465EFA" w:rsidP="000E60A2">
      <w:pPr>
        <w:pStyle w:val="BodyTextIndent2"/>
        <w:spacing w:before="40" w:after="40" w:line="288" w:lineRule="auto"/>
        <w:ind w:left="0" w:firstLine="720"/>
        <w:rPr>
          <w:rFonts w:eastAsia="Times New Roman"/>
          <w:szCs w:val="28"/>
          <w:lang w:val="pt-BR"/>
        </w:rPr>
      </w:pPr>
      <w:r w:rsidRPr="00466C1F">
        <w:rPr>
          <w:szCs w:val="28"/>
          <w:lang w:val="pt-BR"/>
        </w:rPr>
        <w:t>b) Sửa đổi điểm c Khoản 5 Điều 31 như sau:</w:t>
      </w:r>
    </w:p>
    <w:p w14:paraId="51F5E87F" w14:textId="77777777" w:rsidR="00465EFA" w:rsidRPr="00466C1F" w:rsidRDefault="00465EFA" w:rsidP="000E60A2">
      <w:pPr>
        <w:pStyle w:val="BodyTextIndent2"/>
        <w:spacing w:before="40" w:after="40" w:line="288" w:lineRule="auto"/>
        <w:ind w:left="0" w:firstLine="720"/>
        <w:rPr>
          <w:szCs w:val="28"/>
          <w:lang w:val="pt-BR"/>
        </w:rPr>
      </w:pPr>
      <w:r w:rsidRPr="00466C1F">
        <w:rPr>
          <w:szCs w:val="28"/>
          <w:lang w:val="pt-BR"/>
        </w:rPr>
        <w:t>“Phải có khu vực bảo quản và trang thiết bị bảo quản phù hợp với yêu cầu bảo quản ghi trên nhãn.</w:t>
      </w:r>
    </w:p>
    <w:p w14:paraId="61E527CD" w14:textId="77777777" w:rsidR="00465EFA" w:rsidRPr="00466C1F" w:rsidRDefault="00465EFA" w:rsidP="000E60A2">
      <w:pPr>
        <w:pStyle w:val="BodyTextIndent2"/>
        <w:spacing w:before="40" w:after="40" w:line="288" w:lineRule="auto"/>
        <w:ind w:left="0" w:firstLine="720"/>
        <w:rPr>
          <w:szCs w:val="28"/>
          <w:lang w:val="pt-BR"/>
        </w:rPr>
      </w:pPr>
      <w:r w:rsidRPr="00466C1F">
        <w:rPr>
          <w:szCs w:val="28"/>
          <w:lang w:val="pt-BR"/>
        </w:rPr>
        <w:t>Dược liệu độc phải được bày bán (nếu có) và bảo quản tại khu vực riêng; trường hợp được bày bán và bảo quản trong cùng một khu vực với các dược liệu khác thì phải để riêng và ghi rõ “dược liệu độc” để tránh nhầm lẫn.</w:t>
      </w:r>
    </w:p>
    <w:p w14:paraId="2F34D13E" w14:textId="77777777" w:rsidR="00465EFA" w:rsidRPr="00466C1F" w:rsidRDefault="00465EFA" w:rsidP="000E60A2">
      <w:pPr>
        <w:pStyle w:val="BodyTextIndent2"/>
        <w:spacing w:before="40" w:after="40" w:line="288" w:lineRule="auto"/>
        <w:ind w:left="0" w:firstLine="720"/>
        <w:rPr>
          <w:szCs w:val="28"/>
          <w:lang w:val="pt-BR"/>
        </w:rPr>
      </w:pPr>
      <w:r w:rsidRPr="00466C1F">
        <w:rPr>
          <w:szCs w:val="28"/>
          <w:lang w:val="pt-BR"/>
        </w:rPr>
        <w:t>Trường hợp cơ sở có bán lẻ thuốc dược liệu, thuốc cổ truyền thì phải đáp ứng các điều kiện của nhà thuốc theo quy định về Thực hành tốt cơ sở bán lẻ thuốc của Bộ Y tế.</w:t>
      </w:r>
    </w:p>
    <w:p w14:paraId="54608258" w14:textId="64B22C6D" w:rsidR="00465EFA" w:rsidRPr="00466C1F" w:rsidRDefault="00465EFA" w:rsidP="000E60A2">
      <w:pPr>
        <w:autoSpaceDE w:val="0"/>
        <w:autoSpaceDN w:val="0"/>
        <w:adjustRightInd w:val="0"/>
        <w:spacing w:before="40" w:after="40" w:line="288" w:lineRule="auto"/>
        <w:ind w:firstLine="567"/>
        <w:rPr>
          <w:color w:val="000000" w:themeColor="text1"/>
          <w:szCs w:val="28"/>
          <w:lang w:val="pt-BR"/>
        </w:rPr>
      </w:pPr>
      <w:r w:rsidRPr="00466C1F">
        <w:rPr>
          <w:szCs w:val="28"/>
          <w:lang w:val="pt-BR"/>
        </w:rPr>
        <w:t>Cơ sở chuyên bán lẻ thuốc dược liệu, thuốc cổ truyền hoặc chuyên bán lẻ dược liệu thì chỉ cần có khu vực bảo quản tương ứng để bảo quản thuốc dược liệu, thuốc cổ truyền hoặc để bảo quản dược liệu, vị thuốc cổ truyền”.</w:t>
      </w:r>
    </w:p>
    <w:p w14:paraId="1670DAAE" w14:textId="09674CD3" w:rsidR="00110CE1" w:rsidRPr="00466C1F" w:rsidRDefault="00110CE1" w:rsidP="000E60A2">
      <w:pPr>
        <w:autoSpaceDE w:val="0"/>
        <w:autoSpaceDN w:val="0"/>
        <w:adjustRightInd w:val="0"/>
        <w:spacing w:before="40" w:after="40" w:line="288" w:lineRule="auto"/>
        <w:ind w:firstLine="567"/>
        <w:rPr>
          <w:b/>
          <w:color w:val="000000" w:themeColor="text1"/>
          <w:szCs w:val="28"/>
        </w:rPr>
      </w:pPr>
      <w:r w:rsidRPr="00466C1F">
        <w:rPr>
          <w:b/>
          <w:color w:val="000000" w:themeColor="text1"/>
          <w:szCs w:val="28"/>
          <w:lang w:val="pt-BR"/>
        </w:rPr>
        <w:t xml:space="preserve">10. </w:t>
      </w:r>
      <w:r w:rsidRPr="00466C1F">
        <w:rPr>
          <w:b/>
          <w:color w:val="000000" w:themeColor="text1"/>
          <w:szCs w:val="28"/>
        </w:rPr>
        <w:t>Sửa đổi Điều 32 như sau:</w:t>
      </w:r>
    </w:p>
    <w:p w14:paraId="1A31F3EB" w14:textId="77777777" w:rsidR="00307C16" w:rsidRPr="00466C1F" w:rsidRDefault="00307C16" w:rsidP="000E60A2">
      <w:pPr>
        <w:spacing w:before="40" w:after="40" w:line="288" w:lineRule="auto"/>
        <w:ind w:firstLine="567"/>
        <w:rPr>
          <w:color w:val="000000" w:themeColor="text1"/>
          <w:szCs w:val="28"/>
        </w:rPr>
      </w:pPr>
      <w:r w:rsidRPr="00466C1F">
        <w:rPr>
          <w:color w:val="000000" w:themeColor="text1"/>
          <w:szCs w:val="28"/>
        </w:rPr>
        <w:t>a) Sửa đổi điểm a Khoản 2 Điều 32 như sau:</w:t>
      </w:r>
    </w:p>
    <w:p w14:paraId="0281FFA9" w14:textId="6F39DF21" w:rsidR="00110CE1" w:rsidRPr="00466C1F" w:rsidRDefault="00110CE1" w:rsidP="000E60A2">
      <w:pPr>
        <w:spacing w:before="40" w:after="40" w:line="288" w:lineRule="auto"/>
        <w:ind w:firstLine="567"/>
        <w:rPr>
          <w:color w:val="000000" w:themeColor="text1"/>
          <w:szCs w:val="28"/>
          <w:lang w:val="vi-VN"/>
        </w:rPr>
      </w:pPr>
      <w:r w:rsidRPr="00466C1F">
        <w:rPr>
          <w:color w:val="000000" w:themeColor="text1"/>
          <w:szCs w:val="28"/>
        </w:rPr>
        <w:t>“</w:t>
      </w:r>
      <w:r w:rsidRPr="00466C1F">
        <w:rPr>
          <w:color w:val="000000" w:themeColor="text1"/>
          <w:szCs w:val="28"/>
          <w:lang w:val="vi-VN"/>
        </w:rPr>
        <w:t xml:space="preserve">a) Đối với cơ sở sản xuất thuốc, nguyên liệu làm thuốc: Tài liệu về địa điểm, nhà xưởng sản xuất, phòng kiểm nghiệm, kho bảo quản thuốc, nguyên liệu làm thuốc, hệ thống phụ trợ, trang thiết bị, máy móc sản xuất, kiểm nghiệm, bảo quản thuốc, hệ thống quản lý chất lượng, tài liệu chuyên môn kỹ thuật và nhân sự theo nguyên tắc Thực hành tốt sản xuất thuốc, nguyên liệu làm thuốc. </w:t>
      </w:r>
    </w:p>
    <w:p w14:paraId="50399D95" w14:textId="5413179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lang w:val="vi-VN"/>
        </w:rPr>
        <w:t>Trường hợp cơ sở đề nghị cấp Giấy chứng nhận đủ điều kiện kinh doanh với phạm vi sản xuất thuốc có bán</w:t>
      </w:r>
      <w:r w:rsidRPr="00466C1F">
        <w:rPr>
          <w:color w:val="000000" w:themeColor="text1"/>
          <w:szCs w:val="28"/>
        </w:rPr>
        <w:t>, giao</w:t>
      </w:r>
      <w:r w:rsidR="00C4770B" w:rsidRPr="00466C1F">
        <w:rPr>
          <w:color w:val="000000" w:themeColor="text1"/>
          <w:szCs w:val="28"/>
        </w:rPr>
        <w:t xml:space="preserve"> </w:t>
      </w:r>
      <w:r w:rsidRPr="00466C1F">
        <w:rPr>
          <w:color w:val="000000" w:themeColor="text1"/>
          <w:szCs w:val="28"/>
          <w:lang w:val="vi-VN"/>
        </w:rPr>
        <w:t>thuốc, nguyên liệu làm thuốc do cơ sở sản xuất cho cơ sở</w:t>
      </w:r>
      <w:r w:rsidRPr="00466C1F">
        <w:rPr>
          <w:color w:val="000000" w:themeColor="text1"/>
          <w:szCs w:val="28"/>
        </w:rPr>
        <w:t xml:space="preserve"> bán buôn, </w:t>
      </w:r>
      <w:r w:rsidRPr="00466C1F">
        <w:rPr>
          <w:color w:val="000000" w:themeColor="text1"/>
          <w:szCs w:val="28"/>
          <w:lang w:val="vi-VN"/>
        </w:rPr>
        <w:t>bán lẻ, cơ sở khám bệnh, chữa bệnh thì phải có thêm tài liệu chuyên môn kỹ thuật và nhân sự theo nguyên tắc Thực hành tốt phân phối thuốc, nguyên liệu làm thuốc</w:t>
      </w:r>
      <w:r w:rsidRPr="00466C1F">
        <w:rPr>
          <w:color w:val="000000" w:themeColor="text1"/>
          <w:szCs w:val="28"/>
        </w:rPr>
        <w:t>, trừ trường hợp giao hàng tại kho của cơ sở sản xuất đó.”</w:t>
      </w:r>
      <w:r w:rsidR="003C1284" w:rsidRPr="00466C1F">
        <w:rPr>
          <w:color w:val="000000" w:themeColor="text1"/>
          <w:szCs w:val="28"/>
        </w:rPr>
        <w:t>.</w:t>
      </w:r>
    </w:p>
    <w:p w14:paraId="005B111D" w14:textId="63E5BAB2"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lastRenderedPageBreak/>
        <w:t>b) Sửa đổi Điểm d Khoản 2 Điều 32 như sau:</w:t>
      </w:r>
    </w:p>
    <w:p w14:paraId="40AC3F9B"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“d, Đối với cơ sở bán lẻ thuốc: Tài liệu về địa điểm, khu vực bảo quản, trang thiết bị bảo quản, tài liệu chuyên môn kỹ thuật và nhân sự theo nguyên tắc Thực hành tốt cơ sở bán lẻ thuốc.</w:t>
      </w:r>
    </w:p>
    <w:p w14:paraId="2B10EE62"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Đối với cơ sở chuyên bán lẻ dược liệu, thuốc dược liệu, thuốc cổ truyền thì tài liệu kỹ thuật bao gồm:</w:t>
      </w:r>
    </w:p>
    <w:p w14:paraId="4395FBFE"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 Sơ đồ nhân sự, danh sách nhân sự, tên, chức danh, trình độ chuyên môn;</w:t>
      </w:r>
    </w:p>
    <w:p w14:paraId="6BF129AB"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 Bản vẽ bố trí các khu vực của cơ sở bán lẻ;</w:t>
      </w:r>
    </w:p>
    <w:p w14:paraId="1DD882A1"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 Danh mục trang thiết bị (bao gồm cả thông tin về hệ thống máy tính và phần mềm quản lý nối mạng);</w:t>
      </w:r>
    </w:p>
    <w:p w14:paraId="1618178F" w14:textId="77777777" w:rsidR="00307C16" w:rsidRPr="00466C1F" w:rsidRDefault="00307C16" w:rsidP="000E60A2">
      <w:pPr>
        <w:pStyle w:val="BodyTextIndent2"/>
        <w:spacing w:before="40" w:after="40" w:line="288" w:lineRule="auto"/>
        <w:ind w:left="0" w:firstLine="720"/>
        <w:rPr>
          <w:szCs w:val="28"/>
          <w:lang w:val="pt-BR"/>
        </w:rPr>
      </w:pPr>
      <w:r w:rsidRPr="00466C1F">
        <w:rPr>
          <w:szCs w:val="28"/>
          <w:lang w:val="pt-BR"/>
        </w:rPr>
        <w:t>- Danh mục các quy định, hồ sơ, tài liệu, các quy trình thao tác chuẩn;</w:t>
      </w:r>
    </w:p>
    <w:p w14:paraId="7B7CDDEF" w14:textId="5284D0D0" w:rsidR="00307C16" w:rsidRPr="00466C1F" w:rsidRDefault="00307C16" w:rsidP="000E60A2">
      <w:pPr>
        <w:spacing w:before="40" w:after="40" w:line="288" w:lineRule="auto"/>
        <w:ind w:firstLine="567"/>
        <w:rPr>
          <w:b/>
          <w:color w:val="000000" w:themeColor="text1"/>
          <w:szCs w:val="28"/>
        </w:rPr>
      </w:pPr>
      <w:r w:rsidRPr="00466C1F">
        <w:rPr>
          <w:szCs w:val="28"/>
          <w:lang w:val="pt-BR"/>
        </w:rPr>
        <w:t>- Bản tự kiểm tra điều kiện theo quy định tại Khoản 5 Điều 31 Nghị định số 54/2017/NĐ-CP ngày 08/5/2017 của Chính phủ quy định một số điều và biện pháp thi hành Luật Dược;”.</w:t>
      </w:r>
    </w:p>
    <w:p w14:paraId="4D5F36E5"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lang w:val="pt-BR"/>
        </w:rPr>
      </w:pPr>
      <w:r w:rsidRPr="00466C1F">
        <w:rPr>
          <w:b/>
          <w:color w:val="000000" w:themeColor="text1"/>
          <w:szCs w:val="28"/>
          <w:lang w:val="pt-BR"/>
        </w:rPr>
        <w:t>11. Sửa đổi điểm a Khoản 3 và Khoản 4 Điều 33 như sau:</w:t>
      </w:r>
    </w:p>
    <w:p w14:paraId="58C9D0E6"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lang w:val="de-DE"/>
        </w:rPr>
      </w:pPr>
      <w:r w:rsidRPr="00466C1F">
        <w:rPr>
          <w:color w:val="000000" w:themeColor="text1"/>
          <w:szCs w:val="28"/>
          <w:lang w:val="pt-BR"/>
        </w:rPr>
        <w:t>“</w:t>
      </w:r>
      <w:r w:rsidRPr="00466C1F">
        <w:rPr>
          <w:color w:val="000000" w:themeColor="text1"/>
          <w:szCs w:val="28"/>
          <w:lang w:val="de-DE"/>
        </w:rPr>
        <w:t>3. Cơ quan tiếp nhận hồ sơ thực hiện:</w:t>
      </w:r>
    </w:p>
    <w:p w14:paraId="515FDC00" w14:textId="11C69325"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lang w:val="de-DE"/>
        </w:rPr>
        <w:t xml:space="preserve">a) </w:t>
      </w:r>
      <w:r w:rsidRPr="00466C1F">
        <w:rPr>
          <w:color w:val="000000" w:themeColor="text1"/>
          <w:szCs w:val="28"/>
          <w:lang w:val="vi-VN"/>
        </w:rPr>
        <w:t xml:space="preserve">Cấp Giấy chứng nhận đủ điều kiện kinh doanh dược trong thời hạn </w:t>
      </w:r>
      <w:r w:rsidRPr="00466C1F">
        <w:rPr>
          <w:color w:val="000000" w:themeColor="text1"/>
          <w:szCs w:val="28"/>
          <w:lang w:val="de-DE"/>
        </w:rPr>
        <w:t>20</w:t>
      </w:r>
      <w:r w:rsidR="003C1284" w:rsidRPr="00466C1F">
        <w:rPr>
          <w:color w:val="000000" w:themeColor="text1"/>
          <w:szCs w:val="28"/>
          <w:lang w:val="de-DE"/>
        </w:rPr>
        <w:t xml:space="preserve"> </w:t>
      </w:r>
      <w:r w:rsidRPr="00466C1F">
        <w:rPr>
          <w:color w:val="000000" w:themeColor="text1"/>
          <w:szCs w:val="28"/>
          <w:lang w:val="vi-VN"/>
        </w:rPr>
        <w:t>ngày</w:t>
      </w:r>
      <w:r w:rsidRPr="00466C1F">
        <w:rPr>
          <w:color w:val="000000" w:themeColor="text1"/>
          <w:szCs w:val="28"/>
          <w:lang w:val="de-DE"/>
        </w:rPr>
        <w:t>,</w:t>
      </w:r>
      <w:r w:rsidRPr="00466C1F">
        <w:rPr>
          <w:color w:val="000000" w:themeColor="text1"/>
          <w:szCs w:val="28"/>
          <w:lang w:val="vi-VN"/>
        </w:rPr>
        <w:t xml:space="preserve"> kể từ ngày ghi trên Phiếu tiếp nhận hồ sơ</w:t>
      </w:r>
      <w:r w:rsidRPr="00466C1F">
        <w:rPr>
          <w:color w:val="000000" w:themeColor="text1"/>
          <w:szCs w:val="28"/>
          <w:lang w:val="de-DE"/>
        </w:rPr>
        <w:t xml:space="preserve"> đối với trường hợp cơ sở vật chất, kỹ thuật và nhân sự đã được </w:t>
      </w:r>
      <w:r w:rsidRPr="00466C1F">
        <w:rPr>
          <w:color w:val="000000" w:themeColor="text1"/>
          <w:szCs w:val="28"/>
          <w:lang w:val="vi-VN"/>
        </w:rPr>
        <w:t>kiểm tra, đánh giá đáp ứng Thực hành tốt</w:t>
      </w:r>
      <w:r w:rsidRPr="00466C1F">
        <w:rPr>
          <w:color w:val="000000" w:themeColor="text1"/>
          <w:szCs w:val="28"/>
          <w:lang w:val="de-DE"/>
        </w:rPr>
        <w:t xml:space="preserve"> phù hợp với phạm vi kinh doanh, không phải tổ chức đánh giá thực tế tại cơ sở đề nghị cấp Giấy chứng nhận đủ điều kiện kinh doanh dược;</w:t>
      </w:r>
    </w:p>
    <w:p w14:paraId="6587BAAC" w14:textId="795D340B"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lang w:val="vi-VN"/>
        </w:rPr>
        <w:t xml:space="preserve">4. </w:t>
      </w:r>
      <w:r w:rsidRPr="00466C1F">
        <w:rPr>
          <w:color w:val="000000" w:themeColor="text1"/>
          <w:szCs w:val="28"/>
        </w:rPr>
        <w:t xml:space="preserve">Khi </w:t>
      </w:r>
      <w:r w:rsidRPr="00466C1F">
        <w:rPr>
          <w:color w:val="000000" w:themeColor="text1"/>
          <w:szCs w:val="28"/>
          <w:lang w:val="de-DE"/>
        </w:rPr>
        <w:t xml:space="preserve">có yêu cầu sửa đổi, bổ sung </w:t>
      </w:r>
      <w:r w:rsidRPr="00466C1F">
        <w:rPr>
          <w:color w:val="000000" w:themeColor="text1"/>
          <w:szCs w:val="28"/>
          <w:lang w:val="vi-VN"/>
        </w:rPr>
        <w:t>hồ sơ</w:t>
      </w:r>
      <w:r w:rsidR="003C1284" w:rsidRPr="00466C1F">
        <w:rPr>
          <w:color w:val="000000" w:themeColor="text1"/>
          <w:szCs w:val="28"/>
        </w:rPr>
        <w:t xml:space="preserve"> </w:t>
      </w:r>
      <w:r w:rsidRPr="00466C1F">
        <w:rPr>
          <w:color w:val="000000" w:themeColor="text1"/>
          <w:szCs w:val="28"/>
        </w:rPr>
        <w:t>đối với trường hợp quy định tại điểm a khoản 3 Điều này</w:t>
      </w:r>
      <w:r w:rsidRPr="00466C1F">
        <w:rPr>
          <w:color w:val="000000" w:themeColor="text1"/>
          <w:szCs w:val="28"/>
          <w:lang w:val="de-DE"/>
        </w:rPr>
        <w:t>, trong thời hạn</w:t>
      </w:r>
      <w:r w:rsidR="003C1284" w:rsidRPr="00466C1F">
        <w:rPr>
          <w:color w:val="000000" w:themeColor="text1"/>
          <w:szCs w:val="28"/>
          <w:lang w:val="de-DE"/>
        </w:rPr>
        <w:t xml:space="preserve"> </w:t>
      </w:r>
      <w:r w:rsidRPr="00466C1F">
        <w:rPr>
          <w:color w:val="000000" w:themeColor="text1"/>
          <w:szCs w:val="28"/>
          <w:lang w:val="de-DE"/>
        </w:rPr>
        <w:t>7</w:t>
      </w:r>
      <w:r w:rsidR="003C1284" w:rsidRPr="00466C1F">
        <w:rPr>
          <w:color w:val="000000" w:themeColor="text1"/>
          <w:szCs w:val="28"/>
          <w:lang w:val="de-DE"/>
        </w:rPr>
        <w:t xml:space="preserve"> </w:t>
      </w:r>
      <w:r w:rsidRPr="00466C1F">
        <w:rPr>
          <w:color w:val="000000" w:themeColor="text1"/>
          <w:szCs w:val="28"/>
          <w:lang w:val="vi-VN"/>
        </w:rPr>
        <w:t>ngày làm việc, kể từ ngày ghi trên Phiếu tiếp nhận hồ sơ</w:t>
      </w:r>
      <w:r w:rsidRPr="00466C1F">
        <w:rPr>
          <w:color w:val="000000" w:themeColor="text1"/>
          <w:szCs w:val="28"/>
          <w:lang w:val="de-DE"/>
        </w:rPr>
        <w:t>, cơ</w:t>
      </w:r>
      <w:r w:rsidRPr="00466C1F">
        <w:rPr>
          <w:color w:val="000000" w:themeColor="text1"/>
          <w:szCs w:val="28"/>
          <w:lang w:val="vi-VN"/>
        </w:rPr>
        <w:t xml:space="preserve"> quan </w:t>
      </w:r>
      <w:r w:rsidRPr="00466C1F">
        <w:rPr>
          <w:color w:val="000000" w:themeColor="text1"/>
          <w:szCs w:val="28"/>
          <w:lang w:val="de-DE"/>
        </w:rPr>
        <w:t xml:space="preserve">tiếp nhận hồ sơ </w:t>
      </w:r>
      <w:r w:rsidRPr="00466C1F">
        <w:rPr>
          <w:color w:val="000000" w:themeColor="text1"/>
          <w:szCs w:val="28"/>
          <w:lang w:val="vi-VN"/>
        </w:rPr>
        <w:t xml:space="preserve">có văn bản </w:t>
      </w:r>
      <w:r w:rsidRPr="00466C1F">
        <w:rPr>
          <w:color w:val="000000" w:themeColor="text1"/>
          <w:szCs w:val="28"/>
          <w:lang w:val="de-DE"/>
        </w:rPr>
        <w:t>gửi</w:t>
      </w:r>
      <w:r w:rsidRPr="00466C1F">
        <w:rPr>
          <w:color w:val="000000" w:themeColor="text1"/>
          <w:szCs w:val="28"/>
          <w:lang w:val="vi-VN"/>
        </w:rPr>
        <w:t xml:space="preserve"> cơ sở đề nghị</w:t>
      </w:r>
      <w:r w:rsidRPr="00466C1F">
        <w:rPr>
          <w:color w:val="000000" w:themeColor="text1"/>
          <w:szCs w:val="28"/>
          <w:lang w:val="de-DE"/>
        </w:rPr>
        <w:t>, trong đó phải nêu cụ thể các tài liệu, nội dung cần sửa đổi, bổ sung.</w:t>
      </w:r>
      <w:r w:rsidRPr="00466C1F">
        <w:rPr>
          <w:color w:val="000000" w:themeColor="text1"/>
          <w:szCs w:val="28"/>
        </w:rPr>
        <w:t>”</w:t>
      </w:r>
      <w:r w:rsidR="003C1284" w:rsidRPr="00466C1F">
        <w:rPr>
          <w:color w:val="000000" w:themeColor="text1"/>
          <w:szCs w:val="28"/>
        </w:rPr>
        <w:t>.</w:t>
      </w:r>
    </w:p>
    <w:p w14:paraId="23114E0D" w14:textId="26CDB0B5" w:rsidR="00110CE1" w:rsidRPr="00466C1F" w:rsidRDefault="00110CE1" w:rsidP="000E60A2">
      <w:pPr>
        <w:autoSpaceDE w:val="0"/>
        <w:autoSpaceDN w:val="0"/>
        <w:adjustRightInd w:val="0"/>
        <w:spacing w:before="40" w:after="40" w:line="288" w:lineRule="auto"/>
        <w:ind w:firstLine="567"/>
        <w:rPr>
          <w:b/>
          <w:color w:val="000000" w:themeColor="text1"/>
          <w:szCs w:val="28"/>
        </w:rPr>
      </w:pPr>
      <w:r w:rsidRPr="00466C1F">
        <w:rPr>
          <w:b/>
          <w:color w:val="000000" w:themeColor="text1"/>
          <w:szCs w:val="28"/>
        </w:rPr>
        <w:t>12. S</w:t>
      </w:r>
      <w:r w:rsidR="00E272B8" w:rsidRPr="00466C1F">
        <w:rPr>
          <w:b/>
          <w:color w:val="000000" w:themeColor="text1"/>
          <w:szCs w:val="28"/>
        </w:rPr>
        <w:t>ửa</w:t>
      </w:r>
      <w:r w:rsidRPr="00466C1F">
        <w:rPr>
          <w:b/>
          <w:color w:val="000000" w:themeColor="text1"/>
          <w:szCs w:val="28"/>
        </w:rPr>
        <w:t xml:space="preserve"> đổi điểm a Khoản 3 Điều 34 như sau:</w:t>
      </w:r>
    </w:p>
    <w:p w14:paraId="69EBFBF9" w14:textId="022971DE"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lang w:val="pt-BR"/>
        </w:rPr>
        <w:t>“</w:t>
      </w:r>
      <w:r w:rsidRPr="00466C1F">
        <w:rPr>
          <w:color w:val="000000" w:themeColor="text1"/>
          <w:spacing w:val="-2"/>
          <w:szCs w:val="28"/>
          <w:lang w:val="de-DE"/>
        </w:rPr>
        <w:t>a) Cấp lại, điều chỉnh Giấy chứng nhận đủ điều kiện kinh doanh dược trong thời hạn 15</w:t>
      </w:r>
      <w:r w:rsidR="003C1284" w:rsidRPr="00466C1F">
        <w:rPr>
          <w:color w:val="000000" w:themeColor="text1"/>
          <w:spacing w:val="-2"/>
          <w:szCs w:val="28"/>
          <w:lang w:val="de-DE"/>
        </w:rPr>
        <w:t xml:space="preserve"> </w:t>
      </w:r>
      <w:r w:rsidRPr="00466C1F">
        <w:rPr>
          <w:color w:val="000000" w:themeColor="text1"/>
          <w:spacing w:val="-2"/>
          <w:szCs w:val="28"/>
          <w:lang w:val="de-DE"/>
        </w:rPr>
        <w:t>ngày kể từ ngày ghi trên Phiếu tiếp nhận hồ sơ đối với trường hợp quy định tại điểm a khoản 2 và khoản 3 Điều 36 của Luật dược</w:t>
      </w:r>
      <w:r w:rsidRPr="00466C1F">
        <w:rPr>
          <w:color w:val="000000" w:themeColor="text1"/>
          <w:szCs w:val="28"/>
          <w:lang w:val="de-DE"/>
        </w:rPr>
        <w:t>;</w:t>
      </w:r>
      <w:r w:rsidRPr="00466C1F">
        <w:rPr>
          <w:color w:val="000000" w:themeColor="text1"/>
          <w:szCs w:val="28"/>
        </w:rPr>
        <w:t>”</w:t>
      </w:r>
      <w:r w:rsidR="003C1284" w:rsidRPr="00466C1F">
        <w:rPr>
          <w:color w:val="000000" w:themeColor="text1"/>
          <w:szCs w:val="28"/>
        </w:rPr>
        <w:t>.</w:t>
      </w:r>
    </w:p>
    <w:p w14:paraId="1D2E6297" w14:textId="77777777" w:rsidR="00110CE1" w:rsidRPr="00466C1F" w:rsidRDefault="00110CE1" w:rsidP="000E60A2">
      <w:pPr>
        <w:autoSpaceDE w:val="0"/>
        <w:autoSpaceDN w:val="0"/>
        <w:adjustRightInd w:val="0"/>
        <w:spacing w:before="40" w:after="40" w:line="288" w:lineRule="auto"/>
        <w:ind w:firstLine="567"/>
        <w:rPr>
          <w:b/>
          <w:color w:val="000000" w:themeColor="text1"/>
          <w:szCs w:val="28"/>
          <w:lang w:val="pt-BR"/>
        </w:rPr>
      </w:pPr>
      <w:r w:rsidRPr="00466C1F">
        <w:rPr>
          <w:b/>
          <w:color w:val="000000" w:themeColor="text1"/>
          <w:szCs w:val="28"/>
          <w:lang w:val="pt-BR"/>
        </w:rPr>
        <w:t>13. Sửa đổi Khoản 3 Điều 40 như sau:</w:t>
      </w:r>
    </w:p>
    <w:p w14:paraId="1788FA3F" w14:textId="2B1ADA0B" w:rsidR="00110CE1" w:rsidRPr="00466C1F" w:rsidRDefault="00110CE1" w:rsidP="000E60A2">
      <w:pPr>
        <w:autoSpaceDE w:val="0"/>
        <w:autoSpaceDN w:val="0"/>
        <w:adjustRightInd w:val="0"/>
        <w:spacing w:before="40" w:after="40" w:line="288" w:lineRule="auto"/>
        <w:ind w:firstLine="567"/>
        <w:rPr>
          <w:color w:val="000000" w:themeColor="text1"/>
          <w:szCs w:val="28"/>
        </w:rPr>
      </w:pPr>
      <w:r w:rsidRPr="00466C1F">
        <w:rPr>
          <w:color w:val="000000" w:themeColor="text1"/>
          <w:szCs w:val="28"/>
          <w:lang w:val="pt-BR"/>
        </w:rPr>
        <w:t>“</w:t>
      </w:r>
      <w:r w:rsidRPr="00466C1F">
        <w:rPr>
          <w:color w:val="000000" w:themeColor="text1"/>
          <w:szCs w:val="28"/>
        </w:rPr>
        <w:t xml:space="preserve">3. Trong thời hạn 05 </w:t>
      </w:r>
      <w:r w:rsidRPr="00466C1F">
        <w:rPr>
          <w:color w:val="000000" w:themeColor="text1"/>
          <w:szCs w:val="28"/>
          <w:lang w:val="vi-VN"/>
        </w:rPr>
        <w:t>(năm)</w:t>
      </w:r>
      <w:r w:rsidRPr="00466C1F">
        <w:rPr>
          <w:color w:val="000000" w:themeColor="text1"/>
          <w:szCs w:val="28"/>
        </w:rPr>
        <w:t xml:space="preserve"> ngày làm việc, kể từ ngày</w:t>
      </w:r>
      <w:r w:rsidR="003C1284" w:rsidRPr="00466C1F">
        <w:rPr>
          <w:color w:val="000000" w:themeColor="text1"/>
          <w:szCs w:val="28"/>
        </w:rPr>
        <w:t xml:space="preserve"> </w:t>
      </w:r>
      <w:r w:rsidRPr="00466C1F">
        <w:rPr>
          <w:color w:val="000000" w:themeColor="text1"/>
          <w:szCs w:val="28"/>
        </w:rPr>
        <w:t>nhận được thông báo</w:t>
      </w:r>
      <w:r w:rsidR="003C1284" w:rsidRPr="00466C1F">
        <w:rPr>
          <w:color w:val="000000" w:themeColor="text1"/>
          <w:szCs w:val="28"/>
        </w:rPr>
        <w:t xml:space="preserve"> </w:t>
      </w:r>
      <w:r w:rsidRPr="00466C1F">
        <w:rPr>
          <w:color w:val="000000" w:themeColor="text1"/>
          <w:szCs w:val="28"/>
        </w:rPr>
        <w:t>của cơ sở tổ chức bán lẻ thuốc lưu động, Sở Y tế có trách nhiệm công bố thông tin cơ sở tổ chức bán lẻ thuốc lưu động trên Cổng thông tin điện tử của đơn vị và thông báo cho Phòng Y tế huyện để giám sát, kiểm tra.”</w:t>
      </w:r>
      <w:r w:rsidR="003C1284" w:rsidRPr="00466C1F">
        <w:rPr>
          <w:color w:val="000000" w:themeColor="text1"/>
          <w:szCs w:val="28"/>
        </w:rPr>
        <w:t>.</w:t>
      </w:r>
    </w:p>
    <w:p w14:paraId="7CF50FFC" w14:textId="77777777"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14. Sửa đổi Khoản 2 Điều 41 như sau:</w:t>
      </w:r>
    </w:p>
    <w:p w14:paraId="6073333A" w14:textId="77777777" w:rsidR="00110CE1" w:rsidRPr="00466C1F" w:rsidRDefault="00110CE1" w:rsidP="000E60A2">
      <w:pPr>
        <w:autoSpaceDE w:val="0"/>
        <w:autoSpaceDN w:val="0"/>
        <w:adjustRightInd w:val="0"/>
        <w:spacing w:before="40" w:after="40" w:line="288" w:lineRule="auto"/>
        <w:ind w:firstLine="567"/>
        <w:rPr>
          <w:color w:val="000000" w:themeColor="text1"/>
          <w:szCs w:val="28"/>
          <w:lang w:val="pt-BR"/>
        </w:rPr>
      </w:pPr>
      <w:r w:rsidRPr="00466C1F">
        <w:rPr>
          <w:color w:val="000000" w:themeColor="text1"/>
          <w:szCs w:val="28"/>
          <w:lang w:val="pt-BR"/>
        </w:rPr>
        <w:t>a) Sửa tiêu đề Khoản 2 Điều 41 như sau:</w:t>
      </w:r>
    </w:p>
    <w:p w14:paraId="3E811B80" w14:textId="3870E4D8" w:rsidR="00110CE1" w:rsidRPr="00466C1F" w:rsidRDefault="00110CE1" w:rsidP="000E60A2">
      <w:pPr>
        <w:autoSpaceDE w:val="0"/>
        <w:autoSpaceDN w:val="0"/>
        <w:adjustRightInd w:val="0"/>
        <w:spacing w:before="40" w:after="40" w:line="288" w:lineRule="auto"/>
        <w:ind w:firstLine="567"/>
        <w:rPr>
          <w:color w:val="000000" w:themeColor="text1"/>
          <w:szCs w:val="28"/>
          <w:lang w:val="nl-NL"/>
        </w:rPr>
      </w:pPr>
      <w:bookmarkStart w:id="3" w:name="khoan_2_41"/>
      <w:r w:rsidRPr="00466C1F">
        <w:rPr>
          <w:color w:val="000000" w:themeColor="text1"/>
          <w:szCs w:val="28"/>
          <w:lang w:val="nl-NL"/>
        </w:rPr>
        <w:lastRenderedPageBreak/>
        <w:t>“2. Công bố danh mục thuốc, dược chất thuộc danh mục chất bị cấm sử dụng trong một số ngành, lĩnh vực:</w:t>
      </w:r>
      <w:bookmarkEnd w:id="3"/>
      <w:r w:rsidRPr="00466C1F">
        <w:rPr>
          <w:color w:val="000000" w:themeColor="text1"/>
          <w:szCs w:val="28"/>
          <w:lang w:val="nl-NL"/>
        </w:rPr>
        <w:t>”</w:t>
      </w:r>
      <w:r w:rsidR="003C1284" w:rsidRPr="00466C1F">
        <w:rPr>
          <w:color w:val="000000" w:themeColor="text1"/>
          <w:szCs w:val="28"/>
          <w:lang w:val="nl-NL"/>
        </w:rPr>
        <w:t>.</w:t>
      </w:r>
    </w:p>
    <w:p w14:paraId="7A08D8C2" w14:textId="77777777" w:rsidR="00110CE1" w:rsidRPr="00466C1F" w:rsidRDefault="00110CE1" w:rsidP="000E60A2">
      <w:pPr>
        <w:autoSpaceDE w:val="0"/>
        <w:autoSpaceDN w:val="0"/>
        <w:adjustRightInd w:val="0"/>
        <w:spacing w:before="40" w:after="40" w:line="288" w:lineRule="auto"/>
        <w:ind w:firstLine="567"/>
        <w:rPr>
          <w:color w:val="000000" w:themeColor="text1"/>
          <w:szCs w:val="28"/>
          <w:lang w:val="nl-NL"/>
        </w:rPr>
      </w:pPr>
      <w:r w:rsidRPr="00466C1F">
        <w:rPr>
          <w:color w:val="000000" w:themeColor="text1"/>
          <w:szCs w:val="28"/>
          <w:lang w:val="nl-NL"/>
        </w:rPr>
        <w:t>b) Sửa đổi điểm b Khoản 2 Điều 41 như sau:</w:t>
      </w:r>
    </w:p>
    <w:p w14:paraId="407093D2" w14:textId="1217DC73" w:rsidR="00110CE1" w:rsidRPr="000E60A2" w:rsidRDefault="00110CE1" w:rsidP="000E60A2">
      <w:pPr>
        <w:widowControl w:val="0"/>
        <w:autoSpaceDE w:val="0"/>
        <w:autoSpaceDN w:val="0"/>
        <w:adjustRightInd w:val="0"/>
        <w:spacing w:before="40" w:after="40" w:line="288" w:lineRule="auto"/>
        <w:ind w:firstLine="567"/>
        <w:rPr>
          <w:color w:val="000000" w:themeColor="text1"/>
          <w:spacing w:val="-4"/>
          <w:szCs w:val="28"/>
          <w:lang w:val="nl-NL"/>
        </w:rPr>
      </w:pPr>
      <w:r w:rsidRPr="000E60A2">
        <w:rPr>
          <w:color w:val="000000" w:themeColor="text1"/>
          <w:spacing w:val="-4"/>
          <w:szCs w:val="28"/>
          <w:lang w:val="nl-NL"/>
        </w:rPr>
        <w:t>“b) Sau khi nhận được danh mục chất bị cấm sử dụng của các bộ, cơ quan ngang bộ, Bộ Y tế</w:t>
      </w:r>
      <w:r w:rsidR="003C1284" w:rsidRPr="000E60A2">
        <w:rPr>
          <w:color w:val="000000" w:themeColor="text1"/>
          <w:spacing w:val="-4"/>
          <w:szCs w:val="28"/>
          <w:lang w:val="nl-NL"/>
        </w:rPr>
        <w:t xml:space="preserve"> </w:t>
      </w:r>
      <w:r w:rsidRPr="000E60A2">
        <w:rPr>
          <w:color w:val="000000" w:themeColor="text1"/>
          <w:spacing w:val="-4"/>
          <w:szCs w:val="28"/>
          <w:lang w:val="nl-NL"/>
        </w:rPr>
        <w:t>công bố danh mục thuốc, dược chất thuộc danh mục chất bị cấm sử dụng trong một số ngành, lĩnh vực trên cổng thông tin điện tử của Bộ Y tế.”</w:t>
      </w:r>
      <w:r w:rsidR="003C1284" w:rsidRPr="000E60A2">
        <w:rPr>
          <w:color w:val="000000" w:themeColor="text1"/>
          <w:spacing w:val="-4"/>
          <w:szCs w:val="28"/>
          <w:lang w:val="nl-NL"/>
        </w:rPr>
        <w:t>.</w:t>
      </w:r>
    </w:p>
    <w:p w14:paraId="39E3B72E" w14:textId="77777777" w:rsidR="00110CE1" w:rsidRPr="00466C1F" w:rsidRDefault="00110CE1" w:rsidP="000E60A2">
      <w:pPr>
        <w:spacing w:before="40" w:after="40" w:line="288" w:lineRule="auto"/>
        <w:ind w:firstLine="567"/>
        <w:textAlignment w:val="baseline"/>
        <w:rPr>
          <w:b/>
          <w:bCs/>
          <w:color w:val="000000" w:themeColor="text1"/>
          <w:szCs w:val="28"/>
          <w:lang w:val="nl-NL"/>
        </w:rPr>
      </w:pPr>
      <w:r w:rsidRPr="00466C1F">
        <w:rPr>
          <w:b/>
          <w:bCs/>
          <w:color w:val="000000" w:themeColor="text1"/>
          <w:szCs w:val="28"/>
          <w:lang w:val="nl-NL"/>
        </w:rPr>
        <w:t xml:space="preserve">15. Sửa đổi Khoản 2 Điều 42 như sau: </w:t>
      </w:r>
    </w:p>
    <w:p w14:paraId="6FF73C05" w14:textId="07D85A96" w:rsidR="00110CE1" w:rsidRPr="00466C1F" w:rsidRDefault="00110CE1"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 xml:space="preserve">“2. Trường hợp trên địa bàn không có cơ sở kinh doanh thuốc phải kiểm soát đặc biệt, Sở Y tế có trách nhiệm chỉ định cơ sở bán buôn hoặc cơ sở bán lẻ thực hiện việc kinh doanh hoặc khoa dược của cơ sở khám bệnh, chữa bệnh nhượng lại thuốc phải kiểm soát đặc biệt để bảo </w:t>
      </w:r>
      <w:r w:rsidR="003C1284" w:rsidRPr="00466C1F">
        <w:rPr>
          <w:bCs/>
          <w:color w:val="000000" w:themeColor="text1"/>
          <w:szCs w:val="28"/>
          <w:lang w:val="nl-NL"/>
        </w:rPr>
        <w:t xml:space="preserve">đảm </w:t>
      </w:r>
      <w:r w:rsidRPr="00466C1F">
        <w:rPr>
          <w:bCs/>
          <w:color w:val="000000" w:themeColor="text1"/>
          <w:szCs w:val="28"/>
          <w:lang w:val="nl-NL"/>
        </w:rPr>
        <w:t>đủ thuốc cho người bệnh.”.</w:t>
      </w:r>
    </w:p>
    <w:p w14:paraId="7AC683A0" w14:textId="77777777" w:rsidR="00110CE1" w:rsidRPr="00466C1F" w:rsidRDefault="00110CE1" w:rsidP="000E60A2">
      <w:pPr>
        <w:spacing w:before="40" w:after="40" w:line="288" w:lineRule="auto"/>
        <w:ind w:firstLine="567"/>
        <w:textAlignment w:val="baseline"/>
        <w:rPr>
          <w:b/>
          <w:bCs/>
          <w:color w:val="000000" w:themeColor="text1"/>
          <w:szCs w:val="28"/>
        </w:rPr>
      </w:pPr>
      <w:r w:rsidRPr="00466C1F">
        <w:rPr>
          <w:b/>
          <w:bCs/>
          <w:color w:val="000000" w:themeColor="text1"/>
          <w:szCs w:val="28"/>
        </w:rPr>
        <w:t xml:space="preserve">16. Sửa đổi điểm a Khoản 4 Điều 43 như sau: </w:t>
      </w:r>
    </w:p>
    <w:p w14:paraId="2CB47C0D" w14:textId="77777777" w:rsidR="00110CE1" w:rsidRPr="00466C1F" w:rsidRDefault="00110CE1"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rPr>
        <w:t xml:space="preserve">“a) Có kho riêng hoặc khu vực riêng </w:t>
      </w:r>
      <w:r w:rsidRPr="00466C1F">
        <w:rPr>
          <w:bCs/>
          <w:color w:val="000000" w:themeColor="text1"/>
          <w:szCs w:val="28"/>
          <w:lang w:val="nl-NL"/>
        </w:rPr>
        <w:t>đáp ứng nguyên tắc</w:t>
      </w:r>
      <w:r w:rsidRPr="00466C1F">
        <w:rPr>
          <w:bCs/>
          <w:color w:val="000000" w:themeColor="text1"/>
          <w:szCs w:val="28"/>
        </w:rPr>
        <w:t xml:space="preserve"> Thực hành tốt bảo quản thuốc, nguyên liệu làm thuốc để bảo quản thuốc gây nghiện, thuốc hướng thần, thuốc tiền chất, nguyên liệu làm thuốc là dược chất gây nghiện, dược chất hướng thần, tiền chất dùng làm thuốc.</w:t>
      </w:r>
      <w:r w:rsidRPr="00466C1F">
        <w:rPr>
          <w:bCs/>
          <w:color w:val="000000" w:themeColor="text1"/>
          <w:szCs w:val="28"/>
          <w:lang w:val="nl-NL"/>
        </w:rPr>
        <w:t xml:space="preserve"> Kho hoặc khu vực này phải có cửa, có khóa chắc chắn</w:t>
      </w:r>
      <w:r w:rsidRPr="00466C1F">
        <w:rPr>
          <w:bCs/>
          <w:color w:val="000000" w:themeColor="text1"/>
          <w:szCs w:val="28"/>
        </w:rPr>
        <w:t>;”.</w:t>
      </w:r>
    </w:p>
    <w:p w14:paraId="2307B9FE" w14:textId="77777777" w:rsidR="00110CE1" w:rsidRPr="00466C1F" w:rsidRDefault="00110CE1" w:rsidP="000E60A2">
      <w:pPr>
        <w:spacing w:before="40" w:after="40" w:line="288" w:lineRule="auto"/>
        <w:ind w:firstLine="567"/>
        <w:textAlignment w:val="baseline"/>
        <w:rPr>
          <w:b/>
          <w:bCs/>
          <w:color w:val="000000" w:themeColor="text1"/>
          <w:szCs w:val="28"/>
          <w:lang w:val="nl-NL"/>
        </w:rPr>
      </w:pPr>
      <w:r w:rsidRPr="00466C1F">
        <w:rPr>
          <w:b/>
          <w:bCs/>
          <w:color w:val="000000" w:themeColor="text1"/>
          <w:szCs w:val="28"/>
        </w:rPr>
        <w:t>17</w:t>
      </w:r>
      <w:r w:rsidRPr="00466C1F">
        <w:rPr>
          <w:b/>
          <w:bCs/>
          <w:color w:val="000000" w:themeColor="text1"/>
          <w:szCs w:val="28"/>
          <w:lang w:val="vi-VN"/>
        </w:rPr>
        <w:t>.</w:t>
      </w:r>
      <w:r w:rsidRPr="00466C1F">
        <w:rPr>
          <w:b/>
          <w:bCs/>
          <w:color w:val="000000" w:themeColor="text1"/>
          <w:szCs w:val="28"/>
          <w:lang w:val="nl-NL"/>
        </w:rPr>
        <w:t xml:space="preserve"> Sửa đổi Khoản 6 Điều 43 như sau: </w:t>
      </w:r>
    </w:p>
    <w:p w14:paraId="7A7712BF" w14:textId="77777777" w:rsidR="00110CE1" w:rsidRPr="00466C1F" w:rsidRDefault="00110CE1"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“6. Đối với c</w:t>
      </w:r>
      <w:r w:rsidRPr="00466C1F">
        <w:rPr>
          <w:bCs/>
          <w:color w:val="000000" w:themeColor="text1"/>
          <w:szCs w:val="28"/>
          <w:lang w:val="vi-VN"/>
        </w:rPr>
        <w:t>ơ sở xuất khẩu, nhập khẩu, bán buôn thuốc phóng xạ phải</w:t>
      </w:r>
      <w:r w:rsidRPr="00466C1F">
        <w:rPr>
          <w:bCs/>
          <w:color w:val="000000" w:themeColor="text1"/>
          <w:szCs w:val="28"/>
          <w:lang w:val="nl-NL"/>
        </w:rPr>
        <w:t xml:space="preserve"> có h</w:t>
      </w:r>
      <w:r w:rsidRPr="00466C1F">
        <w:rPr>
          <w:bCs/>
          <w:color w:val="000000" w:themeColor="text1"/>
          <w:szCs w:val="28"/>
          <w:lang w:val="vi-VN"/>
        </w:rPr>
        <w:t>ệ thống quản lý, theo dõi bằng hồ sơ sổ sách theo quy định của Bộ trưởng Bộ Y tế.</w:t>
      </w:r>
      <w:r w:rsidRPr="00466C1F">
        <w:rPr>
          <w:bCs/>
          <w:color w:val="000000" w:themeColor="text1"/>
          <w:szCs w:val="28"/>
        </w:rPr>
        <w:t>”.</w:t>
      </w:r>
    </w:p>
    <w:p w14:paraId="4517228C" w14:textId="77777777" w:rsidR="00110CE1" w:rsidRPr="00466C1F" w:rsidRDefault="00110CE1" w:rsidP="000E60A2">
      <w:pPr>
        <w:shd w:val="clear" w:color="auto" w:fill="FFFFFF"/>
        <w:spacing w:before="40" w:after="40" w:line="288" w:lineRule="auto"/>
        <w:ind w:firstLine="567"/>
        <w:textAlignment w:val="baseline"/>
        <w:rPr>
          <w:rFonts w:eastAsia="Times New Roman"/>
          <w:b/>
          <w:color w:val="000000" w:themeColor="text1"/>
          <w:szCs w:val="28"/>
          <w:bdr w:val="none" w:sz="0" w:space="0" w:color="auto" w:frame="1"/>
        </w:rPr>
      </w:pPr>
      <w:r w:rsidRPr="00466C1F">
        <w:rPr>
          <w:rFonts w:eastAsia="Times New Roman"/>
          <w:b/>
          <w:color w:val="000000" w:themeColor="text1"/>
          <w:szCs w:val="28"/>
          <w:bdr w:val="none" w:sz="0" w:space="0" w:color="auto" w:frame="1"/>
        </w:rPr>
        <w:t xml:space="preserve">18. Sửa đổi điểm a Khoản 8 Điều 43 như sau: </w:t>
      </w:r>
    </w:p>
    <w:p w14:paraId="239523C3" w14:textId="5E080DBB" w:rsidR="00110CE1" w:rsidRPr="00466C1F" w:rsidRDefault="00110CE1" w:rsidP="000E60A2">
      <w:pPr>
        <w:shd w:val="clear" w:color="auto" w:fill="FFFFFF"/>
        <w:spacing w:before="40" w:after="40" w:line="288" w:lineRule="auto"/>
        <w:ind w:firstLine="567"/>
        <w:textAlignment w:val="baseline"/>
        <w:rPr>
          <w:bCs/>
          <w:color w:val="000000" w:themeColor="text1"/>
          <w:szCs w:val="28"/>
          <w:lang w:val="nl-NL"/>
        </w:rPr>
      </w:pPr>
      <w:r w:rsidRPr="00466C1F">
        <w:rPr>
          <w:rFonts w:eastAsia="Times New Roman"/>
          <w:color w:val="000000" w:themeColor="text1"/>
          <w:szCs w:val="28"/>
          <w:bdr w:val="none" w:sz="0" w:space="0" w:color="auto" w:frame="1"/>
        </w:rPr>
        <w:t>“</w:t>
      </w:r>
      <w:proofErr w:type="gramStart"/>
      <w:r w:rsidRPr="00466C1F">
        <w:rPr>
          <w:rFonts w:eastAsia="Times New Roman"/>
          <w:color w:val="000000" w:themeColor="text1"/>
          <w:szCs w:val="28"/>
          <w:bdr w:val="none" w:sz="0" w:space="0" w:color="auto" w:frame="1"/>
        </w:rPr>
        <w:t>a</w:t>
      </w:r>
      <w:proofErr w:type="gramEnd"/>
      <w:r w:rsidRPr="00466C1F">
        <w:rPr>
          <w:rFonts w:eastAsia="Times New Roman"/>
          <w:color w:val="000000" w:themeColor="text1"/>
          <w:szCs w:val="28"/>
          <w:bdr w:val="none" w:sz="0" w:space="0" w:color="auto" w:frame="1"/>
        </w:rPr>
        <w:t>) Thuốc gây nghiện, thuốc hướng thần, thuốc tiền chất phải bảo quản trong tủ riêng hoặc ngăn riêng có khóa chắc chắn;”</w:t>
      </w:r>
      <w:r w:rsidR="003C1284" w:rsidRPr="00466C1F">
        <w:rPr>
          <w:rFonts w:eastAsia="Times New Roman"/>
          <w:color w:val="000000" w:themeColor="text1"/>
          <w:szCs w:val="28"/>
          <w:bdr w:val="none" w:sz="0" w:space="0" w:color="auto" w:frame="1"/>
        </w:rPr>
        <w:t>.</w:t>
      </w:r>
    </w:p>
    <w:p w14:paraId="2B89AD95" w14:textId="77777777" w:rsidR="00110CE1" w:rsidRPr="00466C1F" w:rsidRDefault="00110CE1" w:rsidP="000E60A2">
      <w:pPr>
        <w:spacing w:before="40" w:after="40" w:line="288" w:lineRule="auto"/>
        <w:ind w:firstLine="567"/>
        <w:textAlignment w:val="baseline"/>
        <w:rPr>
          <w:b/>
          <w:bCs/>
          <w:color w:val="000000" w:themeColor="text1"/>
          <w:spacing w:val="-4"/>
          <w:szCs w:val="28"/>
        </w:rPr>
      </w:pPr>
      <w:r w:rsidRPr="00466C1F">
        <w:rPr>
          <w:b/>
          <w:bCs/>
          <w:color w:val="000000" w:themeColor="text1"/>
          <w:spacing w:val="-4"/>
          <w:szCs w:val="28"/>
        </w:rPr>
        <w:t xml:space="preserve">19. Sửa đổi Khoản 12 Điều 43 như sau: </w:t>
      </w:r>
    </w:p>
    <w:p w14:paraId="5BD4FA61" w14:textId="7603A1E9" w:rsidR="00110CE1" w:rsidRPr="00466C1F" w:rsidRDefault="00110CE1" w:rsidP="000E60A2">
      <w:pPr>
        <w:spacing w:before="40" w:after="40" w:line="288" w:lineRule="auto"/>
        <w:ind w:firstLine="567"/>
        <w:textAlignment w:val="baseline"/>
        <w:rPr>
          <w:bCs/>
          <w:color w:val="000000" w:themeColor="text1"/>
          <w:szCs w:val="28"/>
        </w:rPr>
      </w:pPr>
      <w:r w:rsidRPr="00466C1F">
        <w:rPr>
          <w:bCs/>
          <w:color w:val="000000" w:themeColor="text1"/>
          <w:spacing w:val="-4"/>
          <w:szCs w:val="28"/>
        </w:rPr>
        <w:t>“12. Đối với cơ sở kinh doanh dịch vụ thử thuốc trên lâm sàng, kinh doanh dịch vụ thử tương đương sinh học của thuốc, kinh doanh dịch vụ kiểm nghiệm thuốc phải kiểm soát đặc biệt trừ các trường hợp quy định tại khoản 11</w:t>
      </w:r>
      <w:r w:rsidRPr="00466C1F">
        <w:rPr>
          <w:bCs/>
          <w:color w:val="000000" w:themeColor="text1"/>
          <w:szCs w:val="28"/>
        </w:rPr>
        <w:t xml:space="preserve"> Điều này phải bảo quản thuốc gây nghiện, thuốc hướng thần, thuốc tiền chất, nguyên liệu làm thuốc là dược chất gây nghiện, dược chất hướng thần, tiền chất dùng làm thuốc, thuốc dạng phối hợp có chứa dược chất gây nghiện, thuốc dạng phối hợp có chứa dược chất hướng thần, thuốc dạng phối hợp có chứa tiền chất trong khu vực riêng có khóa chắc chắn hoặc</w:t>
      </w:r>
      <w:r w:rsidR="003C1284" w:rsidRPr="00466C1F">
        <w:rPr>
          <w:bCs/>
          <w:color w:val="000000" w:themeColor="text1"/>
          <w:szCs w:val="28"/>
        </w:rPr>
        <w:t xml:space="preserve"> </w:t>
      </w:r>
      <w:r w:rsidRPr="00466C1F">
        <w:rPr>
          <w:bCs/>
          <w:color w:val="000000" w:themeColor="text1"/>
          <w:szCs w:val="28"/>
        </w:rPr>
        <w:t>tủ riêng, ngăn riêng có khóa chắc chắn.”.</w:t>
      </w:r>
    </w:p>
    <w:p w14:paraId="0C9AE6EA" w14:textId="54BC7CC6" w:rsidR="00EE6D0D" w:rsidRPr="00466C1F" w:rsidRDefault="00110CE1" w:rsidP="000E60A2">
      <w:pPr>
        <w:spacing w:before="40" w:after="40" w:line="288" w:lineRule="auto"/>
        <w:ind w:firstLine="567"/>
        <w:textAlignment w:val="baseline"/>
        <w:rPr>
          <w:b/>
          <w:bCs/>
          <w:color w:val="000000" w:themeColor="text1"/>
          <w:szCs w:val="28"/>
        </w:rPr>
      </w:pPr>
      <w:r w:rsidRPr="00466C1F">
        <w:rPr>
          <w:b/>
          <w:bCs/>
          <w:color w:val="000000" w:themeColor="text1"/>
          <w:szCs w:val="28"/>
        </w:rPr>
        <w:t xml:space="preserve">20. </w:t>
      </w:r>
      <w:r w:rsidR="00EE6D0D" w:rsidRPr="00466C1F">
        <w:rPr>
          <w:b/>
          <w:bCs/>
          <w:color w:val="000000" w:themeColor="text1"/>
          <w:szCs w:val="28"/>
        </w:rPr>
        <w:t>Sửa đổi Điều 44</w:t>
      </w:r>
      <w:r w:rsidR="00E272B8" w:rsidRPr="00466C1F">
        <w:rPr>
          <w:b/>
          <w:bCs/>
          <w:color w:val="000000" w:themeColor="text1"/>
          <w:szCs w:val="28"/>
        </w:rPr>
        <w:t xml:space="preserve"> như sau:</w:t>
      </w:r>
    </w:p>
    <w:p w14:paraId="5E0BA5B3" w14:textId="74FBE40D" w:rsidR="00E272B8" w:rsidRPr="00466C1F" w:rsidRDefault="00E272B8" w:rsidP="000E60A2">
      <w:pPr>
        <w:spacing w:before="40" w:after="40" w:line="288" w:lineRule="auto"/>
        <w:ind w:firstLine="567"/>
        <w:textAlignment w:val="baseline"/>
        <w:rPr>
          <w:bCs/>
          <w:color w:val="000000" w:themeColor="text1"/>
          <w:szCs w:val="28"/>
        </w:rPr>
      </w:pPr>
      <w:proofErr w:type="gramStart"/>
      <w:r w:rsidRPr="00466C1F">
        <w:rPr>
          <w:bCs/>
          <w:color w:val="000000" w:themeColor="text1"/>
          <w:szCs w:val="28"/>
        </w:rPr>
        <w:t>Thay cụm từ "02 năm" bằng cụm từ "12 tháng" tại các khoản 1, 2, 4, 6, 10.</w:t>
      </w:r>
      <w:proofErr w:type="gramEnd"/>
    </w:p>
    <w:p w14:paraId="630E9FF6" w14:textId="77777777" w:rsidR="00110CE1" w:rsidRPr="00466C1F" w:rsidRDefault="00110CE1" w:rsidP="000E60A2">
      <w:pPr>
        <w:spacing w:before="40" w:after="40" w:line="288" w:lineRule="auto"/>
        <w:ind w:firstLine="567"/>
        <w:textAlignment w:val="baseline"/>
        <w:rPr>
          <w:b/>
          <w:bCs/>
          <w:color w:val="000000" w:themeColor="text1"/>
          <w:spacing w:val="-4"/>
          <w:szCs w:val="28"/>
        </w:rPr>
      </w:pPr>
      <w:r w:rsidRPr="00466C1F">
        <w:rPr>
          <w:b/>
          <w:bCs/>
          <w:color w:val="000000" w:themeColor="text1"/>
          <w:spacing w:val="-4"/>
          <w:szCs w:val="28"/>
        </w:rPr>
        <w:t>21. Sửa đổi Khoản 9 Điều 44 như sau:</w:t>
      </w:r>
    </w:p>
    <w:p w14:paraId="431B7C61" w14:textId="77777777" w:rsidR="00110CE1" w:rsidRPr="00466C1F" w:rsidRDefault="00110CE1" w:rsidP="000E60A2">
      <w:pPr>
        <w:spacing w:before="40" w:after="40" w:line="288" w:lineRule="auto"/>
        <w:ind w:firstLine="567"/>
        <w:textAlignment w:val="baseline"/>
        <w:rPr>
          <w:bCs/>
          <w:color w:val="000000" w:themeColor="text1"/>
          <w:szCs w:val="28"/>
        </w:rPr>
      </w:pPr>
      <w:r w:rsidRPr="00466C1F">
        <w:rPr>
          <w:bCs/>
          <w:color w:val="000000" w:themeColor="text1"/>
          <w:spacing w:val="-4"/>
          <w:szCs w:val="28"/>
        </w:rPr>
        <w:lastRenderedPageBreak/>
        <w:t xml:space="preserve"> “9. </w:t>
      </w:r>
      <w:r w:rsidRPr="00466C1F">
        <w:rPr>
          <w:bCs/>
          <w:color w:val="000000" w:themeColor="text1"/>
          <w:spacing w:val="-4"/>
          <w:szCs w:val="28"/>
          <w:lang w:val="vi-VN"/>
        </w:rPr>
        <w:t>Đối với cơ sở bán lẻ thuốc phóng xạ: Người chịu trách nhiệm bán lẻ, phải là người có bằng tốt nghiệp trung cấp ngành dược trở lê</w:t>
      </w:r>
      <w:r w:rsidRPr="00466C1F">
        <w:rPr>
          <w:bCs/>
          <w:color w:val="000000" w:themeColor="text1"/>
          <w:szCs w:val="28"/>
          <w:lang w:val="vi-VN"/>
        </w:rPr>
        <w:t>n.</w:t>
      </w:r>
      <w:proofErr w:type="gramStart"/>
      <w:r w:rsidRPr="00466C1F">
        <w:rPr>
          <w:bCs/>
          <w:color w:val="000000" w:themeColor="text1"/>
          <w:szCs w:val="28"/>
        </w:rPr>
        <w:t>”.</w:t>
      </w:r>
      <w:proofErr w:type="gramEnd"/>
    </w:p>
    <w:p w14:paraId="107F712E" w14:textId="77777777" w:rsidR="00110CE1" w:rsidRPr="00466C1F" w:rsidRDefault="00110CE1" w:rsidP="000E60A2">
      <w:pPr>
        <w:spacing w:before="40" w:after="40" w:line="288" w:lineRule="auto"/>
        <w:ind w:firstLine="567"/>
        <w:rPr>
          <w:rFonts w:eastAsia="Times New Roman"/>
          <w:b/>
          <w:color w:val="000000" w:themeColor="text1"/>
          <w:szCs w:val="28"/>
        </w:rPr>
      </w:pPr>
      <w:r w:rsidRPr="00466C1F">
        <w:rPr>
          <w:rFonts w:eastAsia="Times New Roman"/>
          <w:b/>
          <w:color w:val="000000" w:themeColor="text1"/>
          <w:szCs w:val="28"/>
        </w:rPr>
        <w:t xml:space="preserve">22. Sửa đổi điểm c Khoản 2 Điều 46 như sau: </w:t>
      </w:r>
    </w:p>
    <w:p w14:paraId="0425A052" w14:textId="77777777" w:rsidR="00110CE1" w:rsidRPr="00466C1F" w:rsidRDefault="00110CE1" w:rsidP="000E60A2">
      <w:pPr>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“c) Cơ sở đồng thời có giấy chứng nhận đủ điều kiện kinh doanh dược phạm vi xuất khẩu, nhập khẩu thuốc và bán buôn thuốc chỉ được bán thuốc cho cơ sở đồng thời có giấy chứng nhận đủ điều kiện kinh doanh dược phạm vi xuất khẩu, nhập khẩu thuốc và bán buôn thuốc khác, cơ sở khám bệnh, chữa bệnh, cơ sở nghiên cứu, kiểm nghiệm, cơ sở cai nghiện bắt buộc, cơ sở điều trị nghiện chất dạng thuốc phiện bằng thuốc thay thế, cơ sở đào tạo chuyên ngành y, dược, nhà thuốc trên phạm vi cả nước, lựa chọn 01 cơ sở bán buôn trên địa bàn 01 tỉnh để bán toàn bộ các mặt hàng do cơ sở kinh doanh;”.</w:t>
      </w:r>
    </w:p>
    <w:p w14:paraId="32841C84" w14:textId="77777777" w:rsidR="00110CE1" w:rsidRPr="00466C1F" w:rsidRDefault="00110CE1" w:rsidP="000E60A2">
      <w:pPr>
        <w:spacing w:before="40" w:after="40" w:line="288" w:lineRule="auto"/>
        <w:ind w:firstLine="567"/>
        <w:textAlignment w:val="baseline"/>
        <w:rPr>
          <w:rFonts w:eastAsia="Times New Roman"/>
          <w:b/>
          <w:color w:val="000000" w:themeColor="text1"/>
          <w:szCs w:val="28"/>
        </w:rPr>
      </w:pPr>
      <w:r w:rsidRPr="00466C1F">
        <w:rPr>
          <w:rFonts w:eastAsia="Times New Roman"/>
          <w:b/>
          <w:color w:val="000000" w:themeColor="text1"/>
          <w:szCs w:val="28"/>
        </w:rPr>
        <w:t xml:space="preserve">23. Sửa đổi điểm d Khoản 2 Điều 46 như sau: </w:t>
      </w:r>
    </w:p>
    <w:p w14:paraId="1146CCAC" w14:textId="77777777" w:rsidR="00110CE1" w:rsidRPr="00466C1F" w:rsidRDefault="00110CE1" w:rsidP="000E60A2">
      <w:pPr>
        <w:spacing w:before="40" w:after="40" w:line="288" w:lineRule="auto"/>
        <w:ind w:firstLine="567"/>
        <w:textAlignment w:val="baseline"/>
        <w:rPr>
          <w:rFonts w:eastAsia="Times New Roman"/>
          <w:color w:val="000000" w:themeColor="text1"/>
          <w:szCs w:val="28"/>
        </w:rPr>
      </w:pPr>
      <w:r w:rsidRPr="00466C1F">
        <w:rPr>
          <w:rFonts w:eastAsia="Times New Roman"/>
          <w:color w:val="000000" w:themeColor="text1"/>
          <w:szCs w:val="28"/>
        </w:rPr>
        <w:t xml:space="preserve">“d) Cơ sở bán buôn chỉ được bán thuốc cho cơ sở khám bệnh, chữa bệnh, cơ sở nghiên cứu, kiểm nghiệm, cơ sở cai nghiện bắt buộc, cơ sở điều trị nghiện chất dạng thuốc phiện bằng thuốc thay thế, cơ sở đào tạo chuyên ngành y, dược, </w:t>
      </w:r>
      <w:r w:rsidRPr="00466C1F">
        <w:rPr>
          <w:bCs/>
          <w:color w:val="000000" w:themeColor="text1"/>
          <w:szCs w:val="28"/>
          <w:lang w:val="nl-NL"/>
        </w:rPr>
        <w:t>cơ sở có hoạt động dược không vì mục đích thương mại khác</w:t>
      </w:r>
      <w:r w:rsidRPr="00466C1F">
        <w:rPr>
          <w:rFonts w:eastAsia="Times New Roman"/>
          <w:color w:val="000000" w:themeColor="text1"/>
          <w:szCs w:val="28"/>
        </w:rPr>
        <w:t xml:space="preserve"> và nhà thuốc trên địa bàn tỉnh mà cơ sở bán buôn đặt địa điểm kinh doanh;”</w:t>
      </w:r>
    </w:p>
    <w:p w14:paraId="6426985B" w14:textId="77777777" w:rsidR="00110CE1" w:rsidRPr="00466C1F" w:rsidRDefault="00110CE1" w:rsidP="000E60A2">
      <w:pPr>
        <w:spacing w:before="40" w:after="40" w:line="288" w:lineRule="auto"/>
        <w:ind w:firstLine="567"/>
        <w:textAlignment w:val="baseline"/>
        <w:rPr>
          <w:rFonts w:eastAsia="Times New Roman"/>
          <w:b/>
          <w:color w:val="000000" w:themeColor="text1"/>
          <w:szCs w:val="28"/>
        </w:rPr>
      </w:pPr>
      <w:r w:rsidRPr="00466C1F">
        <w:rPr>
          <w:rFonts w:eastAsia="Times New Roman"/>
          <w:b/>
          <w:color w:val="000000" w:themeColor="text1"/>
          <w:szCs w:val="28"/>
        </w:rPr>
        <w:t xml:space="preserve">24. Sửa đổi điểm đ Khoản 2 Điều 46 như sau: </w:t>
      </w:r>
    </w:p>
    <w:p w14:paraId="37AFCBE7" w14:textId="7623BCC6" w:rsidR="00110CE1" w:rsidRPr="00466C1F" w:rsidRDefault="00110CE1" w:rsidP="000E60A2">
      <w:pPr>
        <w:spacing w:before="40" w:after="40" w:line="288" w:lineRule="auto"/>
        <w:ind w:firstLine="567"/>
        <w:textAlignment w:val="baseline"/>
        <w:rPr>
          <w:rFonts w:eastAsia="Times New Roman"/>
          <w:color w:val="000000" w:themeColor="text1"/>
          <w:szCs w:val="28"/>
        </w:rPr>
      </w:pPr>
      <w:r w:rsidRPr="00466C1F">
        <w:rPr>
          <w:rFonts w:eastAsia="Times New Roman"/>
          <w:color w:val="000000" w:themeColor="text1"/>
          <w:szCs w:val="28"/>
        </w:rPr>
        <w:t xml:space="preserve">“đ) </w:t>
      </w:r>
      <w:r w:rsidRPr="00466C1F">
        <w:rPr>
          <w:bCs/>
          <w:noProof/>
          <w:color w:val="000000" w:themeColor="text1"/>
          <w:szCs w:val="28"/>
          <w:lang w:val="vi-VN"/>
        </w:rPr>
        <w:t>Cơ sở khám bệnh, chữa bệnh, cơ sở cai nghiện bắt buộc, cơ sở điều trị nghiện chất dạng thuốc phiện bằng thuốc thay thế được mua thuốc tại các cơ sở được quy định tại các điểm a, b, c và d Khoản này theo kết quả</w:t>
      </w:r>
      <w:r w:rsidR="00EE6D0D" w:rsidRPr="00466C1F">
        <w:rPr>
          <w:bCs/>
          <w:noProof/>
          <w:color w:val="000000" w:themeColor="text1"/>
          <w:szCs w:val="28"/>
        </w:rPr>
        <w:t xml:space="preserve"> </w:t>
      </w:r>
      <w:r w:rsidRPr="00466C1F">
        <w:rPr>
          <w:bCs/>
          <w:noProof/>
          <w:color w:val="000000" w:themeColor="text1"/>
          <w:szCs w:val="28"/>
          <w:lang w:val="vi-VN"/>
        </w:rPr>
        <w:t>trúng thầu của cơ sở</w:t>
      </w:r>
      <w:r w:rsidRPr="00466C1F">
        <w:rPr>
          <w:bCs/>
          <w:noProof/>
          <w:color w:val="000000" w:themeColor="text1"/>
          <w:szCs w:val="28"/>
        </w:rPr>
        <w:t xml:space="preserve"> hoặc kế hoạch đấu thầu đã được người có thẩm quyền phê duyệt; Các cơ sở khám bệnh, chữa bệnh tư nhân </w:t>
      </w:r>
      <w:r w:rsidRPr="00466C1F">
        <w:rPr>
          <w:bCs/>
          <w:noProof/>
          <w:color w:val="000000" w:themeColor="text1"/>
          <w:szCs w:val="28"/>
          <w:lang w:val="vi-VN"/>
        </w:rPr>
        <w:t xml:space="preserve">được mua thuốc tại các cơ sở được quy định tại các điểm a, b, c và d Khoản này theo </w:t>
      </w:r>
      <w:r w:rsidRPr="00466C1F">
        <w:rPr>
          <w:bCs/>
          <w:noProof/>
          <w:color w:val="000000" w:themeColor="text1"/>
          <w:szCs w:val="28"/>
        </w:rPr>
        <w:t>đơn hàng mua thuốc đã được cơ quan có thẩm quyền phê duyệt.”.</w:t>
      </w:r>
    </w:p>
    <w:p w14:paraId="6E2E2585"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 xml:space="preserve">25. Sửa đổi Khoản 3 Điều 47 như sau: </w:t>
      </w:r>
    </w:p>
    <w:p w14:paraId="7B625FE4" w14:textId="77777777" w:rsidR="00110CE1" w:rsidRPr="00466C1F" w:rsidRDefault="00110CE1" w:rsidP="000E60A2">
      <w:pPr>
        <w:spacing w:before="40" w:after="40" w:line="288" w:lineRule="auto"/>
        <w:ind w:firstLine="567"/>
        <w:rPr>
          <w:rFonts w:eastAsia="Times New Roman"/>
          <w:color w:val="000000" w:themeColor="text1"/>
          <w:szCs w:val="28"/>
        </w:rPr>
      </w:pPr>
      <w:r w:rsidRPr="00466C1F">
        <w:rPr>
          <w:color w:val="000000" w:themeColor="text1"/>
          <w:szCs w:val="28"/>
        </w:rPr>
        <w:t xml:space="preserve">“3. </w:t>
      </w:r>
      <w:r w:rsidRPr="00466C1F">
        <w:rPr>
          <w:color w:val="000000" w:themeColor="text1"/>
          <w:szCs w:val="28"/>
          <w:lang w:val="vi-VN"/>
        </w:rPr>
        <w:t xml:space="preserve">Trước ngày 15 tháng 7 và trước ngày 15 tháng 01 hàng năm, cơ sở sản xuất, xuất khẩu, nhập khẩu báo cáo 06 (sáu) tháng và báo cáo năm tương ứng về việc xuất, nhập, tồn kho, sử dụng </w:t>
      </w:r>
      <w:r w:rsidRPr="00466C1F">
        <w:rPr>
          <w:bCs/>
          <w:color w:val="000000" w:themeColor="text1"/>
          <w:szCs w:val="28"/>
          <w:lang w:val="nl-NL"/>
        </w:rPr>
        <w:t>thuốc dạng phối hợp có chứa dược chất gây nghiện, thuốc dạng phối hợp có chứa dược chất hướng thần, thuốc dạng phối hợp có chứa tiền chất</w:t>
      </w:r>
      <w:r w:rsidRPr="00466C1F">
        <w:rPr>
          <w:color w:val="000000" w:themeColor="text1"/>
          <w:szCs w:val="28"/>
          <w:lang w:val="vi-VN"/>
        </w:rPr>
        <w:t xml:space="preserve"> theo Mẫu số 11 và 12 tại Phụ lục II </w:t>
      </w:r>
      <w:r w:rsidRPr="00466C1F">
        <w:rPr>
          <w:color w:val="000000" w:themeColor="text1"/>
          <w:szCs w:val="28"/>
          <w:lang w:val="pt-BR"/>
        </w:rPr>
        <w:t>ban hành kèm theo</w:t>
      </w:r>
      <w:r w:rsidRPr="00466C1F">
        <w:rPr>
          <w:color w:val="000000" w:themeColor="text1"/>
          <w:szCs w:val="28"/>
          <w:lang w:val="vi-VN"/>
        </w:rPr>
        <w:t xml:space="preserve"> Nghị định này và gửi Bộ Y tế.</w:t>
      </w:r>
      <w:r w:rsidRPr="00466C1F">
        <w:rPr>
          <w:color w:val="000000" w:themeColor="text1"/>
          <w:szCs w:val="28"/>
        </w:rPr>
        <w:t>”.</w:t>
      </w:r>
    </w:p>
    <w:p w14:paraId="0805A258" w14:textId="7E68C2E0"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 xml:space="preserve">26. Sửa đổi Khoản 4 Điều 47 như sau: </w:t>
      </w:r>
    </w:p>
    <w:p w14:paraId="5B31CED4" w14:textId="77777777" w:rsidR="00110CE1" w:rsidRPr="00466C1F" w:rsidRDefault="00110CE1" w:rsidP="000E60A2">
      <w:pPr>
        <w:spacing w:before="40" w:after="40" w:line="288" w:lineRule="auto"/>
        <w:ind w:firstLine="567"/>
        <w:rPr>
          <w:rFonts w:eastAsia="Times New Roman"/>
          <w:color w:val="000000" w:themeColor="text1"/>
          <w:szCs w:val="28"/>
        </w:rPr>
      </w:pPr>
      <w:r w:rsidRPr="00466C1F">
        <w:rPr>
          <w:color w:val="000000" w:themeColor="text1"/>
          <w:szCs w:val="28"/>
        </w:rPr>
        <w:t xml:space="preserve">“4. </w:t>
      </w:r>
      <w:r w:rsidRPr="00466C1F">
        <w:rPr>
          <w:color w:val="000000" w:themeColor="text1"/>
          <w:szCs w:val="28"/>
          <w:lang w:val="vi-VN"/>
        </w:rPr>
        <w:t xml:space="preserve">Trước ngày 15 tháng 01 hàng năm, cơ sở bán buôn, cơ sở bán lẻ báo cáo năm tương ứng về việc </w:t>
      </w:r>
      <w:r w:rsidRPr="00466C1F">
        <w:rPr>
          <w:bCs/>
          <w:color w:val="000000" w:themeColor="text1"/>
          <w:szCs w:val="28"/>
          <w:lang w:val="vi-VN"/>
        </w:rPr>
        <w:t xml:space="preserve">xuất, nhập, tồn kho, sử dụng thuốc phóng xạ, </w:t>
      </w:r>
      <w:r w:rsidRPr="00466C1F">
        <w:rPr>
          <w:color w:val="000000" w:themeColor="text1"/>
          <w:szCs w:val="28"/>
          <w:lang w:val="vi-VN"/>
        </w:rPr>
        <w:t xml:space="preserve">thuốc gây nghiện, thuốc hướng thần, thuốc tiền chất, </w:t>
      </w:r>
      <w:r w:rsidRPr="00466C1F">
        <w:rPr>
          <w:bCs/>
          <w:color w:val="000000" w:themeColor="text1"/>
          <w:szCs w:val="28"/>
          <w:lang w:val="nl-NL"/>
        </w:rPr>
        <w:t xml:space="preserve">thuốc dạng phối hợp có chứa </w:t>
      </w:r>
      <w:r w:rsidRPr="00466C1F">
        <w:rPr>
          <w:bCs/>
          <w:color w:val="000000" w:themeColor="text1"/>
          <w:szCs w:val="28"/>
          <w:lang w:val="nl-NL"/>
        </w:rPr>
        <w:lastRenderedPageBreak/>
        <w:t xml:space="preserve">dược chất gây nghiện, thuốc dạng phối hợp có chứa dược chất hướng thần, thuốc dạng phối hợp có chứa tiền chất </w:t>
      </w:r>
      <w:r w:rsidRPr="00466C1F">
        <w:rPr>
          <w:color w:val="000000" w:themeColor="text1"/>
          <w:szCs w:val="28"/>
          <w:lang w:val="vi-VN"/>
        </w:rPr>
        <w:t xml:space="preserve">theo Mẫu số 11, 12, 13 tại Phụ lục II </w:t>
      </w:r>
      <w:r w:rsidRPr="00466C1F">
        <w:rPr>
          <w:color w:val="000000" w:themeColor="text1"/>
          <w:szCs w:val="28"/>
          <w:lang w:val="pt-BR"/>
        </w:rPr>
        <w:t>ban hành kèm theo</w:t>
      </w:r>
      <w:r w:rsidRPr="00466C1F">
        <w:rPr>
          <w:color w:val="000000" w:themeColor="text1"/>
          <w:szCs w:val="28"/>
          <w:lang w:val="vi-VN"/>
        </w:rPr>
        <w:t xml:space="preserve"> Nghị định này và gửi Sở Y tế nơi cơ sở đặt trụ sở.</w:t>
      </w:r>
      <w:r w:rsidRPr="00466C1F">
        <w:rPr>
          <w:color w:val="000000" w:themeColor="text1"/>
          <w:szCs w:val="28"/>
        </w:rPr>
        <w:t>”</w:t>
      </w:r>
    </w:p>
    <w:p w14:paraId="20D87216"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27. Sửa đổi điểm a Khoản 2 Điều 48 như sau:</w:t>
      </w:r>
    </w:p>
    <w:p w14:paraId="2A9D6C04" w14:textId="77777777" w:rsidR="00110CE1" w:rsidRPr="00466C1F" w:rsidRDefault="00110CE1" w:rsidP="000E60A2">
      <w:pPr>
        <w:spacing w:before="40" w:after="40" w:line="288" w:lineRule="auto"/>
        <w:ind w:firstLine="567"/>
        <w:rPr>
          <w:rFonts w:eastAsia="Times New Roman"/>
          <w:color w:val="000000" w:themeColor="text1"/>
          <w:szCs w:val="28"/>
        </w:rPr>
      </w:pPr>
      <w:r w:rsidRPr="00466C1F">
        <w:rPr>
          <w:color w:val="000000" w:themeColor="text1"/>
          <w:szCs w:val="28"/>
        </w:rPr>
        <w:t xml:space="preserve"> “a) </w:t>
      </w:r>
      <w:r w:rsidRPr="00466C1F">
        <w:rPr>
          <w:bCs/>
          <w:color w:val="000000" w:themeColor="text1"/>
          <w:szCs w:val="28"/>
          <w:lang w:val="nl-NL"/>
        </w:rPr>
        <w:t xml:space="preserve">Cơ sở đề nghị hủy nộp văn bản trực tiếp hoặc gửi qua đường bưu điện tại Bộ Y tế đối với cơ sở sản xuất, xuất khẩu, nhập khẩu hoặc tại Sở Y tế nơi cơ sở đó đặt trụ sở đối với các cơ sở kinh doanh dược khác trừ các cơ sở trên; </w:t>
      </w:r>
      <w:r w:rsidRPr="00466C1F">
        <w:rPr>
          <w:rFonts w:eastAsia="Times New Roman"/>
          <w:color w:val="000000" w:themeColor="text1"/>
          <w:spacing w:val="-2"/>
          <w:szCs w:val="28"/>
        </w:rPr>
        <w:t xml:space="preserve">hoặc tại Cục Quân y - Bộ Quốc phòng đối với </w:t>
      </w:r>
      <w:r w:rsidRPr="00466C1F">
        <w:rPr>
          <w:bCs/>
          <w:color w:val="000000" w:themeColor="text1"/>
          <w:szCs w:val="28"/>
          <w:lang w:val="nl-NL"/>
        </w:rPr>
        <w:t>cơ sở thuộc Bộ Quốc phòng;”</w:t>
      </w:r>
    </w:p>
    <w:p w14:paraId="2D04AC30" w14:textId="56254936" w:rsidR="00EE6D0D" w:rsidRPr="00466C1F" w:rsidRDefault="00110CE1" w:rsidP="000E60A2">
      <w:pPr>
        <w:shd w:val="clear" w:color="auto" w:fill="FFFFFF"/>
        <w:spacing w:before="40" w:after="40" w:line="288" w:lineRule="auto"/>
        <w:ind w:firstLine="567"/>
        <w:textAlignment w:val="baseline"/>
        <w:rPr>
          <w:rFonts w:eastAsia="Times New Roman"/>
          <w:b/>
          <w:color w:val="000000" w:themeColor="text1"/>
          <w:szCs w:val="28"/>
          <w:bdr w:val="none" w:sz="0" w:space="0" w:color="auto" w:frame="1"/>
        </w:rPr>
      </w:pPr>
      <w:r w:rsidRPr="00466C1F">
        <w:rPr>
          <w:rFonts w:eastAsia="Times New Roman"/>
          <w:b/>
          <w:color w:val="000000" w:themeColor="text1"/>
          <w:szCs w:val="28"/>
          <w:bdr w:val="none" w:sz="0" w:space="0" w:color="auto" w:frame="1"/>
        </w:rPr>
        <w:t xml:space="preserve">28. </w:t>
      </w:r>
      <w:r w:rsidR="00EE6D0D" w:rsidRPr="00466C1F">
        <w:rPr>
          <w:rFonts w:eastAsia="Times New Roman"/>
          <w:b/>
          <w:color w:val="000000" w:themeColor="text1"/>
          <w:szCs w:val="28"/>
          <w:bdr w:val="none" w:sz="0" w:space="0" w:color="auto" w:frame="1"/>
        </w:rPr>
        <w:t>Sửa đổi điểm c Khoản 2 Điều 48 như sau:</w:t>
      </w:r>
    </w:p>
    <w:p w14:paraId="05CF6E09" w14:textId="41F5E6F9" w:rsidR="00EE6D0D" w:rsidRPr="00466C1F" w:rsidRDefault="00EE6D0D" w:rsidP="000E60A2">
      <w:pPr>
        <w:shd w:val="clear" w:color="auto" w:fill="FFFFFF"/>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"c) Trường hợp không có yêu cầu sửa đổi, bổ sung, cơ quan tiếp nhận hồ sơ hủy có công văn cho phép hủy trong thời hạn 20 ngày kể từ ngày ghi trên Phiếu tiếp nhận hồ sơ;".</w:t>
      </w:r>
    </w:p>
    <w:p w14:paraId="302C0460"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lang w:val="nl-NL"/>
        </w:rPr>
        <w:t xml:space="preserve">29. </w:t>
      </w:r>
      <w:r w:rsidRPr="00466C1F">
        <w:rPr>
          <w:b/>
          <w:color w:val="000000" w:themeColor="text1"/>
          <w:szCs w:val="28"/>
        </w:rPr>
        <w:t xml:space="preserve">Sửa đổi Khoản 3 Điều 48 như sau: </w:t>
      </w:r>
    </w:p>
    <w:p w14:paraId="23B0B1EA" w14:textId="1B4BCEED"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rPr>
        <w:t xml:space="preserve">“3. </w:t>
      </w:r>
      <w:r w:rsidRPr="00466C1F">
        <w:rPr>
          <w:bCs/>
          <w:color w:val="000000" w:themeColor="text1"/>
          <w:szCs w:val="28"/>
          <w:lang w:val="nl-NL"/>
        </w:rPr>
        <w:t>Việc hủy thuốc gây nghiện, thuốc hướng thần, thuốc tiền chất, nguyên liệu làm thuốc là dược chất gây nghiện, dược chất hướng thần, tiền chất dùng làm thuốc chỉ được thực hiện sau khi có công văn cho phép của Bộ Y tế hoặc Sở Y tế nơi cơ sở đặt trụ sở hoặc Cục Quân y - Bộ Quốc phòng”</w:t>
      </w:r>
      <w:r w:rsidR="00563708" w:rsidRPr="00466C1F">
        <w:rPr>
          <w:bCs/>
          <w:color w:val="000000" w:themeColor="text1"/>
          <w:szCs w:val="28"/>
          <w:lang w:val="nl-NL"/>
        </w:rPr>
        <w:t>.</w:t>
      </w:r>
    </w:p>
    <w:p w14:paraId="4CA62C15" w14:textId="77777777" w:rsidR="00110CE1" w:rsidRPr="00466C1F" w:rsidRDefault="00110CE1" w:rsidP="000E60A2">
      <w:pPr>
        <w:spacing w:before="40" w:after="40" w:line="288" w:lineRule="auto"/>
        <w:ind w:firstLine="567"/>
        <w:textAlignment w:val="baseline"/>
        <w:rPr>
          <w:b/>
          <w:color w:val="000000" w:themeColor="text1"/>
          <w:szCs w:val="28"/>
        </w:rPr>
      </w:pPr>
      <w:r w:rsidRPr="00466C1F">
        <w:rPr>
          <w:b/>
          <w:color w:val="000000" w:themeColor="text1"/>
          <w:szCs w:val="28"/>
        </w:rPr>
        <w:t xml:space="preserve">30. Sửa đổi điểm b Khoản 4 Điều 48 như sau: </w:t>
      </w:r>
    </w:p>
    <w:p w14:paraId="1DF605CF" w14:textId="04C30608" w:rsidR="00110CE1" w:rsidRPr="00466C1F" w:rsidRDefault="00110CE1" w:rsidP="000E60A2">
      <w:pPr>
        <w:spacing w:before="40" w:after="40" w:line="288" w:lineRule="auto"/>
        <w:ind w:firstLine="567"/>
        <w:textAlignment w:val="baseline"/>
        <w:rPr>
          <w:bCs/>
          <w:color w:val="000000" w:themeColor="text1"/>
          <w:szCs w:val="28"/>
          <w:lang w:val="nl-NL"/>
        </w:rPr>
      </w:pPr>
      <w:r w:rsidRPr="00466C1F">
        <w:rPr>
          <w:color w:val="000000" w:themeColor="text1"/>
          <w:szCs w:val="28"/>
        </w:rPr>
        <w:t xml:space="preserve">“b) </w:t>
      </w:r>
      <w:r w:rsidRPr="00466C1F">
        <w:rPr>
          <w:bCs/>
          <w:color w:val="000000" w:themeColor="text1"/>
          <w:szCs w:val="28"/>
          <w:lang w:val="nl-NL"/>
        </w:rPr>
        <w:t xml:space="preserve">Việc hủy thuốc và nguyên liệu làm thuốc </w:t>
      </w:r>
      <w:r w:rsidRPr="00466C1F">
        <w:rPr>
          <w:bCs/>
          <w:color w:val="000000" w:themeColor="text1"/>
          <w:szCs w:val="28"/>
        </w:rPr>
        <w:t>phải có sự chứng kiến của đ</w:t>
      </w:r>
      <w:r w:rsidRPr="00466C1F">
        <w:rPr>
          <w:bCs/>
          <w:color w:val="000000" w:themeColor="text1"/>
          <w:szCs w:val="28"/>
          <w:lang w:val="nl-NL"/>
        </w:rPr>
        <w:t xml:space="preserve">ại diện Sở Y </w:t>
      </w:r>
      <w:r w:rsidRPr="00466C1F">
        <w:rPr>
          <w:bCs/>
          <w:color w:val="000000" w:themeColor="text1"/>
          <w:szCs w:val="28"/>
        </w:rPr>
        <w:t>tế trên địa bàn hoặc Cục Quân y - Bộ Quốc phòng</w:t>
      </w:r>
      <w:r w:rsidR="00A11B24" w:rsidRPr="00466C1F">
        <w:rPr>
          <w:bCs/>
          <w:color w:val="000000" w:themeColor="text1"/>
          <w:szCs w:val="28"/>
        </w:rPr>
        <w:t xml:space="preserve"> </w:t>
      </w:r>
      <w:r w:rsidRPr="00466C1F">
        <w:rPr>
          <w:bCs/>
          <w:color w:val="000000" w:themeColor="text1"/>
          <w:szCs w:val="28"/>
        </w:rPr>
        <w:t>và</w:t>
      </w:r>
      <w:r w:rsidR="00A11B24" w:rsidRPr="00466C1F">
        <w:rPr>
          <w:bCs/>
          <w:color w:val="000000" w:themeColor="text1"/>
          <w:szCs w:val="28"/>
        </w:rPr>
        <w:t xml:space="preserve"> </w:t>
      </w:r>
      <w:r w:rsidRPr="00466C1F">
        <w:rPr>
          <w:bCs/>
          <w:color w:val="000000" w:themeColor="text1"/>
          <w:szCs w:val="28"/>
          <w:lang w:val="nl-NL"/>
        </w:rPr>
        <w:t xml:space="preserve">được lập biên bản </w:t>
      </w:r>
      <w:r w:rsidRPr="00466C1F">
        <w:rPr>
          <w:bCs/>
          <w:color w:val="000000" w:themeColor="text1"/>
          <w:szCs w:val="28"/>
        </w:rPr>
        <w:t xml:space="preserve">theo Mẫu số 16 tại Phụ lục II </w:t>
      </w:r>
      <w:r w:rsidRPr="00466C1F">
        <w:rPr>
          <w:color w:val="000000" w:themeColor="text1"/>
          <w:szCs w:val="28"/>
          <w:lang w:val="pt-BR"/>
        </w:rPr>
        <w:t xml:space="preserve">ban hành kèm theo </w:t>
      </w:r>
      <w:r w:rsidRPr="00466C1F">
        <w:rPr>
          <w:bCs/>
          <w:color w:val="000000" w:themeColor="text1"/>
          <w:szCs w:val="28"/>
        </w:rPr>
        <w:t>Nghị định này</w:t>
      </w:r>
      <w:r w:rsidRPr="00466C1F">
        <w:rPr>
          <w:bCs/>
          <w:color w:val="000000" w:themeColor="text1"/>
          <w:szCs w:val="28"/>
          <w:lang w:val="nl-NL"/>
        </w:rPr>
        <w:t>;</w:t>
      </w:r>
      <w:proofErr w:type="gramStart"/>
      <w:r w:rsidRPr="00466C1F">
        <w:rPr>
          <w:bCs/>
          <w:color w:val="000000" w:themeColor="text1"/>
          <w:szCs w:val="28"/>
          <w:lang w:val="nl-NL"/>
        </w:rPr>
        <w:t>”</w:t>
      </w:r>
      <w:r w:rsidR="00563708" w:rsidRPr="00466C1F">
        <w:rPr>
          <w:bCs/>
          <w:color w:val="000000" w:themeColor="text1"/>
          <w:szCs w:val="28"/>
          <w:lang w:val="nl-NL"/>
        </w:rPr>
        <w:t>.</w:t>
      </w:r>
      <w:proofErr w:type="gramEnd"/>
    </w:p>
    <w:p w14:paraId="0249AA6C" w14:textId="77777777" w:rsidR="00110CE1" w:rsidRPr="00466C1F" w:rsidRDefault="00110CE1" w:rsidP="000E60A2">
      <w:pPr>
        <w:spacing w:before="40" w:after="40" w:line="288" w:lineRule="auto"/>
        <w:ind w:firstLine="567"/>
        <w:textAlignment w:val="baseline"/>
        <w:rPr>
          <w:b/>
          <w:color w:val="000000" w:themeColor="text1"/>
          <w:szCs w:val="28"/>
        </w:rPr>
      </w:pPr>
      <w:r w:rsidRPr="00466C1F">
        <w:rPr>
          <w:b/>
          <w:color w:val="000000" w:themeColor="text1"/>
          <w:szCs w:val="28"/>
        </w:rPr>
        <w:t xml:space="preserve">31. Sửa đổi điểm c Khoản 4 Điều 48 như sau: </w:t>
      </w:r>
    </w:p>
    <w:p w14:paraId="5F1BAB01" w14:textId="59B5D232" w:rsidR="00110CE1" w:rsidRDefault="00110CE1" w:rsidP="000E60A2">
      <w:pPr>
        <w:spacing w:before="40" w:after="40" w:line="288" w:lineRule="auto"/>
        <w:ind w:firstLine="567"/>
        <w:textAlignment w:val="baseline"/>
        <w:rPr>
          <w:color w:val="000000" w:themeColor="text1"/>
          <w:szCs w:val="28"/>
          <w:shd w:val="clear" w:color="auto" w:fill="FFFFFF"/>
        </w:rPr>
      </w:pPr>
      <w:r w:rsidRPr="00466C1F">
        <w:rPr>
          <w:color w:val="000000" w:themeColor="text1"/>
          <w:szCs w:val="28"/>
        </w:rPr>
        <w:t xml:space="preserve">“17. </w:t>
      </w:r>
      <w:r w:rsidRPr="00466C1F">
        <w:rPr>
          <w:color w:val="000000" w:themeColor="text1"/>
          <w:szCs w:val="28"/>
          <w:shd w:val="clear" w:color="auto" w:fill="FFFFFF"/>
        </w:rPr>
        <w:t>Trong thời hạn 10 ngày, kể từ ngày kết thúc việc hủy thuốc và nguyên liệu làm thuốc, cơ sở phải gửi báo cáo việc hủy thuốc theo Mẫu số 17 tại Phụ lục II ban hành kèm theo Nghị định này kèm theo biên bản hủy thuốc tới Bộ Y tế hoặc Sở Y tế</w:t>
      </w:r>
      <w:r w:rsidRPr="00466C1F">
        <w:rPr>
          <w:bCs/>
          <w:color w:val="000000" w:themeColor="text1"/>
          <w:szCs w:val="28"/>
        </w:rPr>
        <w:t xml:space="preserve"> hoặc Cục Quân y - Bộ Quốc phòng</w:t>
      </w:r>
      <w:r w:rsidRPr="00466C1F">
        <w:rPr>
          <w:color w:val="000000" w:themeColor="text1"/>
          <w:szCs w:val="28"/>
          <w:shd w:val="clear" w:color="auto" w:fill="FFFFFF"/>
        </w:rPr>
        <w:t>.”</w:t>
      </w:r>
      <w:r w:rsidR="00563708" w:rsidRPr="00466C1F">
        <w:rPr>
          <w:color w:val="000000" w:themeColor="text1"/>
          <w:szCs w:val="28"/>
          <w:shd w:val="clear" w:color="auto" w:fill="FFFFFF"/>
        </w:rPr>
        <w:t>.</w:t>
      </w:r>
    </w:p>
    <w:p w14:paraId="437C20EE" w14:textId="77777777" w:rsidR="00110CE1" w:rsidRPr="00466C1F" w:rsidRDefault="00110CE1" w:rsidP="000E60A2">
      <w:pPr>
        <w:spacing w:before="40" w:after="40" w:line="288" w:lineRule="auto"/>
        <w:ind w:firstLine="567"/>
        <w:textAlignment w:val="baseline"/>
        <w:rPr>
          <w:b/>
          <w:color w:val="000000" w:themeColor="text1"/>
          <w:szCs w:val="28"/>
        </w:rPr>
      </w:pPr>
      <w:r w:rsidRPr="00466C1F">
        <w:rPr>
          <w:b/>
          <w:color w:val="000000" w:themeColor="text1"/>
          <w:szCs w:val="28"/>
        </w:rPr>
        <w:t xml:space="preserve">32. Sửa đổi Khoản 1 Điều 49 như sau: </w:t>
      </w:r>
    </w:p>
    <w:p w14:paraId="0C081398" w14:textId="33797732" w:rsidR="00110CE1" w:rsidRPr="00466C1F" w:rsidRDefault="00110CE1" w:rsidP="000E60A2">
      <w:pPr>
        <w:spacing w:before="40" w:after="40" w:line="288" w:lineRule="auto"/>
        <w:ind w:firstLine="567"/>
        <w:textAlignment w:val="baseline"/>
        <w:rPr>
          <w:color w:val="000000" w:themeColor="text1"/>
          <w:szCs w:val="28"/>
          <w:lang w:val="nl-NL"/>
        </w:rPr>
      </w:pPr>
      <w:r w:rsidRPr="00466C1F">
        <w:rPr>
          <w:color w:val="000000" w:themeColor="text1"/>
          <w:szCs w:val="28"/>
        </w:rPr>
        <w:t>“19. Tài liệu thuyết minh cơ sở đáp ứng</w:t>
      </w:r>
      <w:r w:rsidRPr="00466C1F">
        <w:rPr>
          <w:color w:val="000000" w:themeColor="text1"/>
          <w:szCs w:val="28"/>
          <w:lang w:val="nl-NL"/>
        </w:rPr>
        <w:t xml:space="preserve"> các biện pháp bảo đảm an ninh, không thất thoát thuốc phải kiểm soát đặc biệt </w:t>
      </w:r>
      <w:proofErr w:type="gramStart"/>
      <w:r w:rsidRPr="00466C1F">
        <w:rPr>
          <w:color w:val="000000" w:themeColor="text1"/>
          <w:szCs w:val="28"/>
          <w:lang w:val="nl-NL"/>
        </w:rPr>
        <w:t>theo</w:t>
      </w:r>
      <w:proofErr w:type="gramEnd"/>
      <w:r w:rsidRPr="00466C1F">
        <w:rPr>
          <w:color w:val="000000" w:themeColor="text1"/>
          <w:szCs w:val="28"/>
          <w:lang w:val="nl-NL"/>
        </w:rPr>
        <w:t xml:space="preserve"> Mẫu số 18 tại Phụ lục II </w:t>
      </w:r>
      <w:r w:rsidRPr="00466C1F">
        <w:rPr>
          <w:color w:val="000000" w:themeColor="text1"/>
          <w:szCs w:val="28"/>
          <w:lang w:val="pt-BR"/>
        </w:rPr>
        <w:t>ban hành kèm theo</w:t>
      </w:r>
      <w:r w:rsidRPr="00466C1F">
        <w:rPr>
          <w:color w:val="000000" w:themeColor="text1"/>
          <w:szCs w:val="28"/>
          <w:lang w:val="nl-NL"/>
        </w:rPr>
        <w:t xml:space="preserve"> Nghị định này”</w:t>
      </w:r>
      <w:r w:rsidR="00563708" w:rsidRPr="00466C1F">
        <w:rPr>
          <w:color w:val="000000" w:themeColor="text1"/>
          <w:szCs w:val="28"/>
          <w:lang w:val="nl-NL"/>
        </w:rPr>
        <w:t>.</w:t>
      </w:r>
    </w:p>
    <w:p w14:paraId="2CE46C7C" w14:textId="77777777" w:rsidR="00110CE1" w:rsidRPr="00466C1F" w:rsidRDefault="00110CE1" w:rsidP="000E60A2">
      <w:pPr>
        <w:spacing w:before="40" w:after="40" w:line="288" w:lineRule="auto"/>
        <w:ind w:firstLine="567"/>
        <w:textAlignment w:val="baseline"/>
        <w:rPr>
          <w:b/>
          <w:bCs/>
          <w:color w:val="000000" w:themeColor="text1"/>
          <w:spacing w:val="-6"/>
          <w:szCs w:val="28"/>
          <w:lang w:val="nl-NL"/>
        </w:rPr>
      </w:pPr>
      <w:r w:rsidRPr="00466C1F">
        <w:rPr>
          <w:b/>
          <w:bCs/>
          <w:color w:val="000000" w:themeColor="text1"/>
          <w:spacing w:val="-6"/>
          <w:szCs w:val="28"/>
          <w:lang w:val="nl-NL"/>
        </w:rPr>
        <w:t>33. Sửa đổi Điều 51 như sau:</w:t>
      </w:r>
    </w:p>
    <w:p w14:paraId="5222A8B6" w14:textId="77777777" w:rsidR="00110CE1" w:rsidRPr="00466C1F" w:rsidRDefault="00110CE1" w:rsidP="000E60A2">
      <w:pPr>
        <w:shd w:val="clear" w:color="auto" w:fill="FFFFFF"/>
        <w:spacing w:before="40" w:after="40" w:line="288" w:lineRule="auto"/>
        <w:ind w:firstLine="567"/>
        <w:textAlignment w:val="baseline"/>
        <w:rPr>
          <w:b/>
          <w:bCs/>
          <w:color w:val="000000" w:themeColor="text1"/>
          <w:spacing w:val="-2"/>
          <w:szCs w:val="28"/>
          <w:lang w:val="nl-NL"/>
        </w:rPr>
      </w:pPr>
      <w:r w:rsidRPr="00466C1F">
        <w:rPr>
          <w:b/>
          <w:bCs/>
          <w:color w:val="000000" w:themeColor="text1"/>
          <w:spacing w:val="-2"/>
          <w:szCs w:val="28"/>
          <w:lang w:val="nl-NL"/>
        </w:rPr>
        <w:t>“</w:t>
      </w:r>
      <w:bookmarkStart w:id="4" w:name="dieu_50"/>
      <w:r w:rsidRPr="00466C1F">
        <w:rPr>
          <w:b/>
          <w:bCs/>
          <w:color w:val="000000" w:themeColor="text1"/>
          <w:spacing w:val="-2"/>
          <w:szCs w:val="28"/>
          <w:lang w:val="nl-NL"/>
        </w:rPr>
        <w:t>Điều 51. Trình tự, thủ tục cấp giấy chứng nhận đủ điều kiện kinh doanh dược cho cơ sở kinh doanh</w:t>
      </w:r>
      <w:bookmarkEnd w:id="4"/>
      <w:r w:rsidRPr="00466C1F">
        <w:rPr>
          <w:b/>
          <w:bCs/>
          <w:color w:val="000000" w:themeColor="text1"/>
          <w:spacing w:val="-2"/>
          <w:szCs w:val="28"/>
          <w:lang w:val="nl-NL"/>
        </w:rPr>
        <w:t xml:space="preserve"> thuốc phải kiểm soát đặc biệt</w:t>
      </w:r>
    </w:p>
    <w:p w14:paraId="16AF3BE4" w14:textId="77777777" w:rsidR="00110CE1" w:rsidRPr="000E60A2" w:rsidRDefault="00110CE1" w:rsidP="000E60A2">
      <w:pPr>
        <w:spacing w:before="40" w:after="40" w:line="288" w:lineRule="auto"/>
        <w:ind w:firstLine="567"/>
        <w:rPr>
          <w:bCs/>
          <w:color w:val="000000" w:themeColor="text1"/>
          <w:spacing w:val="-4"/>
          <w:szCs w:val="28"/>
          <w:lang w:val="nl-NL"/>
        </w:rPr>
      </w:pPr>
      <w:r w:rsidRPr="000E60A2">
        <w:rPr>
          <w:color w:val="000000" w:themeColor="text1"/>
          <w:spacing w:val="-4"/>
          <w:szCs w:val="28"/>
        </w:rPr>
        <w:t xml:space="preserve">1. Trình tự, thủ tục </w:t>
      </w:r>
      <w:proofErr w:type="gramStart"/>
      <w:r w:rsidRPr="000E60A2">
        <w:rPr>
          <w:color w:val="000000" w:themeColor="text1"/>
          <w:spacing w:val="-4"/>
          <w:szCs w:val="28"/>
        </w:rPr>
        <w:t>cấp</w:t>
      </w:r>
      <w:r w:rsidRPr="000E60A2">
        <w:rPr>
          <w:bCs/>
          <w:color w:val="000000" w:themeColor="text1"/>
          <w:spacing w:val="-4"/>
          <w:szCs w:val="28"/>
          <w:lang w:val="nl-NL"/>
        </w:rPr>
        <w:t xml:space="preserve">  giấy</w:t>
      </w:r>
      <w:proofErr w:type="gramEnd"/>
      <w:r w:rsidRPr="000E60A2">
        <w:rPr>
          <w:bCs/>
          <w:color w:val="000000" w:themeColor="text1"/>
          <w:spacing w:val="-4"/>
          <w:szCs w:val="28"/>
          <w:lang w:val="nl-NL"/>
        </w:rPr>
        <w:t xml:space="preserve"> chứng nhận đủ điều kiện kinh doanh dược cho cơ sở kinh doanh thuốc phải kiểm soát đặc biệt thực hiện theo Điều 33 Nghị định này.</w:t>
      </w:r>
    </w:p>
    <w:p w14:paraId="5B995146" w14:textId="77777777" w:rsidR="00110CE1" w:rsidRPr="00466C1F" w:rsidRDefault="00110CE1" w:rsidP="000E60A2">
      <w:pPr>
        <w:shd w:val="clear" w:color="auto" w:fill="FFFFFF"/>
        <w:spacing w:before="40" w:after="40" w:line="288" w:lineRule="auto"/>
        <w:ind w:firstLine="567"/>
        <w:textAlignment w:val="baseline"/>
        <w:rPr>
          <w:rFonts w:eastAsia="Times New Roman"/>
          <w:color w:val="000000" w:themeColor="text1"/>
          <w:szCs w:val="28"/>
        </w:rPr>
      </w:pPr>
      <w:r w:rsidRPr="00466C1F">
        <w:rPr>
          <w:color w:val="000000" w:themeColor="text1"/>
          <w:szCs w:val="28"/>
          <w:lang w:val="nl-NL"/>
        </w:rPr>
        <w:lastRenderedPageBreak/>
        <w:t>2. Trường hợp cơ sở đã được cấp Giấy chứng nhận đủ điều kiện kinh doanh dược hoặc đã đáp ứng Thực hành tốt theo quy định tại Điều 33 Luật Dược và có đề nghị bổ sung phạm vi kinh doanh thuốc phải kiểm soát đặc biệt, cơ quan tiếp nhận chỉ đánh giá hồ sơ nộp theo Điều 49 Nghị định 54/2017/NĐ-CP”.</w:t>
      </w:r>
    </w:p>
    <w:p w14:paraId="080E108C" w14:textId="51581125" w:rsidR="00DF6BDA" w:rsidRPr="00466C1F" w:rsidRDefault="00110CE1" w:rsidP="000E60A2">
      <w:pPr>
        <w:spacing w:before="40" w:after="40" w:line="288" w:lineRule="auto"/>
        <w:ind w:firstLine="567"/>
        <w:textAlignment w:val="baseline"/>
        <w:rPr>
          <w:b/>
          <w:bCs/>
          <w:color w:val="000000" w:themeColor="text1"/>
          <w:szCs w:val="28"/>
          <w:lang w:val="nl-NL"/>
        </w:rPr>
      </w:pPr>
      <w:r w:rsidRPr="00466C1F">
        <w:rPr>
          <w:b/>
          <w:bCs/>
          <w:color w:val="000000" w:themeColor="text1"/>
          <w:szCs w:val="28"/>
          <w:lang w:val="nl-NL"/>
        </w:rPr>
        <w:t xml:space="preserve">34. </w:t>
      </w:r>
      <w:r w:rsidR="00DF6BDA" w:rsidRPr="00466C1F">
        <w:rPr>
          <w:b/>
          <w:bCs/>
          <w:color w:val="000000" w:themeColor="text1"/>
          <w:szCs w:val="28"/>
          <w:lang w:val="nl-NL"/>
        </w:rPr>
        <w:t>Sửa đổi Điều 53 như sau:</w:t>
      </w:r>
    </w:p>
    <w:p w14:paraId="03D57604" w14:textId="3637A8CE" w:rsidR="00DF6BDA" w:rsidRPr="00466C1F" w:rsidRDefault="00DF6BDA"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 xml:space="preserve">a) </w:t>
      </w:r>
      <w:r w:rsidR="00563708" w:rsidRPr="00466C1F">
        <w:rPr>
          <w:bCs/>
          <w:color w:val="000000" w:themeColor="text1"/>
          <w:szCs w:val="28"/>
          <w:lang w:val="nl-NL"/>
        </w:rPr>
        <w:t>Sửa đổi đ</w:t>
      </w:r>
      <w:r w:rsidRPr="00466C1F">
        <w:rPr>
          <w:bCs/>
          <w:color w:val="000000" w:themeColor="text1"/>
          <w:szCs w:val="28"/>
          <w:lang w:val="nl-NL"/>
        </w:rPr>
        <w:t>iểm a Khoản 2:</w:t>
      </w:r>
    </w:p>
    <w:p w14:paraId="62DED5DE" w14:textId="27C9CD4B" w:rsidR="00DF6BDA" w:rsidRPr="00466C1F" w:rsidRDefault="00DF6BDA"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 xml:space="preserve">"a) 01 bản đơn hàng mua thuốc gây nghiện, thuốc hướng thần, thuốc tiền chất theo </w:t>
      </w:r>
      <w:bookmarkStart w:id="5" w:name="bieumau_19_pl2"/>
      <w:r w:rsidRPr="00466C1F">
        <w:rPr>
          <w:bCs/>
          <w:color w:val="000000" w:themeColor="text1"/>
          <w:szCs w:val="28"/>
          <w:lang w:val="nl-NL"/>
        </w:rPr>
        <w:t>Mẫu số 19</w:t>
      </w:r>
      <w:bookmarkEnd w:id="5"/>
      <w:r w:rsidRPr="00466C1F">
        <w:rPr>
          <w:bCs/>
          <w:color w:val="000000" w:themeColor="text1"/>
          <w:szCs w:val="28"/>
          <w:lang w:val="nl-NL"/>
        </w:rPr>
        <w:t xml:space="preserve"> tại Phụ lục II ban hành kèm theo Nghị định này;".</w:t>
      </w:r>
    </w:p>
    <w:p w14:paraId="1560C5DE" w14:textId="3EFCFEDF" w:rsidR="00DF6BDA" w:rsidRPr="00466C1F" w:rsidRDefault="00DF6BDA"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 xml:space="preserve">b) </w:t>
      </w:r>
      <w:r w:rsidR="00563708" w:rsidRPr="00466C1F">
        <w:rPr>
          <w:bCs/>
          <w:color w:val="000000" w:themeColor="text1"/>
          <w:szCs w:val="28"/>
          <w:lang w:val="nl-NL"/>
        </w:rPr>
        <w:t xml:space="preserve">Sửa đổi điểm </w:t>
      </w:r>
      <w:r w:rsidRPr="00466C1F">
        <w:rPr>
          <w:bCs/>
          <w:color w:val="000000" w:themeColor="text1"/>
          <w:szCs w:val="28"/>
          <w:lang w:val="nl-NL"/>
        </w:rPr>
        <w:t>b khoản 3:</w:t>
      </w:r>
    </w:p>
    <w:p w14:paraId="59D38DEE" w14:textId="14A43D6A" w:rsidR="00DF6BDA" w:rsidRPr="00466C1F" w:rsidRDefault="00DF6BDA" w:rsidP="000E60A2">
      <w:pPr>
        <w:spacing w:before="40" w:after="40" w:line="288" w:lineRule="auto"/>
        <w:ind w:firstLine="567"/>
        <w:textAlignment w:val="baseline"/>
        <w:rPr>
          <w:bCs/>
          <w:color w:val="000000" w:themeColor="text1"/>
          <w:szCs w:val="28"/>
          <w:lang w:val="nl-NL"/>
        </w:rPr>
      </w:pPr>
      <w:r w:rsidRPr="00466C1F">
        <w:rPr>
          <w:bCs/>
          <w:color w:val="000000" w:themeColor="text1"/>
          <w:szCs w:val="28"/>
          <w:lang w:val="nl-NL"/>
        </w:rPr>
        <w:t xml:space="preserve">"b) 03 bản đơn hàng nhượng lại nguyên liệu làm thuốc là dược chất gây nghiện, dược chất hướng thần, tiền chất dùng làm thuốc theo </w:t>
      </w:r>
      <w:bookmarkStart w:id="6" w:name="bieumau_19_pl2_2"/>
      <w:r w:rsidRPr="00466C1F">
        <w:rPr>
          <w:bCs/>
          <w:color w:val="000000" w:themeColor="text1"/>
          <w:szCs w:val="28"/>
          <w:lang w:val="nl-NL"/>
        </w:rPr>
        <w:t>Mẫu số 19</w:t>
      </w:r>
      <w:bookmarkEnd w:id="6"/>
      <w:r w:rsidRPr="00466C1F">
        <w:rPr>
          <w:bCs/>
          <w:color w:val="000000" w:themeColor="text1"/>
          <w:szCs w:val="28"/>
          <w:lang w:val="nl-NL"/>
        </w:rPr>
        <w:t xml:space="preserve"> tại Phụ lục II ban hành kèm theo Nghị định này;".</w:t>
      </w:r>
    </w:p>
    <w:p w14:paraId="770AC151" w14:textId="77777777" w:rsidR="00110CE1" w:rsidRPr="00466C1F" w:rsidRDefault="00110CE1" w:rsidP="000E60A2">
      <w:pPr>
        <w:spacing w:before="40" w:after="40" w:line="288" w:lineRule="auto"/>
        <w:ind w:firstLine="567"/>
        <w:textAlignment w:val="baseline"/>
        <w:rPr>
          <w:rFonts w:eastAsia="Times New Roman"/>
          <w:b/>
          <w:color w:val="000000" w:themeColor="text1"/>
          <w:szCs w:val="28"/>
          <w:lang w:val="nl-NL" w:eastAsia="vi-VN"/>
        </w:rPr>
      </w:pPr>
      <w:r w:rsidRPr="00466C1F">
        <w:rPr>
          <w:rFonts w:eastAsia="Times New Roman"/>
          <w:b/>
          <w:color w:val="000000" w:themeColor="text1"/>
          <w:szCs w:val="28"/>
          <w:lang w:val="nl-NL" w:eastAsia="vi-VN"/>
        </w:rPr>
        <w:t xml:space="preserve">35. Sửa đổi điểm b và bổ sung điểm c Khoản 1 Điều 54 như sau: </w:t>
      </w:r>
    </w:p>
    <w:p w14:paraId="72A748DE" w14:textId="77777777" w:rsidR="00110CE1" w:rsidRPr="00466C1F" w:rsidRDefault="00110CE1" w:rsidP="000E60A2">
      <w:pPr>
        <w:spacing w:before="40" w:after="40" w:line="288" w:lineRule="auto"/>
        <w:ind w:firstLine="567"/>
        <w:textAlignment w:val="baseline"/>
        <w:rPr>
          <w:bCs/>
          <w:color w:val="000000" w:themeColor="text1"/>
          <w:szCs w:val="28"/>
          <w:lang w:val="nl-NL"/>
        </w:rPr>
      </w:pPr>
      <w:r w:rsidRPr="00466C1F">
        <w:rPr>
          <w:rFonts w:eastAsia="Times New Roman"/>
          <w:color w:val="000000" w:themeColor="text1"/>
          <w:szCs w:val="28"/>
          <w:lang w:val="nl-NL" w:eastAsia="vi-VN"/>
        </w:rPr>
        <w:t xml:space="preserve">“b) Sở Y tế nơi cơ sở đặt địa điểm kinh doanh đối với cơ sở </w:t>
      </w:r>
      <w:r w:rsidRPr="00466C1F">
        <w:rPr>
          <w:color w:val="000000" w:themeColor="text1"/>
          <w:szCs w:val="28"/>
          <w:lang w:val="nl-NL"/>
        </w:rPr>
        <w:t xml:space="preserve">bán buôn, bán lẻ thuốc, </w:t>
      </w:r>
      <w:r w:rsidRPr="00466C1F">
        <w:rPr>
          <w:bCs/>
          <w:color w:val="000000" w:themeColor="text1"/>
          <w:szCs w:val="28"/>
          <w:lang w:val="nl-NL"/>
        </w:rPr>
        <w:t>cơ sở khám bệnh, chữa bệnh tư nhân, cơ sở nghiên cứu, kiểm nghiệm, cơ sở đào tạo chuyên ngành y, dược</w:t>
      </w:r>
      <w:r w:rsidRPr="00466C1F">
        <w:rPr>
          <w:color w:val="000000" w:themeColor="text1"/>
          <w:szCs w:val="28"/>
          <w:lang w:val="nl-NL"/>
        </w:rPr>
        <w:t xml:space="preserve">, </w:t>
      </w:r>
      <w:r w:rsidRPr="00466C1F">
        <w:rPr>
          <w:bCs/>
          <w:color w:val="000000" w:themeColor="text1"/>
          <w:szCs w:val="28"/>
          <w:lang w:val="nl-NL"/>
        </w:rPr>
        <w:t>cơ sở cai nghiện bắt buộc, cơ sở điều trị nghiện chất dạng thuốc phiện bằng thuốc thay thế, cơ sở có hoạt động dược không vì mục đích thương mại khác;</w:t>
      </w:r>
    </w:p>
    <w:p w14:paraId="16A36403" w14:textId="77777777" w:rsidR="00110CE1" w:rsidRPr="00466C1F" w:rsidRDefault="00110CE1" w:rsidP="000E60A2">
      <w:pPr>
        <w:spacing w:before="40" w:after="40" w:line="288" w:lineRule="auto"/>
        <w:ind w:firstLine="567"/>
        <w:rPr>
          <w:color w:val="000000" w:themeColor="text1"/>
          <w:szCs w:val="28"/>
        </w:rPr>
      </w:pPr>
      <w:r w:rsidRPr="00466C1F">
        <w:rPr>
          <w:rFonts w:eastAsia="Times New Roman"/>
          <w:color w:val="000000" w:themeColor="text1"/>
          <w:szCs w:val="28"/>
          <w:lang w:val="nl-NL" w:eastAsia="vi-VN"/>
        </w:rPr>
        <w:t xml:space="preserve">c) Cục Quân y - Bộ Quốc phòng đối với </w:t>
      </w:r>
      <w:r w:rsidRPr="00466C1F">
        <w:rPr>
          <w:bCs/>
          <w:color w:val="000000" w:themeColor="text1"/>
          <w:szCs w:val="28"/>
          <w:lang w:val="nl-NL"/>
        </w:rPr>
        <w:t>cơ sở thuộc Bộ Quốc phòng”.</w:t>
      </w:r>
    </w:p>
    <w:p w14:paraId="15408835" w14:textId="77777777" w:rsidR="00110CE1" w:rsidRPr="00466C1F" w:rsidRDefault="00110CE1" w:rsidP="000E60A2">
      <w:pPr>
        <w:spacing w:before="40" w:after="40" w:line="288" w:lineRule="auto"/>
        <w:ind w:firstLine="567"/>
        <w:rPr>
          <w:b/>
          <w:bCs/>
          <w:iCs/>
          <w:color w:val="000000" w:themeColor="text1"/>
          <w:szCs w:val="28"/>
          <w:lang w:val="nl-NL"/>
        </w:rPr>
      </w:pPr>
      <w:r w:rsidRPr="00466C1F">
        <w:rPr>
          <w:b/>
          <w:bCs/>
          <w:iCs/>
          <w:color w:val="000000" w:themeColor="text1"/>
          <w:szCs w:val="28"/>
          <w:lang w:val="nl-NL"/>
        </w:rPr>
        <w:t>36. Sửa đổi Khoản 3 Điều 63 như sau:</w:t>
      </w:r>
    </w:p>
    <w:p w14:paraId="67B606CF" w14:textId="77777777"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w:t>
      </w:r>
      <w:r w:rsidRPr="00466C1F">
        <w:rPr>
          <w:rFonts w:eastAsia="Times New Roman"/>
          <w:color w:val="000000" w:themeColor="text1"/>
          <w:szCs w:val="28"/>
          <w:lang w:val="nl-NL"/>
        </w:rPr>
        <w:t>3. Trong thời hạn 15 ngày, kể từ ngày cấp phép, Bộ Y tế có trách nhiệm công bố thông tin liên quan đến dược liệu đã được cấp phép xuất khẩu thuộc Danh mục loài, chủng loại dược liệu quý, hiếm, đặc hữu phải kiểm soát trên Cổng thông tin điện tử của đơn vị."</w:t>
      </w:r>
    </w:p>
    <w:p w14:paraId="4D301DD2" w14:textId="77777777" w:rsidR="00110CE1" w:rsidRPr="00466C1F" w:rsidRDefault="00110CE1" w:rsidP="000E60A2">
      <w:pPr>
        <w:spacing w:before="40" w:after="40" w:line="288" w:lineRule="auto"/>
        <w:ind w:firstLine="567"/>
        <w:rPr>
          <w:b/>
          <w:bCs/>
          <w:iCs/>
          <w:color w:val="000000" w:themeColor="text1"/>
          <w:szCs w:val="28"/>
          <w:lang w:val="nl-NL"/>
        </w:rPr>
      </w:pPr>
      <w:r w:rsidRPr="00466C1F">
        <w:rPr>
          <w:b/>
          <w:bCs/>
          <w:iCs/>
          <w:color w:val="000000" w:themeColor="text1"/>
          <w:szCs w:val="28"/>
          <w:lang w:val="nl-NL"/>
        </w:rPr>
        <w:t xml:space="preserve">37. </w:t>
      </w:r>
      <w:r w:rsidRPr="00466C1F">
        <w:rPr>
          <w:b/>
          <w:bCs/>
          <w:color w:val="000000" w:themeColor="text1"/>
          <w:spacing w:val="-4"/>
          <w:szCs w:val="28"/>
          <w:lang w:val="nl-NL"/>
        </w:rPr>
        <w:t>Sửa đổi Điều 65 như sau:</w:t>
      </w:r>
    </w:p>
    <w:p w14:paraId="49F4ED56" w14:textId="7BD4C3A0"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a) Sửa đổi điểm a và b Khoản 1 Điều 65 như sau:</w:t>
      </w:r>
    </w:p>
    <w:p w14:paraId="5441D33C" w14:textId="2C61D334"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 xml:space="preserve">“a) Được cấp phép lưu hành tại một trong các nước sau: Nước sản xuất, nước thành viên </w:t>
      </w:r>
      <w:r w:rsidRPr="00466C1F">
        <w:rPr>
          <w:bCs/>
          <w:iCs/>
          <w:color w:val="000000" w:themeColor="text1"/>
          <w:szCs w:val="28"/>
          <w:lang w:val="vi-VN"/>
        </w:rPr>
        <w:t xml:space="preserve">của </w:t>
      </w:r>
      <w:r w:rsidRPr="00466C1F">
        <w:rPr>
          <w:bCs/>
          <w:iCs/>
          <w:color w:val="000000" w:themeColor="text1"/>
          <w:szCs w:val="28"/>
          <w:lang w:val="nl-NL"/>
        </w:rPr>
        <w:t>h</w:t>
      </w:r>
      <w:r w:rsidRPr="00466C1F">
        <w:rPr>
          <w:bCs/>
          <w:iCs/>
          <w:color w:val="000000" w:themeColor="text1"/>
          <w:szCs w:val="28"/>
          <w:lang w:val="vi-VN"/>
        </w:rPr>
        <w:t xml:space="preserve">ội nghị quốc tế và hài hòa hóa các thủ tục đăng ký dược phẩm sử dụng cho người </w:t>
      </w:r>
      <w:r w:rsidRPr="00466C1F">
        <w:rPr>
          <w:bCs/>
          <w:iCs/>
          <w:color w:val="000000" w:themeColor="text1"/>
          <w:szCs w:val="28"/>
          <w:lang w:val="nl-NL"/>
        </w:rPr>
        <w:t>(The International Council for Harmonisation of Technical Requirements for Pharmaceuticals for Human Use - ICH) hoặc Australia;</w:t>
      </w:r>
    </w:p>
    <w:p w14:paraId="7C517A36" w14:textId="3FF031F4"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b) Thuốc thuộc một trong các trường hợp sau:</w:t>
      </w:r>
    </w:p>
    <w:p w14:paraId="5CCA6C84" w14:textId="7CB94317"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 Có trong các hướng dẫn chẩn đoán, phòng bệnh, điều trị do Bộ Y tế ban hành hoặc phê duyệt;</w:t>
      </w:r>
    </w:p>
    <w:p w14:paraId="5CB1EA61" w14:textId="6A4FC74F"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 Thuốc dùng cho mục đích cấp cứu, chống độc, chống thải ghép;</w:t>
      </w:r>
    </w:p>
    <w:p w14:paraId="307970B1" w14:textId="119E0894"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lastRenderedPageBreak/>
        <w:t>- Thuốc dùng trong chẩn đoán, dự phòng hoặc điều trị đối với: bệnh truyền nhiễm nhóm A; bệnh ung thư; HIV/AIDS; bệnh viêm gan virus; bệnh lao đa kháng thuốc; bệnh sốt rét; các bệnh hiểm nghèo khác do Bộ trưởng Bộ Y tế công bố phù hợp với từng thời kỳ.”</w:t>
      </w:r>
    </w:p>
    <w:p w14:paraId="3DE50DE4" w14:textId="77777777" w:rsidR="00110CE1" w:rsidRPr="00466C1F" w:rsidRDefault="00110CE1" w:rsidP="000E60A2">
      <w:pPr>
        <w:spacing w:before="40" w:after="40" w:line="288" w:lineRule="auto"/>
        <w:ind w:firstLine="567"/>
        <w:rPr>
          <w:bCs/>
          <w:color w:val="000000" w:themeColor="text1"/>
          <w:szCs w:val="28"/>
          <w:lang w:val="nl-NL"/>
        </w:rPr>
      </w:pPr>
      <w:r w:rsidRPr="00466C1F">
        <w:rPr>
          <w:bCs/>
          <w:color w:val="000000" w:themeColor="text1"/>
          <w:szCs w:val="28"/>
          <w:lang w:val="nl-NL"/>
        </w:rPr>
        <w:t xml:space="preserve"> b) Sửa đổi điểm d và e Khoản 2 Điều 65 như sau:</w:t>
      </w:r>
    </w:p>
    <w:p w14:paraId="1752CAA2" w14:textId="76BBD84D" w:rsidR="00110CE1" w:rsidRPr="00466C1F" w:rsidRDefault="00110CE1" w:rsidP="000E60A2">
      <w:pPr>
        <w:spacing w:before="40" w:after="40" w:line="288" w:lineRule="auto"/>
        <w:ind w:firstLine="567"/>
        <w:rPr>
          <w:color w:val="000000" w:themeColor="text1"/>
          <w:szCs w:val="28"/>
          <w:lang w:val="nl-NL"/>
        </w:rPr>
      </w:pPr>
      <w:r w:rsidRPr="00466C1F">
        <w:rPr>
          <w:bCs/>
          <w:color w:val="000000" w:themeColor="text1"/>
          <w:szCs w:val="28"/>
          <w:lang w:val="nl-NL"/>
        </w:rPr>
        <w:t xml:space="preserve"> “d) </w:t>
      </w:r>
      <w:r w:rsidRPr="00466C1F">
        <w:rPr>
          <w:color w:val="000000" w:themeColor="text1"/>
          <w:szCs w:val="28"/>
          <w:lang w:val="nl-NL"/>
        </w:rPr>
        <w:t>Bản chính</w:t>
      </w:r>
      <w:r w:rsidR="00DF6BDA" w:rsidRPr="00466C1F">
        <w:rPr>
          <w:color w:val="000000" w:themeColor="text1"/>
          <w:szCs w:val="28"/>
          <w:lang w:val="nl-NL"/>
        </w:rPr>
        <w:t xml:space="preserve"> </w:t>
      </w:r>
      <w:r w:rsidRPr="00466C1F">
        <w:rPr>
          <w:bCs/>
          <w:color w:val="000000" w:themeColor="text1"/>
          <w:szCs w:val="28"/>
          <w:lang w:val="nl-NL"/>
        </w:rPr>
        <w:t xml:space="preserve">01 bộ mẫu nhãn và tờ hướng dẫn sử dụngcủa thuốc </w:t>
      </w:r>
      <w:r w:rsidRPr="00466C1F">
        <w:rPr>
          <w:color w:val="000000" w:themeColor="text1"/>
          <w:szCs w:val="28"/>
          <w:lang w:val="nl-NL"/>
        </w:rPr>
        <w:t>đang được</w:t>
      </w:r>
      <w:r w:rsidRPr="00466C1F">
        <w:rPr>
          <w:bCs/>
          <w:color w:val="000000" w:themeColor="text1"/>
          <w:szCs w:val="28"/>
          <w:lang w:val="nl-NL"/>
        </w:rPr>
        <w:t xml:space="preserve">lưu hành </w:t>
      </w:r>
      <w:r w:rsidRPr="00466C1F">
        <w:rPr>
          <w:color w:val="000000" w:themeColor="text1"/>
          <w:szCs w:val="28"/>
          <w:lang w:val="nl-NL"/>
        </w:rPr>
        <w:t xml:space="preserve">thực tế, </w:t>
      </w:r>
      <w:r w:rsidRPr="00466C1F">
        <w:rPr>
          <w:bCs/>
          <w:color w:val="000000" w:themeColor="text1"/>
          <w:szCs w:val="28"/>
          <w:lang w:val="nl-NL"/>
        </w:rPr>
        <w:t>trừ trường hợp mẫu nhãn và tờ hướng dẫn sử dụng hoặc tờ tóm tắt đặc tính sản phẩm được đính kèm Giấy chứng nhận sản phẩm dược;</w:t>
      </w:r>
      <w:r w:rsidRPr="00466C1F">
        <w:rPr>
          <w:color w:val="000000" w:themeColor="text1"/>
          <w:szCs w:val="28"/>
          <w:lang w:val="nl-NL"/>
        </w:rPr>
        <w:t>”</w:t>
      </w:r>
    </w:p>
    <w:p w14:paraId="5E34646B" w14:textId="77777777"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t xml:space="preserve"> “e) </w:t>
      </w:r>
      <w:r w:rsidRPr="00466C1F">
        <w:rPr>
          <w:bCs/>
          <w:iCs/>
          <w:color w:val="000000" w:themeColor="text1"/>
          <w:szCs w:val="28"/>
          <w:lang w:val="nl-NL"/>
        </w:rPr>
        <w:t>Dữ liệu lâm sàng về an toàn, hiệu quả theo quy định về đăng ký thuốc của Bộ trưởng Bộ Y tế.</w:t>
      </w:r>
    </w:p>
    <w:p w14:paraId="1AFD4639"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  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14:paraId="017BBB06" w14:textId="77777777" w:rsidR="00110CE1" w:rsidRPr="00466C1F" w:rsidRDefault="00110CE1" w:rsidP="000E60A2">
      <w:pPr>
        <w:spacing w:before="40" w:after="40" w:line="288" w:lineRule="auto"/>
        <w:ind w:firstLine="567"/>
        <w:rPr>
          <w:b/>
          <w:bCs/>
          <w:iCs/>
          <w:color w:val="000000" w:themeColor="text1"/>
          <w:szCs w:val="28"/>
          <w:lang w:val="nl-NL"/>
        </w:rPr>
      </w:pPr>
      <w:r w:rsidRPr="00466C1F">
        <w:rPr>
          <w:b/>
          <w:bCs/>
          <w:iCs/>
          <w:color w:val="000000" w:themeColor="text1"/>
          <w:szCs w:val="28"/>
          <w:lang w:val="nl-NL"/>
        </w:rPr>
        <w:t xml:space="preserve">38. </w:t>
      </w:r>
      <w:r w:rsidRPr="00466C1F">
        <w:rPr>
          <w:b/>
          <w:color w:val="000000" w:themeColor="text1"/>
          <w:szCs w:val="28"/>
          <w:lang w:val="nl-NL"/>
        </w:rPr>
        <w:t>Sửa đổi đ</w:t>
      </w:r>
      <w:r w:rsidRPr="00466C1F">
        <w:rPr>
          <w:b/>
          <w:bCs/>
          <w:iCs/>
          <w:color w:val="000000" w:themeColor="text1"/>
          <w:szCs w:val="28"/>
          <w:lang w:val="nl-NL"/>
        </w:rPr>
        <w:t xml:space="preserve">iểm c, d và e Khoản 2 Điều </w:t>
      </w:r>
      <w:r w:rsidRPr="00466C1F">
        <w:rPr>
          <w:b/>
          <w:color w:val="000000" w:themeColor="text1"/>
          <w:szCs w:val="28"/>
          <w:lang w:val="nl-NL"/>
        </w:rPr>
        <w:t xml:space="preserve">66 </w:t>
      </w:r>
      <w:r w:rsidRPr="00466C1F">
        <w:rPr>
          <w:b/>
          <w:bCs/>
          <w:iCs/>
          <w:color w:val="000000" w:themeColor="text1"/>
          <w:szCs w:val="28"/>
          <w:lang w:val="nl-NL"/>
        </w:rPr>
        <w:t>như sau:</w:t>
      </w:r>
    </w:p>
    <w:p w14:paraId="02C27F2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“c) Hồ sơ chất lượng theo quy định của Bộ trưởng Bộ Y tế về áp dụng hồ sơ kỹ thuật chung ASEAN (ACTD) trong đăng ký thuốc hoặc tiêu chuẩn chất lượng và kết quả nghiên cứu tương đương sinh học theo quy định tại khoản Khoản 7 Điều 76 Nghị định này.”</w:t>
      </w:r>
    </w:p>
    <w:p w14:paraId="7A945720" w14:textId="2402C993" w:rsidR="00110CE1" w:rsidRPr="00466C1F" w:rsidRDefault="00110CE1" w:rsidP="000E60A2">
      <w:pPr>
        <w:spacing w:before="40" w:after="40" w:line="288" w:lineRule="auto"/>
        <w:ind w:firstLine="567"/>
        <w:rPr>
          <w:color w:val="000000" w:themeColor="text1"/>
          <w:szCs w:val="28"/>
          <w:lang w:val="nl-NL"/>
        </w:rPr>
      </w:pPr>
      <w:r w:rsidRPr="00466C1F">
        <w:rPr>
          <w:i/>
          <w:color w:val="000000" w:themeColor="text1"/>
          <w:szCs w:val="28"/>
          <w:lang w:val="nl-NL"/>
        </w:rPr>
        <w:t>“</w:t>
      </w:r>
      <w:r w:rsidRPr="00466C1F">
        <w:rPr>
          <w:bCs/>
          <w:color w:val="000000" w:themeColor="text1"/>
          <w:szCs w:val="28"/>
          <w:lang w:val="nl-NL"/>
        </w:rPr>
        <w:t xml:space="preserve">d) </w:t>
      </w:r>
      <w:r w:rsidRPr="00466C1F">
        <w:rPr>
          <w:color w:val="000000" w:themeColor="text1"/>
          <w:szCs w:val="28"/>
          <w:lang w:val="nl-NL"/>
        </w:rPr>
        <w:t>Bản chính</w:t>
      </w:r>
      <w:r w:rsidR="001A4426" w:rsidRPr="00466C1F">
        <w:rPr>
          <w:color w:val="000000" w:themeColor="text1"/>
          <w:szCs w:val="28"/>
          <w:lang w:val="nl-NL"/>
        </w:rPr>
        <w:t xml:space="preserve"> </w:t>
      </w:r>
      <w:r w:rsidRPr="00466C1F">
        <w:rPr>
          <w:bCs/>
          <w:color w:val="000000" w:themeColor="text1"/>
          <w:szCs w:val="28"/>
          <w:lang w:val="nl-NL"/>
        </w:rPr>
        <w:t xml:space="preserve">01 bộ mẫu nhãn và tờ hướng dẫn sử dụngcủa thuốc </w:t>
      </w:r>
      <w:r w:rsidRPr="00466C1F">
        <w:rPr>
          <w:color w:val="000000" w:themeColor="text1"/>
          <w:szCs w:val="28"/>
          <w:lang w:val="nl-NL"/>
        </w:rPr>
        <w:t>đang được</w:t>
      </w:r>
      <w:r w:rsidRPr="00466C1F">
        <w:rPr>
          <w:bCs/>
          <w:color w:val="000000" w:themeColor="text1"/>
          <w:szCs w:val="28"/>
          <w:lang w:val="nl-NL"/>
        </w:rPr>
        <w:t xml:space="preserve">lưu hành </w:t>
      </w:r>
      <w:r w:rsidRPr="00466C1F">
        <w:rPr>
          <w:color w:val="000000" w:themeColor="text1"/>
          <w:szCs w:val="28"/>
          <w:lang w:val="nl-NL"/>
        </w:rPr>
        <w:t xml:space="preserve">thực tế, </w:t>
      </w:r>
      <w:r w:rsidRPr="00466C1F">
        <w:rPr>
          <w:bCs/>
          <w:color w:val="000000" w:themeColor="text1"/>
          <w:szCs w:val="28"/>
          <w:lang w:val="nl-NL"/>
        </w:rPr>
        <w:t>trừ trường hợp mẫu nhãn và tờ hướng dẫn sử dụng hoặc tờ tóm tắt đặc tính sản phẩm</w:t>
      </w:r>
      <w:r w:rsidRPr="00466C1F">
        <w:rPr>
          <w:bCs/>
          <w:i/>
          <w:color w:val="000000" w:themeColor="text1"/>
          <w:szCs w:val="28"/>
          <w:lang w:val="nl-NL"/>
        </w:rPr>
        <w:t xml:space="preserve"> </w:t>
      </w:r>
      <w:r w:rsidRPr="00466C1F">
        <w:rPr>
          <w:bCs/>
          <w:color w:val="000000" w:themeColor="text1"/>
          <w:szCs w:val="28"/>
          <w:lang w:val="nl-NL"/>
        </w:rPr>
        <w:t>được đính kèm Giấy chứng nhận sản phẩm dược;</w:t>
      </w:r>
      <w:r w:rsidRPr="00466C1F">
        <w:rPr>
          <w:color w:val="000000" w:themeColor="text1"/>
          <w:szCs w:val="28"/>
          <w:lang w:val="nl-NL"/>
        </w:rPr>
        <w:t xml:space="preserve"> </w:t>
      </w:r>
    </w:p>
    <w:p w14:paraId="27DF642B"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“e) Hồ sơ lâm sàng đối với các trường hợp phải nộp hồ sơ lâm sàng theo quy định của Bộ trưởng Bộ Y tế về đăng ký thuốc.</w:t>
      </w:r>
    </w:p>
    <w:p w14:paraId="40128263"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p>
    <w:p w14:paraId="2120F5B8" w14:textId="77777777" w:rsidR="00110CE1" w:rsidRPr="00466C1F" w:rsidRDefault="00110CE1" w:rsidP="000E60A2">
      <w:pPr>
        <w:tabs>
          <w:tab w:val="left" w:pos="709"/>
        </w:tabs>
        <w:spacing w:before="40" w:after="40" w:line="288" w:lineRule="auto"/>
        <w:ind w:firstLine="567"/>
        <w:rPr>
          <w:b/>
          <w:bCs/>
          <w:iCs/>
          <w:color w:val="000000" w:themeColor="text1"/>
          <w:szCs w:val="28"/>
          <w:lang w:val="nl-NL"/>
        </w:rPr>
      </w:pPr>
      <w:r w:rsidRPr="00466C1F">
        <w:rPr>
          <w:b/>
          <w:bCs/>
          <w:iCs/>
          <w:color w:val="000000" w:themeColor="text1"/>
          <w:szCs w:val="28"/>
          <w:lang w:val="nl-NL"/>
        </w:rPr>
        <w:t xml:space="preserve">39. </w:t>
      </w:r>
      <w:r w:rsidRPr="00466C1F">
        <w:rPr>
          <w:rFonts w:eastAsia="Times New Roman"/>
          <w:b/>
          <w:color w:val="000000" w:themeColor="text1"/>
          <w:szCs w:val="28"/>
          <w:lang w:val="nl-NL" w:eastAsia="vi-VN"/>
        </w:rPr>
        <w:t>Sửa đổi điểm c Khoản 2 Điều 67 như sau:</w:t>
      </w:r>
    </w:p>
    <w:p w14:paraId="087F60F3" w14:textId="633AA791" w:rsidR="00110CE1" w:rsidRPr="00466C1F" w:rsidRDefault="00110CE1" w:rsidP="000E60A2">
      <w:pPr>
        <w:tabs>
          <w:tab w:val="left" w:pos="709"/>
        </w:tabs>
        <w:spacing w:before="40" w:after="40" w:line="288" w:lineRule="auto"/>
        <w:ind w:firstLine="567"/>
        <w:rPr>
          <w:b/>
          <w:color w:val="000000" w:themeColor="text1"/>
          <w:szCs w:val="28"/>
          <w:lang w:val="nl-NL"/>
        </w:rPr>
      </w:pPr>
      <w:r w:rsidRPr="00466C1F">
        <w:rPr>
          <w:bCs/>
          <w:iCs/>
          <w:color w:val="000000" w:themeColor="text1"/>
          <w:szCs w:val="28"/>
          <w:lang w:val="nl-NL"/>
        </w:rPr>
        <w:t>“c) Bản chính hoặc bản sao có đóng dấu của cơ quan có thẩm quyền v</w:t>
      </w:r>
      <w:r w:rsidRPr="00466C1F">
        <w:rPr>
          <w:bCs/>
          <w:iCs/>
          <w:color w:val="000000" w:themeColor="text1"/>
          <w:szCs w:val="28"/>
          <w:lang w:val="vi-VN"/>
        </w:rPr>
        <w:t xml:space="preserve">ăn bản </w:t>
      </w:r>
      <w:r w:rsidRPr="00466C1F">
        <w:rPr>
          <w:bCs/>
          <w:iCs/>
          <w:color w:val="000000" w:themeColor="text1"/>
          <w:szCs w:val="28"/>
          <w:lang w:val="nl-NL"/>
        </w:rPr>
        <w:t>đề nghị hoặc phê duyệt của cơ quan có thẩm quyền quy định tại điểm a, b hoặc c Khoản 1 Điều này, trong đó phải thể hiện</w:t>
      </w:r>
      <w:r w:rsidRPr="00466C1F">
        <w:rPr>
          <w:bCs/>
          <w:iCs/>
          <w:color w:val="000000" w:themeColor="text1"/>
          <w:szCs w:val="28"/>
          <w:lang w:val="vi-VN"/>
        </w:rPr>
        <w:t xml:space="preserve"> các nội dung: </w:t>
      </w:r>
      <w:r w:rsidRPr="00466C1F">
        <w:rPr>
          <w:bCs/>
          <w:iCs/>
          <w:color w:val="000000" w:themeColor="text1"/>
          <w:szCs w:val="28"/>
          <w:lang w:val="nl-NL"/>
        </w:rPr>
        <w:t>tên h</w:t>
      </w:r>
      <w:r w:rsidRPr="00466C1F">
        <w:rPr>
          <w:bCs/>
          <w:iCs/>
          <w:color w:val="000000" w:themeColor="text1"/>
          <w:szCs w:val="28"/>
          <w:lang w:val="vi-VN"/>
        </w:rPr>
        <w:t>oạt chất</w:t>
      </w:r>
      <w:r w:rsidRPr="00466C1F">
        <w:rPr>
          <w:bCs/>
          <w:iCs/>
          <w:color w:val="000000" w:themeColor="text1"/>
          <w:szCs w:val="28"/>
          <w:lang w:val="nl-NL"/>
        </w:rPr>
        <w:t xml:space="preserve"> đối với thuốc hóa dược, sinh phẩm hoặc tên dược liệu đối với thuốc dược liệu và thuốc cổ truyền</w:t>
      </w:r>
      <w:r w:rsidRPr="00466C1F">
        <w:rPr>
          <w:bCs/>
          <w:iCs/>
          <w:color w:val="000000" w:themeColor="text1"/>
          <w:szCs w:val="28"/>
          <w:lang w:val="vi-VN"/>
        </w:rPr>
        <w:t>, dạng bào chế, nồng độ</w:t>
      </w:r>
      <w:r w:rsidRPr="00466C1F">
        <w:rPr>
          <w:bCs/>
          <w:iCs/>
          <w:color w:val="000000" w:themeColor="text1"/>
          <w:szCs w:val="28"/>
          <w:lang w:val="nl-NL"/>
        </w:rPr>
        <w:t xml:space="preserve"> hoặc </w:t>
      </w:r>
      <w:r w:rsidRPr="00466C1F">
        <w:rPr>
          <w:bCs/>
          <w:iCs/>
          <w:color w:val="000000" w:themeColor="text1"/>
          <w:szCs w:val="28"/>
          <w:lang w:val="vi-VN"/>
        </w:rPr>
        <w:t>hàm lượng</w:t>
      </w:r>
      <w:r w:rsidRPr="00466C1F">
        <w:rPr>
          <w:bCs/>
          <w:iCs/>
          <w:color w:val="000000" w:themeColor="text1"/>
          <w:szCs w:val="28"/>
          <w:lang w:val="nl-NL"/>
        </w:rPr>
        <w:t xml:space="preserve"> dược chất đối với thuốc hóa dược, sinh phẩm hoặc khối lượng dược liệu đối với thuốc dược liệu và thuốc cổ truyền</w:t>
      </w:r>
      <w:r w:rsidRPr="00466C1F">
        <w:rPr>
          <w:bCs/>
          <w:iCs/>
          <w:color w:val="000000" w:themeColor="text1"/>
          <w:szCs w:val="28"/>
          <w:lang w:val="vi-VN"/>
        </w:rPr>
        <w:t xml:space="preserve">, </w:t>
      </w:r>
      <w:r w:rsidRPr="00466C1F">
        <w:rPr>
          <w:bCs/>
          <w:iCs/>
          <w:color w:val="000000" w:themeColor="text1"/>
          <w:szCs w:val="28"/>
          <w:lang w:val="nl-NL"/>
        </w:rPr>
        <w:t>quy cách đóng gói, nhà sản xuất, nước sản xuất của thuốc.”</w:t>
      </w:r>
      <w:r w:rsidR="00563708" w:rsidRPr="00466C1F">
        <w:rPr>
          <w:bCs/>
          <w:iCs/>
          <w:color w:val="000000" w:themeColor="text1"/>
          <w:szCs w:val="28"/>
          <w:lang w:val="nl-NL"/>
        </w:rPr>
        <w:t>.</w:t>
      </w:r>
    </w:p>
    <w:p w14:paraId="19B6FA3C" w14:textId="77777777" w:rsidR="00110CE1" w:rsidRPr="00466C1F" w:rsidRDefault="00110CE1" w:rsidP="000E60A2">
      <w:pPr>
        <w:tabs>
          <w:tab w:val="left" w:pos="709"/>
        </w:tabs>
        <w:spacing w:before="40" w:after="40" w:line="288" w:lineRule="auto"/>
        <w:ind w:firstLine="567"/>
        <w:rPr>
          <w:b/>
          <w:color w:val="000000" w:themeColor="text1"/>
          <w:szCs w:val="28"/>
          <w:lang w:val="nl-NL"/>
        </w:rPr>
      </w:pPr>
      <w:r w:rsidRPr="00466C1F">
        <w:rPr>
          <w:b/>
          <w:color w:val="000000" w:themeColor="text1"/>
          <w:szCs w:val="28"/>
          <w:lang w:val="nl-NL"/>
        </w:rPr>
        <w:t>40. Sửa đổi Điều 68 như sau:</w:t>
      </w:r>
    </w:p>
    <w:p w14:paraId="1BAA8CDE"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Sửa đổi điểm b Khoản 1 Điều 68 như sau:</w:t>
      </w:r>
    </w:p>
    <w:p w14:paraId="78EAD58B"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lastRenderedPageBreak/>
        <w:t>“b) Thuốc chưa đáp ứng đủ nhu cầu điều trị và thuộc một trong các trường hợp sau:</w:t>
      </w:r>
    </w:p>
    <w:p w14:paraId="640F3ED6"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 </w:t>
      </w:r>
      <w:r w:rsidRPr="00466C1F">
        <w:rPr>
          <w:bCs/>
          <w:iCs/>
          <w:color w:val="000000" w:themeColor="text1"/>
          <w:spacing w:val="-4"/>
          <w:szCs w:val="28"/>
          <w:lang w:val="nl-NL"/>
        </w:rPr>
        <w:t>Thuốc s</w:t>
      </w:r>
      <w:r w:rsidRPr="00466C1F">
        <w:rPr>
          <w:bCs/>
          <w:color w:val="000000" w:themeColor="text1"/>
          <w:spacing w:val="-4"/>
          <w:szCs w:val="28"/>
          <w:lang w:val="nl-NL"/>
        </w:rPr>
        <w:t>ử dụng cho mục đích cấp cứu, chống độc;</w:t>
      </w:r>
      <w:r w:rsidRPr="00466C1F">
        <w:rPr>
          <w:color w:val="000000" w:themeColor="text1"/>
          <w:szCs w:val="28"/>
          <w:lang w:val="nl-NL"/>
        </w:rPr>
        <w:t xml:space="preserve"> chống thải ghép;</w:t>
      </w:r>
    </w:p>
    <w:p w14:paraId="37EA95FF"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Thuốc thuộc Danh mục thuốc hiếm;</w:t>
      </w:r>
    </w:p>
    <w:p w14:paraId="3D8933F3"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Thuốc có trong hướng dẫn phòng và xử trí sốc phản vệ do Bộ Y tế ban hành hoặc phê duyệt;</w:t>
      </w:r>
    </w:p>
    <w:p w14:paraId="539AC2B9" w14:textId="64ED0AFB"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 Thuốc</w:t>
      </w:r>
      <w:r w:rsidRPr="00466C1F">
        <w:rPr>
          <w:color w:val="000000" w:themeColor="text1"/>
          <w:szCs w:val="28"/>
          <w:lang w:val="nl-NL"/>
        </w:rPr>
        <w:t xml:space="preserve"> được sử dụng</w:t>
      </w:r>
      <w:r w:rsidR="00563708" w:rsidRPr="00466C1F">
        <w:rPr>
          <w:color w:val="000000" w:themeColor="text1"/>
          <w:szCs w:val="28"/>
          <w:lang w:val="nl-NL"/>
        </w:rPr>
        <w:t xml:space="preserve"> </w:t>
      </w:r>
      <w:r w:rsidRPr="00466C1F">
        <w:rPr>
          <w:color w:val="000000" w:themeColor="text1"/>
          <w:szCs w:val="28"/>
          <w:lang w:val="nl-NL"/>
        </w:rPr>
        <w:t>cho người bệnh cụ thể đang điều trị tại cơ sở khám bệnh, chữa bệnh để</w:t>
      </w:r>
      <w:r w:rsidRPr="00466C1F">
        <w:rPr>
          <w:bCs/>
          <w:iCs/>
          <w:color w:val="000000" w:themeColor="text1"/>
          <w:szCs w:val="28"/>
          <w:lang w:val="nl-NL"/>
        </w:rPr>
        <w:t xml:space="preserve"> chẩn đoán, dự phòng hoặc điều trị đối với: bệnh truyền nhiễm nhóm A; bệnh ung thư; HIV/AIDS; bệnh viêm gan virus; bệnh lao đa kháng thuốc; bệnh sốt rét; các bệnh hiểm nghèo khác do Bộ trưởng Bộ Y tế công bố phù hợp với từng thời kỳ.”</w:t>
      </w:r>
      <w:r w:rsidR="00563708" w:rsidRPr="00466C1F">
        <w:rPr>
          <w:bCs/>
          <w:iCs/>
          <w:color w:val="000000" w:themeColor="text1"/>
          <w:szCs w:val="28"/>
          <w:lang w:val="nl-NL"/>
        </w:rPr>
        <w:t>;</w:t>
      </w:r>
    </w:p>
    <w:p w14:paraId="732D1E0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Sửa đổi điểm c Khoản 3 Điều 68 như sau:</w:t>
      </w:r>
    </w:p>
    <w:p w14:paraId="24E6D9AD" w14:textId="74CB217D" w:rsidR="00110CE1" w:rsidRPr="00466C1F" w:rsidRDefault="00110CE1" w:rsidP="000E60A2">
      <w:pPr>
        <w:spacing w:before="40" w:after="40" w:line="288" w:lineRule="auto"/>
        <w:ind w:firstLine="567"/>
        <w:rPr>
          <w:bCs/>
          <w:iCs/>
          <w:color w:val="000000" w:themeColor="text1"/>
          <w:szCs w:val="28"/>
          <w:lang w:val="nl-NL"/>
        </w:rPr>
      </w:pPr>
      <w:r w:rsidRPr="00466C1F">
        <w:rPr>
          <w:color w:val="000000" w:themeColor="text1"/>
          <w:szCs w:val="28"/>
          <w:lang w:val="nl-NL"/>
        </w:rPr>
        <w:t xml:space="preserve">“c) Bản chính văn bản của cơ sở khám bệnh, chữa bệnh nêu rõ lý do đề nghị nhập khẩu thuốc, số lượng bệnh nhân dự kiến cần sử dụng thuốc, nhu cầu thuốc tương ứng </w:t>
      </w:r>
      <w:r w:rsidRPr="00466C1F">
        <w:rPr>
          <w:bCs/>
          <w:iCs/>
          <w:color w:val="000000" w:themeColor="text1"/>
          <w:szCs w:val="28"/>
          <w:lang w:val="nl-NL"/>
        </w:rPr>
        <w:t>và cam kết chịu hoàn toàn trách nhiệm liên quan đến việc sử dụng thuốc đề nghị nhập khẩu. Văn bản phải kèm theo bản chính hoặc bản sao có đóng dấu của cơ sở khám bệnh, chữa bệnh, Biên bản họp Hội đồng thuốc và điều trị đối với nhu cầu nhập khẩu thuốc. Trường hợp cơ sở tiêm chủng không có Hội đồng thuốc và điều trị</w:t>
      </w:r>
      <w:r w:rsidRPr="00466C1F">
        <w:rPr>
          <w:bCs/>
          <w:i/>
          <w:iCs/>
          <w:color w:val="000000" w:themeColor="text1"/>
          <w:szCs w:val="28"/>
          <w:lang w:val="nl-NL"/>
        </w:rPr>
        <w:t xml:space="preserve"> </w:t>
      </w:r>
      <w:r w:rsidRPr="00466C1F">
        <w:rPr>
          <w:bCs/>
          <w:iCs/>
          <w:color w:val="000000" w:themeColor="text1"/>
          <w:szCs w:val="28"/>
          <w:lang w:val="nl-NL"/>
        </w:rPr>
        <w:t>hoặc văn bản của cơ sở khám chữa bệnh đã ghi rõ danh sách bệnh nhân có nhu cầu sử dụng thuốc</w:t>
      </w:r>
      <w:r w:rsidRPr="00466C1F">
        <w:rPr>
          <w:b/>
          <w:bCs/>
          <w:i/>
          <w:iCs/>
          <w:color w:val="000000" w:themeColor="text1"/>
          <w:szCs w:val="28"/>
          <w:lang w:val="nl-NL"/>
        </w:rPr>
        <w:t xml:space="preserve"> </w:t>
      </w:r>
      <w:r w:rsidRPr="00466C1F">
        <w:rPr>
          <w:bCs/>
          <w:iCs/>
          <w:color w:val="000000" w:themeColor="text1"/>
          <w:szCs w:val="28"/>
          <w:lang w:val="nl-NL"/>
        </w:rPr>
        <w:t>thì không phải nộp kèm theo Biên bản.”</w:t>
      </w:r>
      <w:r w:rsidR="00563708" w:rsidRPr="00466C1F">
        <w:rPr>
          <w:bCs/>
          <w:iCs/>
          <w:color w:val="000000" w:themeColor="text1"/>
          <w:szCs w:val="28"/>
          <w:lang w:val="nl-NL"/>
        </w:rPr>
        <w:t>;</w:t>
      </w:r>
    </w:p>
    <w:p w14:paraId="47398C8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c) Sửa đổi điểm g Khoản 3 Điều 68 như sau:</w:t>
      </w:r>
    </w:p>
    <w:p w14:paraId="05D1DABD" w14:textId="2FD09E3D"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“g) Không bắt buộc cơ sở cung cấp thuốc phải thực hiện quy định tại Khoản 15 Điều 91 của Nghị định này nếu có bản sao Giấy phép kinh doanh dược do cơ quan có thẩm quyền nước sở tại cấp được chứng thực và hợp pháp hóa lãnh sự theo quy định.”</w:t>
      </w:r>
      <w:r w:rsidR="00563708" w:rsidRPr="00466C1F">
        <w:rPr>
          <w:color w:val="000000" w:themeColor="text1"/>
          <w:szCs w:val="28"/>
          <w:lang w:val="nl-NL"/>
        </w:rPr>
        <w:t>.</w:t>
      </w:r>
    </w:p>
    <w:p w14:paraId="5EC12C25" w14:textId="77777777" w:rsidR="00110CE1" w:rsidRPr="00466C1F" w:rsidRDefault="00110CE1" w:rsidP="000E60A2">
      <w:pPr>
        <w:spacing w:before="40" w:after="40" w:line="288" w:lineRule="auto"/>
        <w:ind w:firstLine="567"/>
        <w:rPr>
          <w:b/>
          <w:color w:val="000000" w:themeColor="text1"/>
          <w:szCs w:val="28"/>
          <w:lang w:val="nl-NL"/>
        </w:rPr>
      </w:pPr>
      <w:r w:rsidRPr="00466C1F">
        <w:rPr>
          <w:b/>
          <w:bCs/>
          <w:iCs/>
          <w:color w:val="000000" w:themeColor="text1"/>
          <w:szCs w:val="28"/>
          <w:lang w:val="nl-NL"/>
        </w:rPr>
        <w:t xml:space="preserve">41. </w:t>
      </w:r>
      <w:r w:rsidRPr="00466C1F">
        <w:rPr>
          <w:b/>
          <w:color w:val="000000" w:themeColor="text1"/>
          <w:szCs w:val="28"/>
          <w:lang w:val="nl-NL"/>
        </w:rPr>
        <w:t>Sửa đổi đ</w:t>
      </w:r>
      <w:r w:rsidRPr="00466C1F">
        <w:rPr>
          <w:b/>
          <w:bCs/>
          <w:iCs/>
          <w:color w:val="000000" w:themeColor="text1"/>
          <w:szCs w:val="28"/>
          <w:lang w:val="nl-NL"/>
        </w:rPr>
        <w:t xml:space="preserve">iểm d Khoản 2 </w:t>
      </w:r>
      <w:r w:rsidRPr="00466C1F">
        <w:rPr>
          <w:b/>
          <w:color w:val="000000" w:themeColor="text1"/>
          <w:szCs w:val="28"/>
          <w:lang w:val="nl-NL"/>
        </w:rPr>
        <w:t>Điều 69 như sau:</w:t>
      </w:r>
    </w:p>
    <w:p w14:paraId="33C77D14" w14:textId="77777777" w:rsidR="00110CE1" w:rsidRPr="00466C1F" w:rsidRDefault="00110CE1" w:rsidP="000E60A2">
      <w:pPr>
        <w:spacing w:before="40" w:after="40" w:line="288" w:lineRule="auto"/>
        <w:ind w:firstLine="567"/>
        <w:rPr>
          <w:color w:val="000000" w:themeColor="text1"/>
          <w:szCs w:val="28"/>
          <w:lang w:val="nl-NL"/>
        </w:rPr>
      </w:pPr>
      <w:r w:rsidRPr="00466C1F">
        <w:rPr>
          <w:rFonts w:eastAsia="Times New Roman"/>
          <w:b/>
          <w:color w:val="000000" w:themeColor="text1"/>
          <w:szCs w:val="28"/>
          <w:lang w:val="nl-NL" w:eastAsia="vi-VN"/>
        </w:rPr>
        <w:t>“</w:t>
      </w:r>
      <w:r w:rsidRPr="00466C1F">
        <w:rPr>
          <w:bCs/>
          <w:color w:val="000000" w:themeColor="text1"/>
          <w:szCs w:val="28"/>
          <w:lang w:val="nl-NL"/>
        </w:rPr>
        <w:t xml:space="preserve">d) </w:t>
      </w:r>
      <w:r w:rsidRPr="00466C1F">
        <w:rPr>
          <w:color w:val="000000" w:themeColor="text1"/>
          <w:szCs w:val="28"/>
          <w:lang w:val="nl-NL"/>
        </w:rPr>
        <w:t xml:space="preserve">Bản chính </w:t>
      </w:r>
      <w:r w:rsidRPr="00466C1F">
        <w:rPr>
          <w:bCs/>
          <w:color w:val="000000" w:themeColor="text1"/>
          <w:szCs w:val="28"/>
          <w:lang w:val="nl-NL"/>
        </w:rPr>
        <w:t xml:space="preserve">01 bộ mẫu nhãn và tờ hướng dẫn sử dụng của thuốc </w:t>
      </w:r>
      <w:r w:rsidRPr="00466C1F">
        <w:rPr>
          <w:color w:val="000000" w:themeColor="text1"/>
          <w:szCs w:val="28"/>
          <w:lang w:val="nl-NL"/>
        </w:rPr>
        <w:t xml:space="preserve">đang được lưu hành thực tế, </w:t>
      </w:r>
      <w:r w:rsidRPr="00466C1F">
        <w:rPr>
          <w:bCs/>
          <w:color w:val="000000" w:themeColor="text1"/>
          <w:szCs w:val="28"/>
          <w:lang w:val="nl-NL"/>
        </w:rPr>
        <w:t>trừ trường hợp mẫu nhãn và tờ hướng dẫn sử dụng được đính kèm Giấy chứng nhận sản phẩm dược</w:t>
      </w:r>
      <w:r w:rsidRPr="00466C1F">
        <w:rPr>
          <w:color w:val="000000" w:themeColor="text1"/>
          <w:szCs w:val="28"/>
          <w:lang w:val="nl-NL"/>
        </w:rPr>
        <w:t>;”</w:t>
      </w:r>
    </w:p>
    <w:p w14:paraId="071648DA"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42. Sửa đổi Điều 71 như sau:</w:t>
      </w:r>
    </w:p>
    <w:p w14:paraId="7CF58BD6"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Sửa đổi điểm b Khoản 1 Điều 71 như sau:</w:t>
      </w:r>
    </w:p>
    <w:p w14:paraId="73029D3B" w14:textId="244C1FEF"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Được cấp phép lưu hành tại một trong các nước sau: Nước sản xuất, nước thành viên ICH hoặc Australia."</w:t>
      </w:r>
      <w:r w:rsidR="00563708" w:rsidRPr="00466C1F">
        <w:rPr>
          <w:color w:val="000000" w:themeColor="text1"/>
          <w:szCs w:val="28"/>
          <w:lang w:val="nl-NL"/>
        </w:rPr>
        <w:t>;</w:t>
      </w:r>
    </w:p>
    <w:p w14:paraId="4656D074"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Sửa đổi điểm c, d và đ Khoản 2 Điều 71 như sau:</w:t>
      </w:r>
    </w:p>
    <w:p w14:paraId="0B87BAE6" w14:textId="403AA155"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lastRenderedPageBreak/>
        <w:t>c) Hồ sơ chất lượng theo quy định của Bộ trưởng Bộ Y tế về áp dụng hồ sơ kỹ thuật chung ASEAN (ACTD) trong đăng ký thuốc</w:t>
      </w:r>
      <w:r w:rsidR="00563708" w:rsidRPr="00466C1F">
        <w:rPr>
          <w:color w:val="000000" w:themeColor="text1"/>
          <w:szCs w:val="28"/>
          <w:lang w:val="nl-NL"/>
        </w:rPr>
        <w:t xml:space="preserve"> </w:t>
      </w:r>
      <w:r w:rsidRPr="00466C1F">
        <w:rPr>
          <w:color w:val="000000" w:themeColor="text1"/>
          <w:szCs w:val="28"/>
          <w:lang w:val="nl-NL"/>
        </w:rPr>
        <w:t>hoặc tiêu chuẩn chất lượng và kết quả nghiên cứu tương đương sinh học theo quy định tại khoản Khoản 7 Điều 76 Nghị định này”</w:t>
      </w:r>
      <w:r w:rsidR="00563708" w:rsidRPr="00466C1F">
        <w:rPr>
          <w:color w:val="000000" w:themeColor="text1"/>
          <w:szCs w:val="28"/>
          <w:lang w:val="nl-NL"/>
        </w:rPr>
        <w:t>;</w:t>
      </w:r>
    </w:p>
    <w:p w14:paraId="7119CB57"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“d) Hồ sơ lâm sàng đối với các trường hợp có yêu cầu phải nộp hồ sơ lâm sàng theo quy định của Bộ trưởng Bộ Y tế về đăng ký thuốc.</w:t>
      </w:r>
    </w:p>
    <w:p w14:paraId="059AB4E1" w14:textId="71535E4D"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r w:rsidR="00563708" w:rsidRPr="00466C1F">
        <w:rPr>
          <w:color w:val="000000" w:themeColor="text1"/>
          <w:szCs w:val="28"/>
          <w:lang w:val="nl-NL"/>
        </w:rPr>
        <w:t>;</w:t>
      </w:r>
    </w:p>
    <w:p w14:paraId="1B19E159" w14:textId="1771D670"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t xml:space="preserve">“đ) Bản chính </w:t>
      </w:r>
      <w:r w:rsidRPr="00466C1F">
        <w:rPr>
          <w:bCs/>
          <w:color w:val="000000" w:themeColor="text1"/>
          <w:szCs w:val="28"/>
          <w:lang w:val="nl-NL"/>
        </w:rPr>
        <w:t xml:space="preserve">01 bộ mẫu nhãn và tờ hướng dẫn sử dụng của thuốc </w:t>
      </w:r>
      <w:r w:rsidRPr="00466C1F">
        <w:rPr>
          <w:color w:val="000000" w:themeColor="text1"/>
          <w:szCs w:val="28"/>
          <w:lang w:val="nl-NL"/>
        </w:rPr>
        <w:t xml:space="preserve">đang được lưu hành thực tế, </w:t>
      </w:r>
      <w:r w:rsidRPr="00466C1F">
        <w:rPr>
          <w:bCs/>
          <w:color w:val="000000" w:themeColor="text1"/>
          <w:szCs w:val="28"/>
          <w:lang w:val="nl-NL"/>
        </w:rPr>
        <w:t>trừ trường hợp mẫu nhãn và tờ hướng dẫn sử dụng được đính kèm Giấy chứng nhận sản phẩm dược;”</w:t>
      </w:r>
      <w:r w:rsidR="00563708" w:rsidRPr="00466C1F">
        <w:rPr>
          <w:bCs/>
          <w:color w:val="000000" w:themeColor="text1"/>
          <w:szCs w:val="28"/>
          <w:lang w:val="nl-NL"/>
        </w:rPr>
        <w:t>.</w:t>
      </w:r>
    </w:p>
    <w:p w14:paraId="4AE6E35B"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43. Sửa đổi Điều 72 như sau:</w:t>
      </w:r>
    </w:p>
    <w:p w14:paraId="16ACF39A"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Sửa đổi Khoản 1 Điều 72 như sau:</w:t>
      </w:r>
    </w:p>
    <w:p w14:paraId="040A10BF"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"1. Thuốc chỉ được cấp phép nhập khẩu khi được cấp phép lưu hành tại nước sản xuất hoặc nước là thành viên của ICH hoặc Australia và thuộc một trong các trường hợp sau:</w:t>
      </w:r>
    </w:p>
    <w:p w14:paraId="113132E6"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Thuốc viện trợ được các đoàn công tác khám bệnh, chữa bệnh nhân đạo của nước ngoài mang theo để phục vụ công tác khám bệnh, chữa bệnh nhân đạo;</w:t>
      </w:r>
    </w:p>
    <w:p w14:paraId="277A6E48"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Thuốc được viện trợ để sử dụng cho người bệnh cụ thể đang điều trị tại cơ sở khám bệnh, chữa bệnh theo đề nghị của cơ sở khám bệnh, chữa bệnh;</w:t>
      </w:r>
    </w:p>
    <w:p w14:paraId="1EE599FF"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c) Thuốc được viện trợ để sử dụng cho các chương trình y tế nhà nước hoặc dự án y tế nhà nước;</w:t>
      </w:r>
    </w:p>
    <w:p w14:paraId="69519D4E" w14:textId="053C4C86"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d) Thuốc viện trợ không thuộc trường hợp quy định tại điểm a, b, c Khoản này và không phải là thuốc gây nghiện, thuốc phóng xạ, vắc xin."</w:t>
      </w:r>
      <w:r w:rsidR="00563708" w:rsidRPr="00466C1F">
        <w:rPr>
          <w:color w:val="000000" w:themeColor="text1"/>
          <w:szCs w:val="28"/>
          <w:lang w:val="nl-NL"/>
        </w:rPr>
        <w:t>;</w:t>
      </w:r>
    </w:p>
    <w:p w14:paraId="7B0CB916"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Sửa đổi điểm a, c, đ, e, g, h và k Khoản 2 Điều 72 như sau:</w:t>
      </w:r>
    </w:p>
    <w:p w14:paraId="32257595" w14:textId="441A8E22" w:rsidR="00110CE1" w:rsidRPr="00466C1F" w:rsidRDefault="00110CE1" w:rsidP="000E60A2">
      <w:pPr>
        <w:spacing w:before="40" w:after="40" w:line="288" w:lineRule="auto"/>
        <w:ind w:firstLine="567"/>
        <w:rPr>
          <w:bCs/>
          <w:iCs/>
          <w:color w:val="000000" w:themeColor="text1"/>
          <w:szCs w:val="28"/>
          <w:lang w:val="nl-NL"/>
        </w:rPr>
      </w:pPr>
      <w:r w:rsidRPr="00466C1F">
        <w:rPr>
          <w:color w:val="000000" w:themeColor="text1"/>
          <w:szCs w:val="28"/>
          <w:lang w:val="nl-NL"/>
        </w:rPr>
        <w:t>“a) Đơn hàng nhập khẩu</w:t>
      </w:r>
      <w:r w:rsidR="00563708" w:rsidRPr="00466C1F">
        <w:rPr>
          <w:color w:val="000000" w:themeColor="text1"/>
          <w:szCs w:val="28"/>
          <w:lang w:val="nl-NL"/>
        </w:rPr>
        <w:t xml:space="preserve"> </w:t>
      </w:r>
      <w:r w:rsidRPr="00466C1F">
        <w:rPr>
          <w:color w:val="000000" w:themeColor="text1"/>
          <w:szCs w:val="28"/>
          <w:lang w:val="nl-NL"/>
        </w:rPr>
        <w:t xml:space="preserve">theo Mẫu số </w:t>
      </w:r>
      <w:r w:rsidRPr="00466C1F">
        <w:rPr>
          <w:bCs/>
          <w:iCs/>
          <w:color w:val="000000" w:themeColor="text1"/>
          <w:szCs w:val="28"/>
          <w:lang w:val="nl-NL"/>
        </w:rPr>
        <w:t>24, 25 hoặc 26 tại Phụ lục III ban hành kèm theo Nghị định này;”</w:t>
      </w:r>
      <w:r w:rsidR="00563708" w:rsidRPr="00466C1F">
        <w:rPr>
          <w:bCs/>
          <w:iCs/>
          <w:color w:val="000000" w:themeColor="text1"/>
          <w:szCs w:val="28"/>
          <w:lang w:val="nl-NL"/>
        </w:rPr>
        <w:t>;</w:t>
      </w:r>
    </w:p>
    <w:p w14:paraId="621CA0E1" w14:textId="0E71F040"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"c) </w:t>
      </w:r>
      <w:r w:rsidRPr="00466C1F">
        <w:rPr>
          <w:bCs/>
          <w:color w:val="000000" w:themeColor="text1"/>
          <w:szCs w:val="28"/>
          <w:lang w:val="nl-NL"/>
        </w:rPr>
        <w:t>Bản chính hoặc bản sao có chứng thực văn bản của cơ quan quản lý nhà nước có thẩm quyền phê duyệt sử dụng thuốc phục vụ chương trình y tế của Nhà nước hoặc dự án y tế của nhà nước</w:t>
      </w:r>
      <w:r w:rsidR="00563708" w:rsidRPr="00466C1F">
        <w:rPr>
          <w:bCs/>
          <w:color w:val="000000" w:themeColor="text1"/>
          <w:szCs w:val="28"/>
          <w:lang w:val="nl-NL"/>
        </w:rPr>
        <w:t xml:space="preserve"> </w:t>
      </w:r>
      <w:r w:rsidRPr="00466C1F">
        <w:rPr>
          <w:bCs/>
          <w:color w:val="000000" w:themeColor="text1"/>
          <w:szCs w:val="28"/>
          <w:lang w:val="nl-NL"/>
        </w:rPr>
        <w:t xml:space="preserve">đối với thuốc viện trợ nước ngoài thông qua các chương trình, dự án hoặc </w:t>
      </w:r>
      <w:r w:rsidRPr="00466C1F">
        <w:rPr>
          <w:color w:val="000000" w:themeColor="text1"/>
          <w:szCs w:val="28"/>
          <w:lang w:val="nl-NL"/>
        </w:rPr>
        <w:t>bản chính văn bản phê duyệt của cơ quan có thẩm quyền về việc thực hiện hoạt động khám, chữa bệnh nhân đạo đối với trường hợp nhập khẩu theo quy định tại điểm a Khoản 1 Điều này;"</w:t>
      </w:r>
      <w:r w:rsidR="00563708" w:rsidRPr="00466C1F">
        <w:rPr>
          <w:color w:val="000000" w:themeColor="text1"/>
          <w:szCs w:val="28"/>
          <w:lang w:val="nl-NL"/>
        </w:rPr>
        <w:t>;</w:t>
      </w:r>
    </w:p>
    <w:p w14:paraId="7F54CA13" w14:textId="101615C1" w:rsidR="00110CE1" w:rsidRPr="00466C1F" w:rsidRDefault="00110CE1" w:rsidP="000E60A2">
      <w:pPr>
        <w:spacing w:before="40" w:after="40" w:line="288" w:lineRule="auto"/>
        <w:ind w:firstLine="567"/>
        <w:rPr>
          <w:i/>
          <w:color w:val="000000" w:themeColor="text1"/>
          <w:szCs w:val="28"/>
          <w:lang w:val="nl-NL"/>
        </w:rPr>
      </w:pPr>
      <w:r w:rsidRPr="00466C1F">
        <w:rPr>
          <w:color w:val="000000" w:themeColor="text1"/>
          <w:szCs w:val="28"/>
          <w:lang w:val="nl-NL"/>
        </w:rPr>
        <w:t>“đ) Hồ sơ chất lượng theo quy định của Bộ trưởng Bộ Y tế về áp dụng hồ sơ kỹ thuật chung ASEAN (ACTD) trong đăng ký thuốc</w:t>
      </w:r>
      <w:r w:rsidR="00563708" w:rsidRPr="00466C1F">
        <w:rPr>
          <w:color w:val="000000" w:themeColor="text1"/>
          <w:szCs w:val="28"/>
          <w:lang w:val="nl-NL"/>
        </w:rPr>
        <w:t xml:space="preserve"> </w:t>
      </w:r>
      <w:r w:rsidRPr="00466C1F">
        <w:rPr>
          <w:color w:val="000000" w:themeColor="text1"/>
          <w:szCs w:val="28"/>
          <w:lang w:val="nl-NL"/>
        </w:rPr>
        <w:t xml:space="preserve">hoặc tiêu chuẩn chất </w:t>
      </w:r>
      <w:r w:rsidRPr="00466C1F">
        <w:rPr>
          <w:color w:val="000000" w:themeColor="text1"/>
          <w:szCs w:val="28"/>
          <w:lang w:val="nl-NL"/>
        </w:rPr>
        <w:lastRenderedPageBreak/>
        <w:t>lượng và kết quả nghiên cứu tương đương sinh học theo quy định tại khoản Khoản 7 Điều 76 Nghị định này”</w:t>
      </w:r>
      <w:r w:rsidR="00563708" w:rsidRPr="00466C1F">
        <w:rPr>
          <w:color w:val="000000" w:themeColor="text1"/>
          <w:szCs w:val="28"/>
          <w:lang w:val="nl-NL"/>
        </w:rPr>
        <w:t>;</w:t>
      </w:r>
    </w:p>
    <w:p w14:paraId="72D9422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"e) Hồ sơ lâm sàng đối với các trường hợp có yêu cầu phải nộp hồ sơ lâm sàng theo quy định của Bộ trưởng Bộ Y tế về đăng ký thuốc.</w:t>
      </w:r>
    </w:p>
    <w:p w14:paraId="13CB8067" w14:textId="3A4D3B1F"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Miễn nộp tài liệu tại điểm này trong trường hợp thuốc đã từng được cấp phép nhập khẩu theo quy định tại Điều này và không có thay đổi thông tin liên quan đến chỉ định, liều dùng, đối tượng sử dụng."</w:t>
      </w:r>
      <w:r w:rsidR="00563708" w:rsidRPr="00466C1F">
        <w:rPr>
          <w:color w:val="000000" w:themeColor="text1"/>
          <w:szCs w:val="28"/>
          <w:lang w:val="nl-NL"/>
        </w:rPr>
        <w:t>;</w:t>
      </w:r>
    </w:p>
    <w:p w14:paraId="0109A5BF" w14:textId="3FE1DBF8"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t xml:space="preserve">“g) Bản chính </w:t>
      </w:r>
      <w:r w:rsidRPr="00466C1F">
        <w:rPr>
          <w:bCs/>
          <w:color w:val="000000" w:themeColor="text1"/>
          <w:szCs w:val="28"/>
          <w:lang w:val="nl-NL"/>
        </w:rPr>
        <w:t xml:space="preserve">01 bộ mẫu nhãn và tờ hướng dẫn sử dụng của thuốc </w:t>
      </w:r>
      <w:r w:rsidRPr="00466C1F">
        <w:rPr>
          <w:color w:val="000000" w:themeColor="text1"/>
          <w:szCs w:val="28"/>
          <w:lang w:val="nl-NL"/>
        </w:rPr>
        <w:t xml:space="preserve">đang được lưu hành thực tế, </w:t>
      </w:r>
      <w:r w:rsidRPr="00466C1F">
        <w:rPr>
          <w:bCs/>
          <w:color w:val="000000" w:themeColor="text1"/>
          <w:szCs w:val="28"/>
          <w:lang w:val="nl-NL"/>
        </w:rPr>
        <w:t>trừ trường hợp mẫu nhãn và tờ hướng dẫn sử dụng được đính kèm Giấy chứng nhận sản phẩm dược;”</w:t>
      </w:r>
      <w:r w:rsidR="00563708" w:rsidRPr="00466C1F">
        <w:rPr>
          <w:bCs/>
          <w:color w:val="000000" w:themeColor="text1"/>
          <w:szCs w:val="28"/>
          <w:lang w:val="nl-NL"/>
        </w:rPr>
        <w:t>;</w:t>
      </w:r>
    </w:p>
    <w:p w14:paraId="6A2837F2" w14:textId="56C08C6A"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"h) 02 bộ mẫu nhãn và tờ hướng dẫn sử dụng tiếng Việt có đóng dấu của cơ sở nhập khẩu;"</w:t>
      </w:r>
      <w:r w:rsidR="00563708" w:rsidRPr="00466C1F">
        <w:rPr>
          <w:color w:val="000000" w:themeColor="text1"/>
          <w:szCs w:val="28"/>
          <w:lang w:val="nl-NL"/>
        </w:rPr>
        <w:t>;</w:t>
      </w:r>
    </w:p>
    <w:p w14:paraId="23F73B86" w14:textId="1D348163" w:rsidR="00110CE1" w:rsidRPr="00466C1F" w:rsidRDefault="00110CE1" w:rsidP="000E60A2">
      <w:pPr>
        <w:spacing w:before="40" w:after="40" w:line="288" w:lineRule="auto"/>
        <w:ind w:firstLine="567"/>
        <w:rPr>
          <w:color w:val="000000" w:themeColor="text1"/>
          <w:szCs w:val="28"/>
          <w:lang w:val="nl-NL"/>
        </w:rPr>
      </w:pPr>
      <w:r w:rsidRPr="00466C1F">
        <w:rPr>
          <w:bCs/>
          <w:color w:val="000000" w:themeColor="text1"/>
          <w:szCs w:val="28"/>
          <w:lang w:val="nl-NL"/>
        </w:rPr>
        <w:t>“k) Miễn các tài liệu quy định tại d, đ, e, g, h và i đối với trường hợp nhập khẩu thuốc quy định tại điểm a, b Khoản 1 Điều này nhưng phải có văn bản cam kết</w:t>
      </w:r>
      <w:r w:rsidR="002E5488" w:rsidRPr="00466C1F">
        <w:rPr>
          <w:bCs/>
          <w:color w:val="000000" w:themeColor="text1"/>
          <w:szCs w:val="28"/>
          <w:lang w:val="nl-NL"/>
        </w:rPr>
        <w:t xml:space="preserve"> </w:t>
      </w:r>
      <w:r w:rsidRPr="00466C1F">
        <w:rPr>
          <w:bCs/>
          <w:iCs/>
          <w:color w:val="000000" w:themeColor="text1"/>
          <w:szCs w:val="28"/>
          <w:lang w:val="nl-NL"/>
        </w:rPr>
        <w:t>về việc thuốc được cấp phép lưu hành tại nước sản xuất hoặc nước là thành viên của ICH hoặc Australia và trong văn bản của cơ sở nhận viện trợ ghi rõ danh sách người bệnh có nhu cầu sử dụng thuốc đối với trường hợp quy định tại điểm b Khoản 1 Điều này;”</w:t>
      </w:r>
      <w:r w:rsidR="00563708" w:rsidRPr="00466C1F">
        <w:rPr>
          <w:bCs/>
          <w:iCs/>
          <w:color w:val="000000" w:themeColor="text1"/>
          <w:szCs w:val="28"/>
          <w:lang w:val="nl-NL"/>
        </w:rPr>
        <w:t>.</w:t>
      </w:r>
    </w:p>
    <w:p w14:paraId="5EB3453E"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pt-BR"/>
        </w:rPr>
        <w:t>44. S</w:t>
      </w:r>
      <w:r w:rsidRPr="00466C1F">
        <w:rPr>
          <w:b/>
          <w:color w:val="000000" w:themeColor="text1"/>
          <w:szCs w:val="28"/>
          <w:lang w:val="nl-NL"/>
        </w:rPr>
        <w:t>ửa đổi Điều 76 như sau:</w:t>
      </w:r>
    </w:p>
    <w:p w14:paraId="1E7432E4" w14:textId="77777777" w:rsidR="00110CE1" w:rsidRPr="00466C1F" w:rsidRDefault="00110CE1" w:rsidP="000E60A2">
      <w:pPr>
        <w:shd w:val="clear" w:color="auto" w:fill="FFFFFF"/>
        <w:spacing w:before="40" w:after="40" w:line="288" w:lineRule="auto"/>
        <w:ind w:firstLine="567"/>
        <w:rPr>
          <w:color w:val="000000" w:themeColor="text1"/>
          <w:szCs w:val="28"/>
          <w:lang w:val="pt-BR"/>
        </w:rPr>
      </w:pPr>
      <w:r w:rsidRPr="00466C1F">
        <w:rPr>
          <w:color w:val="000000" w:themeColor="text1"/>
          <w:szCs w:val="28"/>
          <w:lang w:val="pt-BR"/>
        </w:rPr>
        <w:t>a) Sửa đổi điểm d Khoản 3 như sau:</w:t>
      </w:r>
    </w:p>
    <w:p w14:paraId="6AD126B9" w14:textId="0254641F" w:rsidR="00110CE1" w:rsidRPr="00466C1F" w:rsidRDefault="00110CE1" w:rsidP="000E60A2">
      <w:pPr>
        <w:shd w:val="clear" w:color="auto" w:fill="FFFFFF"/>
        <w:spacing w:before="40" w:after="40" w:line="288" w:lineRule="auto"/>
        <w:ind w:firstLine="567"/>
        <w:rPr>
          <w:strike/>
          <w:color w:val="000000" w:themeColor="text1"/>
          <w:szCs w:val="28"/>
          <w:lang w:val="pt-BR"/>
        </w:rPr>
      </w:pPr>
      <w:r w:rsidRPr="00466C1F">
        <w:rPr>
          <w:color w:val="000000" w:themeColor="text1"/>
          <w:szCs w:val="28"/>
          <w:lang w:val="pt-BR"/>
        </w:rPr>
        <w:t xml:space="preserve">“d) Tờ hướng dẫn sử dụng của thuốc </w:t>
      </w:r>
      <w:r w:rsidRPr="00466C1F">
        <w:rPr>
          <w:color w:val="000000" w:themeColor="text1"/>
          <w:szCs w:val="28"/>
          <w:lang w:val="nl-NL"/>
        </w:rPr>
        <w:t>đang được lưu hành thực tế,</w:t>
      </w:r>
      <w:r w:rsidRPr="00466C1F">
        <w:rPr>
          <w:color w:val="000000" w:themeColor="text1"/>
          <w:szCs w:val="28"/>
          <w:lang w:val="pt-BR"/>
        </w:rPr>
        <w:t xml:space="preserve"> trừ trường hợp quy định tại điểm d khoản 2 Điều 66, điểm d Khoản 2 Điều 69, điểm đ Khoản 2 Điều 71 và điểm g Khoản 2 Điều 72 Nghị định này.”</w:t>
      </w:r>
      <w:r w:rsidR="002E5488" w:rsidRPr="00466C1F">
        <w:rPr>
          <w:color w:val="000000" w:themeColor="text1"/>
          <w:szCs w:val="28"/>
          <w:lang w:val="pt-BR"/>
        </w:rPr>
        <w:t>;</w:t>
      </w:r>
    </w:p>
    <w:p w14:paraId="74C77580"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b) Sửa đổi tiêu đề Khoản 5, điểm b, c Khoản 5 Điều 76 như sau:</w:t>
      </w:r>
    </w:p>
    <w:p w14:paraId="22F397BA" w14:textId="7A91B2BA"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pt-BR"/>
        </w:rPr>
        <w:t>“</w:t>
      </w:r>
      <w:r w:rsidRPr="00466C1F">
        <w:rPr>
          <w:color w:val="000000" w:themeColor="text1"/>
          <w:szCs w:val="28"/>
          <w:lang w:val="nl-NL"/>
        </w:rPr>
        <w:t xml:space="preserve">5. Yêu cầu về xác nhận mẫu </w:t>
      </w:r>
      <w:r w:rsidRPr="00466C1F">
        <w:rPr>
          <w:color w:val="000000" w:themeColor="text1"/>
          <w:szCs w:val="28"/>
          <w:lang w:val="pt-BR"/>
        </w:rPr>
        <w:t>nhãn</w:t>
      </w:r>
      <w:r w:rsidRPr="00466C1F">
        <w:rPr>
          <w:color w:val="000000" w:themeColor="text1"/>
          <w:szCs w:val="28"/>
          <w:lang w:val="nl-NL"/>
        </w:rPr>
        <w:t xml:space="preserve"> và tờ hướng dẫn sử dụng của thuốc đang được lưu hành thực tế trừ đối với thuốc </w:t>
      </w:r>
      <w:r w:rsidRPr="00466C1F">
        <w:rPr>
          <w:bCs/>
          <w:color w:val="000000" w:themeColor="text1"/>
          <w:szCs w:val="28"/>
          <w:lang w:val="vi-VN"/>
        </w:rPr>
        <w:t xml:space="preserve">có cùng tên thương mại, thành phần hoạt chất, hàm lượng hoặc nồng độ, dạng bào chế với biệt dược gốc có </w:t>
      </w:r>
      <w:r w:rsidRPr="00466C1F">
        <w:rPr>
          <w:bCs/>
          <w:color w:val="000000" w:themeColor="text1"/>
          <w:szCs w:val="28"/>
          <w:lang w:val="pt-BR"/>
        </w:rPr>
        <w:t>G</w:t>
      </w:r>
      <w:r w:rsidRPr="00466C1F">
        <w:rPr>
          <w:bCs/>
          <w:color w:val="000000" w:themeColor="text1"/>
          <w:szCs w:val="28"/>
          <w:lang w:val="vi-VN"/>
        </w:rPr>
        <w:t>iấy đăng ký lưu hành thuốc tại Việt Nam, được sản xuất bởi chính nhà sản xuất biệt dược gốc hoặc bởi nhà sản xuất được ủy quyền, có giá thấp hơn so với thuốc biệt dược gốc lưu hành tại Việt Nam</w:t>
      </w:r>
      <w:r w:rsidRPr="00466C1F">
        <w:rPr>
          <w:bCs/>
          <w:color w:val="000000" w:themeColor="text1"/>
          <w:szCs w:val="28"/>
        </w:rPr>
        <w:t xml:space="preserve"> </w:t>
      </w:r>
      <w:r w:rsidRPr="00466C1F">
        <w:rPr>
          <w:bCs/>
          <w:color w:val="000000" w:themeColor="text1"/>
          <w:szCs w:val="28"/>
          <w:lang w:val="nl-NL"/>
        </w:rPr>
        <w:t xml:space="preserve">nhập khẩu </w:t>
      </w:r>
      <w:r w:rsidRPr="00466C1F">
        <w:rPr>
          <w:color w:val="000000" w:themeColor="text1"/>
          <w:szCs w:val="28"/>
          <w:lang w:val="nl-NL"/>
        </w:rPr>
        <w:t xml:space="preserve">theo </w:t>
      </w:r>
      <w:r w:rsidRPr="00466C1F">
        <w:rPr>
          <w:color w:val="000000" w:themeColor="text1"/>
          <w:szCs w:val="28"/>
          <w:lang w:val="vi-VN"/>
        </w:rPr>
        <w:t xml:space="preserve">quy định tại Điều </w:t>
      </w:r>
      <w:r w:rsidRPr="00466C1F">
        <w:rPr>
          <w:color w:val="000000" w:themeColor="text1"/>
          <w:szCs w:val="28"/>
          <w:lang w:val="pt-BR"/>
        </w:rPr>
        <w:t xml:space="preserve">70 của </w:t>
      </w:r>
      <w:r w:rsidRPr="00466C1F">
        <w:rPr>
          <w:color w:val="000000" w:themeColor="text1"/>
          <w:szCs w:val="28"/>
          <w:lang w:val="vi-VN"/>
        </w:rPr>
        <w:t>Nghị định này</w:t>
      </w:r>
      <w:r w:rsidRPr="00466C1F">
        <w:rPr>
          <w:color w:val="000000" w:themeColor="text1"/>
          <w:szCs w:val="28"/>
          <w:lang w:val="pt-BR"/>
        </w:rPr>
        <w:t>:"</w:t>
      </w:r>
      <w:r w:rsidR="002E5488" w:rsidRPr="00466C1F">
        <w:rPr>
          <w:color w:val="000000" w:themeColor="text1"/>
          <w:szCs w:val="28"/>
          <w:lang w:val="pt-BR"/>
        </w:rPr>
        <w:t>;</w:t>
      </w:r>
    </w:p>
    <w:p w14:paraId="76108785" w14:textId="428295FD"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t xml:space="preserve">"b) Tờ hướng dẫn sử dụng có dấu của cơ quan nhà nước có thẩm quyền cấp Giấy chứng nhận sản phẩm dược của nước sở tại, </w:t>
      </w:r>
      <w:r w:rsidRPr="00466C1F">
        <w:rPr>
          <w:color w:val="000000" w:themeColor="text1"/>
          <w:szCs w:val="28"/>
          <w:lang w:val="pt-BR"/>
        </w:rPr>
        <w:t>trừ trường hợp quy định tại điểm d khoản 2 Điều 66, điểm d Khoản 2 Điều 69, điểm đ Khoản 2 Điều 71 và điểm g Khoản 2 Điều 72</w:t>
      </w:r>
      <w:r w:rsidRPr="00466C1F">
        <w:rPr>
          <w:color w:val="000000" w:themeColor="text1"/>
          <w:szCs w:val="28"/>
          <w:lang w:val="nl-NL"/>
        </w:rPr>
        <w:t>."</w:t>
      </w:r>
      <w:r w:rsidR="002E5488" w:rsidRPr="00466C1F">
        <w:rPr>
          <w:color w:val="000000" w:themeColor="text1"/>
          <w:szCs w:val="28"/>
          <w:lang w:val="nl-NL"/>
        </w:rPr>
        <w:t>;</w:t>
      </w:r>
    </w:p>
    <w:p w14:paraId="732BE80F" w14:textId="510EABAE"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lastRenderedPageBreak/>
        <w:t>"c)</w:t>
      </w:r>
      <w:r w:rsidR="002E5488" w:rsidRPr="00466C1F">
        <w:rPr>
          <w:color w:val="000000" w:themeColor="text1"/>
          <w:szCs w:val="28"/>
          <w:lang w:val="nl-NL"/>
        </w:rPr>
        <w:t xml:space="preserve"> </w:t>
      </w:r>
      <w:r w:rsidRPr="00466C1F">
        <w:rPr>
          <w:color w:val="000000" w:themeColor="text1"/>
          <w:szCs w:val="28"/>
          <w:lang w:val="nl-NL"/>
        </w:rPr>
        <w:t>Tờ hướng dẫn sử dụng để thực hiện quy trình hợp pháp hóa lãnh sự phải là bản chính</w:t>
      </w:r>
      <w:r w:rsidRPr="00466C1F">
        <w:rPr>
          <w:color w:val="000000" w:themeColor="text1"/>
          <w:szCs w:val="28"/>
          <w:lang w:val="vi-VN"/>
        </w:rPr>
        <w:t>.</w:t>
      </w:r>
      <w:r w:rsidRPr="00466C1F">
        <w:rPr>
          <w:bCs/>
          <w:color w:val="000000" w:themeColor="text1"/>
          <w:szCs w:val="28"/>
          <w:lang w:val="nl-NL"/>
        </w:rPr>
        <w:t>”</w:t>
      </w:r>
      <w:r w:rsidR="002E5488" w:rsidRPr="00466C1F">
        <w:rPr>
          <w:bCs/>
          <w:color w:val="000000" w:themeColor="text1"/>
          <w:szCs w:val="28"/>
          <w:lang w:val="nl-NL"/>
        </w:rPr>
        <w:t>;</w:t>
      </w:r>
    </w:p>
    <w:p w14:paraId="76727345" w14:textId="77777777" w:rsidR="00110CE1" w:rsidRPr="00466C1F" w:rsidRDefault="00110CE1" w:rsidP="000E60A2">
      <w:pPr>
        <w:spacing w:before="40" w:after="40" w:line="288" w:lineRule="auto"/>
        <w:ind w:firstLine="567"/>
        <w:rPr>
          <w:color w:val="000000" w:themeColor="text1"/>
          <w:szCs w:val="28"/>
          <w:lang w:val="pt-BR"/>
        </w:rPr>
      </w:pPr>
      <w:r w:rsidRPr="00466C1F">
        <w:rPr>
          <w:bCs/>
          <w:color w:val="000000" w:themeColor="text1"/>
          <w:szCs w:val="28"/>
          <w:lang w:val="nl-NL"/>
        </w:rPr>
        <w:t xml:space="preserve">c) Bổ sung </w:t>
      </w:r>
      <w:r w:rsidRPr="00466C1F">
        <w:rPr>
          <w:color w:val="000000" w:themeColor="text1"/>
          <w:szCs w:val="28"/>
          <w:lang w:val="pt-BR"/>
        </w:rPr>
        <w:t>điểm d vào Khoản 5 Điều 76 như sau:</w:t>
      </w:r>
    </w:p>
    <w:p w14:paraId="1FBD0698" w14:textId="3ADD13D8"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pt-BR"/>
        </w:rPr>
        <w:t xml:space="preserve">"d) Mẫu nhãn quy định tại d Khoản 2 Điều 65; mẫu nhãn và tờ hướng dẫn sử dụng quy định tại điểm d khoản 2 Điều 66, điểm d Khoản 2 Điều 69, điểm đ Khoản 2 Điều 71 và điểm g Khoản 2 Điều 72 phải là bản sao có đóng dấu của cơ sở sản xuất </w:t>
      </w:r>
      <w:r w:rsidRPr="00466C1F">
        <w:rPr>
          <w:bCs/>
          <w:color w:val="000000" w:themeColor="text1"/>
          <w:szCs w:val="28"/>
          <w:lang w:val="nl-NL"/>
        </w:rPr>
        <w:t>hoặc của cơ sở sở hữu sản phẩm hoặc của cơ sở sở hữu giấy phép sản phẩm (ghi trên Giấy chứng nhận sản phẩm dược) và của cơ sở nhập khẩu."</w:t>
      </w:r>
      <w:r w:rsidR="002E5488" w:rsidRPr="00466C1F">
        <w:rPr>
          <w:bCs/>
          <w:color w:val="000000" w:themeColor="text1"/>
          <w:szCs w:val="28"/>
          <w:lang w:val="nl-NL"/>
        </w:rPr>
        <w:t>;</w:t>
      </w:r>
    </w:p>
    <w:p w14:paraId="31B2B7AE" w14:textId="77777777" w:rsidR="00110CE1" w:rsidRPr="00466C1F" w:rsidRDefault="00110CE1" w:rsidP="000E60A2">
      <w:pPr>
        <w:spacing w:before="40" w:after="40" w:line="288" w:lineRule="auto"/>
        <w:ind w:firstLine="567"/>
        <w:rPr>
          <w:bCs/>
          <w:color w:val="000000" w:themeColor="text1"/>
          <w:szCs w:val="28"/>
          <w:lang w:val="nl-NL"/>
        </w:rPr>
      </w:pPr>
      <w:r w:rsidRPr="00466C1F">
        <w:rPr>
          <w:bCs/>
          <w:color w:val="000000" w:themeColor="text1"/>
          <w:szCs w:val="28"/>
          <w:lang w:val="nl-NL"/>
        </w:rPr>
        <w:t>d) Bổ sung Khoản 7 Điều 76 như sau:</w:t>
      </w:r>
    </w:p>
    <w:p w14:paraId="303D6C79" w14:textId="77777777" w:rsidR="00110CE1" w:rsidRPr="00466C1F" w:rsidRDefault="00110CE1" w:rsidP="000E60A2">
      <w:pPr>
        <w:spacing w:before="40" w:after="40" w:line="288" w:lineRule="auto"/>
        <w:ind w:firstLine="567"/>
        <w:rPr>
          <w:b/>
          <w:color w:val="000000" w:themeColor="text1"/>
          <w:szCs w:val="28"/>
          <w:lang w:val="pt-BR"/>
        </w:rPr>
      </w:pPr>
      <w:r w:rsidRPr="00466C1F">
        <w:rPr>
          <w:color w:val="000000" w:themeColor="text1"/>
          <w:szCs w:val="28"/>
          <w:lang w:val="nl-NL"/>
        </w:rPr>
        <w:t>"7. Quy định về tiêu chuẩn chất lượng, phương pháp kiểm nghiệm và kết quả nghiên cứu tương tương sinh học:</w:t>
      </w:r>
    </w:p>
    <w:p w14:paraId="3F7724C4"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Phải là bản sao có đóng dấu của cơ sở sản xuất hoặc của chủ sở hữu sản phẩm hoặc của chủ sở hữu giấy phép sản phẩm (ghi trên Giấy chứng nhận sản phẩm dược) và của cơ sở nhập khẩu;</w:t>
      </w:r>
    </w:p>
    <w:p w14:paraId="58CA3FA1"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Kết quả nghiên cứu tương đương sinh học chỉ yêu cầu đối với các trường hợp có yêu cầu phải thử tương đương sinh học theo quy định của Bộ trưởng Bộ Y tế.</w:t>
      </w:r>
    </w:p>
    <w:p w14:paraId="61F7E7D1" w14:textId="0FA034F2"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Miễn nộp tài liệu tại điểm này trong trường hợp thuốc được sản xuất và cấp phép lưu hành (thể hiện trên Giấy chứng nhận sản phẩm dược) tại nước là thành viên thường trực hoặc sáng lập của ICH hoặc Australia."</w:t>
      </w:r>
      <w:r w:rsidR="002E5488" w:rsidRPr="00466C1F">
        <w:rPr>
          <w:color w:val="000000" w:themeColor="text1"/>
          <w:szCs w:val="28"/>
          <w:lang w:val="nl-NL"/>
        </w:rPr>
        <w:t>.</w:t>
      </w:r>
    </w:p>
    <w:p w14:paraId="7E851F14" w14:textId="77777777" w:rsidR="00110CE1" w:rsidRPr="00466C1F" w:rsidRDefault="00110CE1" w:rsidP="000E60A2">
      <w:pPr>
        <w:spacing w:before="40" w:after="40" w:line="288" w:lineRule="auto"/>
        <w:ind w:firstLine="567"/>
        <w:rPr>
          <w:rFonts w:eastAsia="Times New Roman"/>
          <w:b/>
          <w:color w:val="000000" w:themeColor="text1"/>
          <w:szCs w:val="28"/>
          <w:lang w:val="pt-BR" w:eastAsia="vi-VN"/>
        </w:rPr>
      </w:pPr>
      <w:r w:rsidRPr="00466C1F">
        <w:rPr>
          <w:b/>
          <w:color w:val="000000" w:themeColor="text1"/>
          <w:szCs w:val="28"/>
          <w:lang w:val="pt-BR"/>
        </w:rPr>
        <w:t xml:space="preserve">45. </w:t>
      </w:r>
      <w:r w:rsidRPr="00466C1F">
        <w:rPr>
          <w:rFonts w:eastAsia="Times New Roman"/>
          <w:b/>
          <w:color w:val="000000" w:themeColor="text1"/>
          <w:szCs w:val="28"/>
          <w:lang w:val="pt-BR" w:eastAsia="vi-VN"/>
        </w:rPr>
        <w:t>Sửa đổi Điều 77 như sau:</w:t>
      </w:r>
    </w:p>
    <w:p w14:paraId="54064085" w14:textId="77777777"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rFonts w:eastAsia="Times New Roman"/>
          <w:color w:val="000000" w:themeColor="text1"/>
          <w:szCs w:val="28"/>
          <w:lang w:val="pt-BR" w:eastAsia="vi-VN"/>
        </w:rPr>
        <w:t>a) Sửa đổi tiêu đề Khoản 1, điểm g Khoản 1 Điều 77 như sau:</w:t>
      </w:r>
    </w:p>
    <w:p w14:paraId="0EE60AB5" w14:textId="101BDEB1"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b/>
          <w:color w:val="000000" w:themeColor="text1"/>
          <w:szCs w:val="28"/>
          <w:lang w:val="nl-NL"/>
        </w:rPr>
        <w:t>“</w:t>
      </w:r>
      <w:r w:rsidRPr="00466C1F">
        <w:rPr>
          <w:rFonts w:eastAsia="Times New Roman"/>
          <w:color w:val="000000" w:themeColor="text1"/>
          <w:szCs w:val="28"/>
          <w:lang w:val="pt-BR" w:eastAsia="vi-VN"/>
        </w:rPr>
        <w:t>1. Đối với trường hợp cấp phép nhập khẩu thuốc theo quy định tại các Điều 65, 66, 69, 71, điểm c, d Khoản 1 Điều 72 của Nghị định này:”</w:t>
      </w:r>
      <w:r w:rsidR="002E5488" w:rsidRPr="00466C1F">
        <w:rPr>
          <w:rFonts w:eastAsia="Times New Roman"/>
          <w:color w:val="000000" w:themeColor="text1"/>
          <w:szCs w:val="28"/>
          <w:lang w:val="pt-BR" w:eastAsia="vi-VN"/>
        </w:rPr>
        <w:t>;</w:t>
      </w:r>
    </w:p>
    <w:p w14:paraId="2A3573CF" w14:textId="183AD750"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"g) Trường hợp thuốc nhập khẩu để phục vụ các hoạt động khám bệnh, chữa bệnh nhân đạo đã được cơ quan nhà nước có thẩm quyền phê duyệt mà không cung cấp được tài liệu quy định tại điểm d, đ, e, g, h hoặc i khoản 2 Điều 72 của Nghị định này nhưng cần thiết cho nhu cầu điều trị, Bộ trưởng Bộ Y tế </w:t>
      </w:r>
      <w:r w:rsidRPr="00466C1F">
        <w:rPr>
          <w:bCs/>
          <w:iCs/>
          <w:color w:val="000000" w:themeColor="text1"/>
          <w:szCs w:val="28"/>
          <w:lang w:val="nl-NL"/>
        </w:rPr>
        <w:t>xem xét, quyết định trên cơ sở tư vấn của Hội đồng tư vấn cấp Giấy đăng ký lưu hành thuốc.</w:t>
      </w:r>
      <w:r w:rsidRPr="00466C1F">
        <w:rPr>
          <w:color w:val="000000" w:themeColor="text1"/>
          <w:szCs w:val="28"/>
          <w:lang w:val="nl-NL"/>
        </w:rPr>
        <w:t>"</w:t>
      </w:r>
      <w:r w:rsidR="002E5488" w:rsidRPr="00466C1F">
        <w:rPr>
          <w:color w:val="000000" w:themeColor="text1"/>
          <w:szCs w:val="28"/>
          <w:lang w:val="nl-NL"/>
        </w:rPr>
        <w:t>;</w:t>
      </w:r>
    </w:p>
    <w:p w14:paraId="5FA88C90" w14:textId="77777777"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rFonts w:eastAsia="Times New Roman"/>
          <w:color w:val="000000" w:themeColor="text1"/>
          <w:szCs w:val="28"/>
          <w:lang w:val="pt-BR" w:eastAsia="vi-VN"/>
        </w:rPr>
        <w:t>b) Sửa đổi tiêu đề Khoản 3 Điều 77 như sau:</w:t>
      </w:r>
    </w:p>
    <w:p w14:paraId="60254B46" w14:textId="2462D595"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b/>
          <w:color w:val="000000" w:themeColor="text1"/>
          <w:szCs w:val="28"/>
          <w:lang w:val="nl-NL"/>
        </w:rPr>
        <w:t>“</w:t>
      </w:r>
      <w:r w:rsidRPr="00466C1F">
        <w:rPr>
          <w:rFonts w:eastAsia="Times New Roman"/>
          <w:color w:val="000000" w:themeColor="text1"/>
          <w:szCs w:val="28"/>
          <w:lang w:val="pt-BR" w:eastAsia="vi-VN"/>
        </w:rPr>
        <w:t>3. Đối với trường hợp nhập khẩu thuốc quy định tại các điểm b, c Khoản 1 Điều 68, Điều 70, điểm a, b Khoản 1 Điều 72, 73, Khoản 1 Điều 74 của Nghị định này”</w:t>
      </w:r>
      <w:r w:rsidR="002E5488" w:rsidRPr="00466C1F">
        <w:rPr>
          <w:rFonts w:eastAsia="Times New Roman"/>
          <w:color w:val="000000" w:themeColor="text1"/>
          <w:szCs w:val="28"/>
          <w:lang w:val="pt-BR" w:eastAsia="vi-VN"/>
        </w:rPr>
        <w:t>;</w:t>
      </w:r>
    </w:p>
    <w:p w14:paraId="11C5A9E7" w14:textId="77777777"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rFonts w:eastAsia="Times New Roman"/>
          <w:color w:val="000000" w:themeColor="text1"/>
          <w:szCs w:val="28"/>
          <w:lang w:val="pt-BR" w:eastAsia="vi-VN"/>
        </w:rPr>
        <w:t>c) Sửa đổi điểm e Khoản 4 Điều 77 như sau:</w:t>
      </w:r>
    </w:p>
    <w:p w14:paraId="6713C4DA" w14:textId="7EA86D79" w:rsidR="00110CE1" w:rsidRPr="00466C1F" w:rsidRDefault="00110CE1" w:rsidP="000E60A2">
      <w:pPr>
        <w:spacing w:before="40" w:after="40" w:line="288" w:lineRule="auto"/>
        <w:ind w:firstLine="567"/>
        <w:rPr>
          <w:rFonts w:eastAsia="Times New Roman"/>
          <w:color w:val="000000" w:themeColor="text1"/>
          <w:szCs w:val="28"/>
          <w:lang w:val="pt-BR" w:eastAsia="vi-VN"/>
        </w:rPr>
      </w:pPr>
      <w:r w:rsidRPr="00466C1F">
        <w:rPr>
          <w:rFonts w:eastAsia="Times New Roman"/>
          <w:color w:val="000000" w:themeColor="text1"/>
          <w:szCs w:val="28"/>
          <w:lang w:val="pt-BR" w:eastAsia="vi-VN"/>
        </w:rPr>
        <w:lastRenderedPageBreak/>
        <w:t>"</w:t>
      </w:r>
      <w:r w:rsidRPr="00466C1F">
        <w:rPr>
          <w:rFonts w:eastAsia="Times New Roman"/>
          <w:color w:val="000000" w:themeColor="text1"/>
          <w:szCs w:val="28"/>
          <w:lang w:val="pt-BR"/>
        </w:rPr>
        <w:t>e) Trong thời hạn 03 tháng, kể từ ngày Sở Y tế có văn bản thông báo sửa đổi, bổ sung, tổ chức, cá nhân đề nghị cấp phép nhập khẩu phải nộp hồ sơ sửa đổi, bổ sung theo yêu cầu. Sau thời hạn trên, tổ chức, cá nhân không sửa đổi, bổ sung hoặc sau 04 tháng kể từ ngày nộp hồ sơ lần đầu mà hồ sơ bổ sung không đáp ứng yêu cầu thì hồ sơ đã nộp không còn giá trị."</w:t>
      </w:r>
      <w:r w:rsidR="002E5488" w:rsidRPr="00466C1F">
        <w:rPr>
          <w:rFonts w:eastAsia="Times New Roman"/>
          <w:color w:val="000000" w:themeColor="text1"/>
          <w:szCs w:val="28"/>
          <w:lang w:val="pt-BR"/>
        </w:rPr>
        <w:t>.</w:t>
      </w:r>
    </w:p>
    <w:p w14:paraId="7C73D966" w14:textId="77777777" w:rsidR="00110CE1" w:rsidRPr="00466C1F" w:rsidRDefault="00110CE1" w:rsidP="000E60A2">
      <w:pPr>
        <w:spacing w:before="40" w:after="40" w:line="288" w:lineRule="auto"/>
        <w:ind w:firstLine="567"/>
        <w:rPr>
          <w:rFonts w:eastAsia="Times New Roman"/>
          <w:b/>
          <w:color w:val="000000" w:themeColor="text1"/>
          <w:szCs w:val="28"/>
          <w:lang w:val="pt-BR" w:eastAsia="vi-VN"/>
        </w:rPr>
      </w:pPr>
      <w:r w:rsidRPr="00466C1F">
        <w:rPr>
          <w:b/>
          <w:color w:val="000000" w:themeColor="text1"/>
          <w:szCs w:val="28"/>
          <w:lang w:val="pt-BR"/>
        </w:rPr>
        <w:t xml:space="preserve">46. </w:t>
      </w:r>
      <w:r w:rsidRPr="00466C1F">
        <w:rPr>
          <w:rFonts w:eastAsia="Times New Roman"/>
          <w:b/>
          <w:color w:val="000000" w:themeColor="text1"/>
          <w:szCs w:val="28"/>
          <w:lang w:val="pt-BR" w:eastAsia="vi-VN"/>
        </w:rPr>
        <w:t xml:space="preserve">Sửa đổi </w:t>
      </w:r>
      <w:r w:rsidRPr="00466C1F">
        <w:rPr>
          <w:b/>
          <w:color w:val="000000" w:themeColor="text1"/>
          <w:szCs w:val="28"/>
          <w:lang w:val="pt-BR"/>
        </w:rPr>
        <w:t xml:space="preserve">Khoản 3 </w:t>
      </w:r>
      <w:r w:rsidRPr="00466C1F">
        <w:rPr>
          <w:rFonts w:eastAsia="Times New Roman"/>
          <w:b/>
          <w:color w:val="000000" w:themeColor="text1"/>
          <w:szCs w:val="28"/>
          <w:lang w:val="pt-BR" w:eastAsia="vi-VN"/>
        </w:rPr>
        <w:t>Điều 78 như sau:</w:t>
      </w:r>
    </w:p>
    <w:p w14:paraId="03682814"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lang w:val="nl-NL"/>
        </w:rPr>
      </w:pPr>
      <w:r w:rsidRPr="00466C1F">
        <w:rPr>
          <w:rFonts w:eastAsia="Times New Roman"/>
          <w:color w:val="000000" w:themeColor="text1"/>
          <w:szCs w:val="28"/>
          <w:lang w:val="nl-NL"/>
        </w:rPr>
        <w:t>a) Sửa đổi tiêu đề Khoản 3 Điều 78 như sau:</w:t>
      </w:r>
    </w:p>
    <w:p w14:paraId="4DD62ADB" w14:textId="2FCF008B" w:rsidR="00110CE1" w:rsidRPr="00466C1F" w:rsidRDefault="00110CE1" w:rsidP="000E60A2">
      <w:pPr>
        <w:shd w:val="clear" w:color="auto" w:fill="FFFFFF"/>
        <w:spacing w:before="40" w:after="40" w:line="288" w:lineRule="auto"/>
        <w:ind w:firstLine="567"/>
        <w:rPr>
          <w:rFonts w:eastAsia="Times New Roman"/>
          <w:color w:val="000000" w:themeColor="text1"/>
          <w:szCs w:val="28"/>
          <w:lang w:val="nl-NL"/>
        </w:rPr>
      </w:pPr>
      <w:r w:rsidRPr="00466C1F">
        <w:rPr>
          <w:rFonts w:eastAsia="Times New Roman"/>
          <w:color w:val="000000" w:themeColor="text1"/>
          <w:szCs w:val="28"/>
          <w:lang w:val="nl-NL"/>
        </w:rPr>
        <w:t xml:space="preserve">“3. Đối với thuốc </w:t>
      </w:r>
      <w:r w:rsidRPr="00466C1F">
        <w:rPr>
          <w:rFonts w:eastAsia="Times New Roman"/>
          <w:bCs/>
          <w:color w:val="000000" w:themeColor="text1"/>
          <w:szCs w:val="28"/>
          <w:lang w:val="nl-NL"/>
        </w:rPr>
        <w:t xml:space="preserve">sử dụng cho mục đích cấp cứu, chống độc, vắc xin dùng cho một số trường hợp đặc biệt với số lượng sử dụng hạn chế và các thuốc khácđược cấp phép nhập khẩu theo </w:t>
      </w:r>
      <w:r w:rsidRPr="00466C1F">
        <w:rPr>
          <w:rFonts w:eastAsia="Times New Roman"/>
          <w:color w:val="000000" w:themeColor="text1"/>
          <w:szCs w:val="28"/>
          <w:lang w:val="pt-BR"/>
        </w:rPr>
        <w:t>quy định tại các điểm b, c khoản 1</w:t>
      </w:r>
      <w:r w:rsidR="002E5488" w:rsidRPr="00466C1F">
        <w:rPr>
          <w:rFonts w:eastAsia="Times New Roman"/>
          <w:color w:val="000000" w:themeColor="text1"/>
          <w:szCs w:val="28"/>
          <w:lang w:val="pt-BR"/>
        </w:rPr>
        <w:t xml:space="preserve"> </w:t>
      </w:r>
      <w:r w:rsidRPr="00466C1F">
        <w:rPr>
          <w:rFonts w:eastAsia="Times New Roman"/>
          <w:color w:val="000000" w:themeColor="text1"/>
          <w:szCs w:val="28"/>
          <w:lang w:val="pt-BR"/>
        </w:rPr>
        <w:t>Điều 68 của Nghị định này</w:t>
      </w:r>
      <w:r w:rsidRPr="00466C1F">
        <w:rPr>
          <w:rFonts w:eastAsia="Times New Roman"/>
          <w:bCs/>
          <w:color w:val="000000" w:themeColor="text1"/>
          <w:szCs w:val="28"/>
          <w:lang w:val="nl-NL"/>
        </w:rPr>
        <w:t>:</w:t>
      </w:r>
      <w:r w:rsidRPr="00466C1F">
        <w:rPr>
          <w:rFonts w:eastAsia="Times New Roman"/>
          <w:color w:val="000000" w:themeColor="text1"/>
          <w:szCs w:val="28"/>
          <w:lang w:val="nl-NL"/>
        </w:rPr>
        <w:t>”</w:t>
      </w:r>
      <w:r w:rsidR="002E5488" w:rsidRPr="00466C1F">
        <w:rPr>
          <w:rFonts w:eastAsia="Times New Roman"/>
          <w:color w:val="000000" w:themeColor="text1"/>
          <w:szCs w:val="28"/>
          <w:lang w:val="nl-NL"/>
        </w:rPr>
        <w:t>;</w:t>
      </w:r>
    </w:p>
    <w:p w14:paraId="2C36F81D"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lang w:val="nl-NL"/>
        </w:rPr>
      </w:pPr>
      <w:r w:rsidRPr="00466C1F">
        <w:rPr>
          <w:rFonts w:eastAsia="Times New Roman"/>
          <w:color w:val="000000" w:themeColor="text1"/>
          <w:szCs w:val="28"/>
          <w:lang w:val="nl-NL"/>
        </w:rPr>
        <w:t>b) Bổ sung điểm c vào Khoản 3 Điều 78 như sau:</w:t>
      </w:r>
    </w:p>
    <w:p w14:paraId="53D9413B" w14:textId="33549BAE" w:rsidR="00110CE1" w:rsidRPr="00466C1F" w:rsidRDefault="00110CE1" w:rsidP="000E60A2">
      <w:pPr>
        <w:spacing w:before="40" w:after="40" w:line="288" w:lineRule="auto"/>
        <w:ind w:firstLine="567"/>
        <w:rPr>
          <w:bCs/>
          <w:iCs/>
          <w:color w:val="000000" w:themeColor="text1"/>
          <w:szCs w:val="28"/>
          <w:lang w:val="nl-NL"/>
        </w:rPr>
      </w:pPr>
      <w:r w:rsidRPr="00466C1F">
        <w:rPr>
          <w:bCs/>
          <w:iCs/>
          <w:color w:val="000000" w:themeColor="text1"/>
          <w:szCs w:val="28"/>
          <w:lang w:val="nl-NL"/>
        </w:rPr>
        <w:t>“c) Không phải thực hiện quy định tại Khoản 4 Điều 103 của Luật dược. Đối với các thuốc có yêu cầu bảo quản ở điều kiện lạnh hoặc âm sâu, cơ sở nhập khẩu có trách nhiệm lưu giữ bảng dữ liệu theo dõi điều kiện bảo quản (dây chuyền lạnh) trong quá trình vận chuyển lô hàng nhập khẩu (có đóng dấu xác nhận của cơ sở nhập khẩu) từ các thiết bị tự ghi nhiệt độ, kết quả chỉ thị đông băng (nếu có).”</w:t>
      </w:r>
      <w:r w:rsidR="002E5488" w:rsidRPr="00466C1F">
        <w:rPr>
          <w:bCs/>
          <w:iCs/>
          <w:color w:val="000000" w:themeColor="text1"/>
          <w:szCs w:val="28"/>
          <w:lang w:val="nl-NL"/>
        </w:rPr>
        <w:t>.</w:t>
      </w:r>
    </w:p>
    <w:p w14:paraId="50A86653"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47. Sửa đổi Khoản 3 Điều 79 như sau:</w:t>
      </w:r>
    </w:p>
    <w:p w14:paraId="676A5B96" w14:textId="4FE52B1E"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lang w:val="nl-NL"/>
        </w:rPr>
        <w:t>“3. Đối với thuốc thuộc danh mục thuốc, dược chất thuộc danh mục chất bị cấm sử dụng trong một số ngành, lĩnh vực có tổng số lượng thuốc đề nghị nhập khẩu, số lượng thuốc còn tồn tại thời điểm lập đơn hàng và số lượng thuốc còn có thể tiếp tục nhập khẩu từ các Giấy phép nhập khẩu đã được cấp trước đó vượt quá 150% so với tổng nhu cầu kinh doanh thực tế trong 01 năm trước thời điểm lập đơn hàngthì phải có văn bản giải trình kèm tài liệu chứng minh.”</w:t>
      </w:r>
      <w:r w:rsidR="002E5488" w:rsidRPr="00466C1F">
        <w:rPr>
          <w:color w:val="000000" w:themeColor="text1"/>
          <w:szCs w:val="28"/>
          <w:lang w:val="nl-NL"/>
        </w:rPr>
        <w:t>.</w:t>
      </w:r>
    </w:p>
    <w:p w14:paraId="764876BC" w14:textId="77777777" w:rsidR="00110CE1" w:rsidRPr="00466C1F" w:rsidRDefault="00110CE1" w:rsidP="000E60A2">
      <w:pPr>
        <w:spacing w:before="40" w:after="40" w:line="288" w:lineRule="auto"/>
        <w:ind w:firstLine="567"/>
        <w:rPr>
          <w:rFonts w:eastAsia="Times New Roman"/>
          <w:b/>
          <w:color w:val="000000" w:themeColor="text1"/>
          <w:szCs w:val="28"/>
          <w:lang w:val="nl-NL" w:eastAsia="vi-VN"/>
        </w:rPr>
      </w:pPr>
      <w:r w:rsidRPr="00466C1F">
        <w:rPr>
          <w:b/>
          <w:color w:val="000000" w:themeColor="text1"/>
          <w:szCs w:val="28"/>
          <w:lang w:val="nl-NL"/>
        </w:rPr>
        <w:t>48. S</w:t>
      </w:r>
      <w:r w:rsidRPr="00466C1F">
        <w:rPr>
          <w:rFonts w:eastAsia="Times New Roman"/>
          <w:b/>
          <w:color w:val="000000" w:themeColor="text1"/>
          <w:szCs w:val="28"/>
          <w:lang w:val="nl-NL" w:eastAsia="vi-VN"/>
        </w:rPr>
        <w:t xml:space="preserve">ửa đổi điểm a, d, đ, e Khoản 1 </w:t>
      </w:r>
      <w:r w:rsidRPr="00466C1F">
        <w:rPr>
          <w:rFonts w:eastAsia="Times New Roman"/>
          <w:b/>
          <w:color w:val="000000" w:themeColor="text1"/>
          <w:szCs w:val="28"/>
          <w:lang w:val="vi-VN" w:eastAsia="vi-VN"/>
        </w:rPr>
        <w:t>Điều 80</w:t>
      </w:r>
      <w:r w:rsidRPr="00466C1F">
        <w:rPr>
          <w:rFonts w:eastAsia="Times New Roman"/>
          <w:b/>
          <w:color w:val="000000" w:themeColor="text1"/>
          <w:szCs w:val="28"/>
          <w:lang w:val="nl-NL" w:eastAsia="vi-VN"/>
        </w:rPr>
        <w:t xml:space="preserve"> như sau:</w:t>
      </w:r>
    </w:p>
    <w:p w14:paraId="5500040E" w14:textId="25B3EDA0" w:rsidR="00110CE1" w:rsidRPr="00466C1F" w:rsidRDefault="00110CE1" w:rsidP="000E60A2">
      <w:pPr>
        <w:spacing w:before="40" w:after="40" w:line="288" w:lineRule="auto"/>
        <w:ind w:firstLine="567"/>
        <w:rPr>
          <w:rFonts w:eastAsia="Times New Roman"/>
          <w:color w:val="000000" w:themeColor="text1"/>
          <w:szCs w:val="28"/>
          <w:lang w:val="nl-NL" w:eastAsia="vi-VN"/>
        </w:rPr>
      </w:pPr>
      <w:r w:rsidRPr="00466C1F">
        <w:rPr>
          <w:color w:val="000000" w:themeColor="text1"/>
          <w:szCs w:val="28"/>
          <w:lang w:val="nl-NL"/>
        </w:rPr>
        <w:t>“a) 01</w:t>
      </w:r>
      <w:r w:rsidR="002E5488" w:rsidRPr="00466C1F">
        <w:rPr>
          <w:color w:val="000000" w:themeColor="text1"/>
          <w:szCs w:val="28"/>
          <w:lang w:val="nl-NL"/>
        </w:rPr>
        <w:t xml:space="preserve"> </w:t>
      </w:r>
      <w:r w:rsidRPr="00466C1F">
        <w:rPr>
          <w:color w:val="000000" w:themeColor="text1"/>
          <w:szCs w:val="28"/>
          <w:lang w:val="nl-NL"/>
        </w:rPr>
        <w:t xml:space="preserve">bản chính Đơn hàng nhập khẩu theo Mẫu số </w:t>
      </w:r>
      <w:r w:rsidRPr="00466C1F">
        <w:rPr>
          <w:bCs/>
          <w:iCs/>
          <w:color w:val="000000" w:themeColor="text1"/>
          <w:szCs w:val="28"/>
          <w:lang w:val="nl-NL"/>
        </w:rPr>
        <w:t xml:space="preserve">35 hoặc 36 </w:t>
      </w:r>
      <w:r w:rsidRPr="00466C1F">
        <w:rPr>
          <w:rFonts w:eastAsia="Times New Roman"/>
          <w:color w:val="000000" w:themeColor="text1"/>
          <w:szCs w:val="28"/>
          <w:lang w:val="nl-NL" w:eastAsia="vi-VN"/>
        </w:rPr>
        <w:t>hoặc 41 </w:t>
      </w:r>
      <w:r w:rsidRPr="00466C1F">
        <w:rPr>
          <w:bCs/>
          <w:iCs/>
          <w:color w:val="000000" w:themeColor="text1"/>
          <w:szCs w:val="28"/>
          <w:lang w:val="nl-NL"/>
        </w:rPr>
        <w:t>tại  Phụ lục III ban hành kèm theo Nghị định này.”</w:t>
      </w:r>
      <w:r w:rsidRPr="00466C1F">
        <w:rPr>
          <w:rFonts w:eastAsia="Times New Roman"/>
          <w:color w:val="000000" w:themeColor="text1"/>
          <w:szCs w:val="28"/>
          <w:lang w:val="nl-NL" w:eastAsia="vi-VN"/>
        </w:rPr>
        <w:t xml:space="preserve"> </w:t>
      </w:r>
    </w:p>
    <w:p w14:paraId="7CA86D5E" w14:textId="0AE91EA0" w:rsidR="00110CE1" w:rsidRPr="00466C1F" w:rsidRDefault="00110CE1" w:rsidP="000E60A2">
      <w:pPr>
        <w:spacing w:before="40" w:after="40" w:line="288" w:lineRule="auto"/>
        <w:ind w:firstLine="567"/>
        <w:rPr>
          <w:rFonts w:eastAsia="Times New Roman"/>
          <w:color w:val="000000" w:themeColor="text1"/>
          <w:szCs w:val="28"/>
          <w:lang w:val="nl-NL" w:eastAsia="vi-VN"/>
        </w:rPr>
      </w:pPr>
      <w:r w:rsidRPr="00466C1F">
        <w:rPr>
          <w:rFonts w:eastAsia="Times New Roman"/>
          <w:color w:val="000000" w:themeColor="text1"/>
          <w:szCs w:val="28"/>
          <w:lang w:val="nl-NL" w:eastAsia="vi-VN"/>
        </w:rPr>
        <w:t>“</w:t>
      </w:r>
      <w:r w:rsidRPr="00466C1F">
        <w:rPr>
          <w:color w:val="000000" w:themeColor="text1"/>
          <w:spacing w:val="-4"/>
          <w:szCs w:val="28"/>
          <w:lang w:val="nl-NL"/>
        </w:rPr>
        <w:t xml:space="preserve">d) </w:t>
      </w:r>
      <w:r w:rsidRPr="00466C1F">
        <w:rPr>
          <w:rFonts w:eastAsia="Times New Roman"/>
          <w:color w:val="000000" w:themeColor="text1"/>
          <w:szCs w:val="28"/>
          <w:lang w:val="nl-NL" w:eastAsia="vi-VN"/>
        </w:rPr>
        <w:t xml:space="preserve">Báo cáo sử dụng nguyên liệu làm thuốc theo Mẫu số </w:t>
      </w:r>
      <w:r w:rsidRPr="00466C1F">
        <w:rPr>
          <w:rFonts w:eastAsia="Times New Roman"/>
          <w:bCs/>
          <w:iCs/>
          <w:color w:val="000000" w:themeColor="text1"/>
          <w:szCs w:val="28"/>
          <w:lang w:val="nl-NL" w:eastAsia="vi-VN"/>
        </w:rPr>
        <w:t>37 tại Phụ lục III ban hành kèm theo</w:t>
      </w:r>
      <w:r w:rsidR="002E5488" w:rsidRPr="00466C1F">
        <w:rPr>
          <w:rFonts w:eastAsia="Times New Roman"/>
          <w:bCs/>
          <w:iCs/>
          <w:color w:val="000000" w:themeColor="text1"/>
          <w:szCs w:val="28"/>
          <w:lang w:val="nl-NL" w:eastAsia="vi-VN"/>
        </w:rPr>
        <w:t xml:space="preserve"> </w:t>
      </w:r>
      <w:r w:rsidRPr="00466C1F">
        <w:rPr>
          <w:rFonts w:eastAsia="Times New Roman"/>
          <w:bCs/>
          <w:iCs/>
          <w:color w:val="000000" w:themeColor="text1"/>
          <w:szCs w:val="28"/>
          <w:lang w:val="nl-NL" w:eastAsia="vi-VN"/>
        </w:rPr>
        <w:t>Nghị định này, trừ trường hợp nhập khẩu nguyên liệu độc làm thuốc</w:t>
      </w:r>
      <w:r w:rsidRPr="00466C1F">
        <w:rPr>
          <w:rFonts w:eastAsia="Times New Roman"/>
          <w:color w:val="000000" w:themeColor="text1"/>
          <w:szCs w:val="28"/>
          <w:lang w:val="nl-NL" w:eastAsia="vi-VN"/>
        </w:rPr>
        <w:t>,</w:t>
      </w:r>
      <w:r w:rsidR="00DA7395" w:rsidRPr="00466C1F">
        <w:rPr>
          <w:rFonts w:eastAsia="Times New Roman"/>
          <w:color w:val="000000" w:themeColor="text1"/>
          <w:szCs w:val="28"/>
          <w:lang w:val="nl-NL" w:eastAsia="vi-VN"/>
        </w:rPr>
        <w:t xml:space="preserve"> </w:t>
      </w:r>
      <w:r w:rsidRPr="00466C1F">
        <w:rPr>
          <w:rFonts w:eastAsia="Times New Roman"/>
          <w:bCs/>
          <w:iCs/>
          <w:color w:val="000000" w:themeColor="text1"/>
          <w:szCs w:val="28"/>
          <w:lang w:val="nl-NL" w:eastAsia="vi-VN"/>
        </w:rPr>
        <w:t>Báo cáo kết quả kinh doanh</w:t>
      </w:r>
      <w:r w:rsidR="002E5488" w:rsidRPr="00466C1F">
        <w:rPr>
          <w:rFonts w:eastAsia="Times New Roman"/>
          <w:bCs/>
          <w:iCs/>
          <w:color w:val="000000" w:themeColor="text1"/>
          <w:szCs w:val="28"/>
          <w:lang w:val="nl-NL" w:eastAsia="vi-VN"/>
        </w:rPr>
        <w:t xml:space="preserve"> </w:t>
      </w:r>
      <w:r w:rsidRPr="00466C1F">
        <w:rPr>
          <w:rFonts w:eastAsia="Times New Roman"/>
          <w:bCs/>
          <w:iCs/>
          <w:color w:val="000000" w:themeColor="text1"/>
          <w:szCs w:val="28"/>
          <w:lang w:val="nl-NL" w:eastAsia="vi-VN"/>
        </w:rPr>
        <w:t xml:space="preserve">thuốc thành phẩm </w:t>
      </w:r>
      <w:r w:rsidRPr="00466C1F">
        <w:rPr>
          <w:rFonts w:eastAsia="Times New Roman"/>
          <w:color w:val="000000" w:themeColor="text1"/>
          <w:szCs w:val="28"/>
          <w:lang w:val="nl-NL" w:eastAsia="vi-VN"/>
        </w:rPr>
        <w:t>sản xuất từ nguyên liệu làm thuốc</w:t>
      </w:r>
      <w:r w:rsidR="00DA7395" w:rsidRPr="00466C1F">
        <w:rPr>
          <w:rFonts w:eastAsia="Times New Roman"/>
          <w:color w:val="000000" w:themeColor="text1"/>
          <w:szCs w:val="28"/>
          <w:lang w:val="nl-NL" w:eastAsia="vi-VN"/>
        </w:rPr>
        <w:t xml:space="preserve"> </w:t>
      </w:r>
      <w:r w:rsidRPr="00466C1F">
        <w:rPr>
          <w:rFonts w:eastAsia="Times New Roman"/>
          <w:color w:val="000000" w:themeColor="text1"/>
          <w:szCs w:val="28"/>
          <w:lang w:val="nl-NL" w:eastAsia="vi-VN"/>
        </w:rPr>
        <w:t xml:space="preserve">theo Mẫu số </w:t>
      </w:r>
      <w:r w:rsidRPr="00466C1F">
        <w:rPr>
          <w:rFonts w:eastAsia="Times New Roman"/>
          <w:bCs/>
          <w:iCs/>
          <w:color w:val="000000" w:themeColor="text1"/>
          <w:szCs w:val="28"/>
          <w:lang w:val="nl-NL" w:eastAsia="vi-VN"/>
        </w:rPr>
        <w:t>38 tại Phụ lục III ban hành kèm theo Nghị định này, trừ trường hợp nhập khẩu nguyên liệu độc làm thuốc.</w:t>
      </w:r>
    </w:p>
    <w:p w14:paraId="647898A5" w14:textId="603D1F2F" w:rsidR="00110CE1" w:rsidRPr="00466C1F" w:rsidRDefault="00110CE1" w:rsidP="000E60A2">
      <w:pPr>
        <w:spacing w:before="40" w:after="40" w:line="288" w:lineRule="auto"/>
        <w:ind w:firstLine="567"/>
        <w:rPr>
          <w:color w:val="000000" w:themeColor="text1"/>
          <w:spacing w:val="-4"/>
          <w:szCs w:val="28"/>
          <w:lang w:val="nl-NL"/>
        </w:rPr>
      </w:pPr>
      <w:r w:rsidRPr="00466C1F">
        <w:rPr>
          <w:rFonts w:eastAsia="Times New Roman"/>
          <w:bCs/>
          <w:iCs/>
          <w:color w:val="000000" w:themeColor="text1"/>
          <w:szCs w:val="28"/>
          <w:lang w:val="nl-NL" w:eastAsia="vi-VN"/>
        </w:rPr>
        <w:t>Miễn nộp</w:t>
      </w:r>
      <w:r w:rsidR="002E5488" w:rsidRPr="00466C1F">
        <w:rPr>
          <w:rFonts w:eastAsia="Times New Roman"/>
          <w:bCs/>
          <w:iCs/>
          <w:color w:val="000000" w:themeColor="text1"/>
          <w:szCs w:val="28"/>
          <w:lang w:val="nl-NL" w:eastAsia="vi-VN"/>
        </w:rPr>
        <w:t xml:space="preserve"> </w:t>
      </w:r>
      <w:r w:rsidRPr="00466C1F">
        <w:rPr>
          <w:rFonts w:eastAsia="Times New Roman"/>
          <w:bCs/>
          <w:iCs/>
          <w:color w:val="000000" w:themeColor="text1"/>
          <w:szCs w:val="28"/>
          <w:lang w:val="nl-NL" w:eastAsia="vi-VN"/>
        </w:rPr>
        <w:t>báo cáo kết quả kinh doanh tại điểm này đối với trường hợp</w:t>
      </w:r>
      <w:r w:rsidR="002E5488" w:rsidRPr="00466C1F">
        <w:rPr>
          <w:rFonts w:eastAsia="Times New Roman"/>
          <w:bCs/>
          <w:iCs/>
          <w:color w:val="000000" w:themeColor="text1"/>
          <w:szCs w:val="28"/>
          <w:lang w:val="nl-NL" w:eastAsia="vi-VN"/>
        </w:rPr>
        <w:t xml:space="preserve"> </w:t>
      </w:r>
      <w:r w:rsidRPr="00466C1F">
        <w:rPr>
          <w:color w:val="000000" w:themeColor="text1"/>
          <w:szCs w:val="28"/>
          <w:lang w:val="nl-NL"/>
        </w:rPr>
        <w:t xml:space="preserve">nguyên liệu, </w:t>
      </w:r>
      <w:r w:rsidRPr="00466C1F">
        <w:rPr>
          <w:rFonts w:eastAsia="Times New Roman"/>
          <w:color w:val="000000" w:themeColor="text1"/>
          <w:szCs w:val="28"/>
          <w:lang w:val="nl-NL" w:eastAsia="vi-VN"/>
        </w:rPr>
        <w:t>chất chuẩn</w:t>
      </w:r>
      <w:r w:rsidRPr="00466C1F">
        <w:rPr>
          <w:color w:val="000000" w:themeColor="text1"/>
          <w:szCs w:val="28"/>
          <w:lang w:val="nl-NL"/>
        </w:rPr>
        <w:t xml:space="preserve"> nhập khẩu để kiểm nghiệm, nghiên cứu </w:t>
      </w:r>
      <w:r w:rsidRPr="00466C1F">
        <w:rPr>
          <w:bCs/>
          <w:iCs/>
          <w:color w:val="000000" w:themeColor="text1"/>
          <w:szCs w:val="28"/>
          <w:lang w:val="nl-NL"/>
        </w:rPr>
        <w:t>thuốc, nguyên liệu làm thuốc</w:t>
      </w:r>
      <w:r w:rsidRPr="00466C1F">
        <w:rPr>
          <w:color w:val="000000" w:themeColor="text1"/>
          <w:spacing w:val="-4"/>
          <w:szCs w:val="28"/>
          <w:lang w:val="nl-NL"/>
        </w:rPr>
        <w:t>;”</w:t>
      </w:r>
      <w:r w:rsidR="002E5488" w:rsidRPr="00466C1F">
        <w:rPr>
          <w:color w:val="000000" w:themeColor="text1"/>
          <w:spacing w:val="-4"/>
          <w:szCs w:val="28"/>
          <w:lang w:val="nl-NL"/>
        </w:rPr>
        <w:t>;</w:t>
      </w:r>
    </w:p>
    <w:p w14:paraId="0184E88F" w14:textId="77777777" w:rsidR="00110CE1" w:rsidRPr="00466C1F" w:rsidRDefault="00110CE1" w:rsidP="000E60A2">
      <w:pPr>
        <w:spacing w:before="40" w:after="40" w:line="288" w:lineRule="auto"/>
        <w:ind w:firstLine="567"/>
        <w:rPr>
          <w:bCs/>
          <w:iCs/>
          <w:color w:val="000000" w:themeColor="text1"/>
          <w:szCs w:val="28"/>
          <w:lang w:val="nl-NL"/>
        </w:rPr>
      </w:pPr>
      <w:r w:rsidRPr="00466C1F">
        <w:rPr>
          <w:color w:val="000000" w:themeColor="text1"/>
          <w:szCs w:val="28"/>
          <w:lang w:val="nl-NL"/>
        </w:rPr>
        <w:lastRenderedPageBreak/>
        <w:t xml:space="preserve">“đ) Kế hoạch sản xuất, sử dụng, kinh doanh đối với nguyên liệu đề nghị nhập khẩu và kế hoạch kinh doanh dự kiến đối với thành phẩm sản xuất từ nguyên liệu đề nghị nhập khẩu, </w:t>
      </w:r>
      <w:r w:rsidRPr="00466C1F">
        <w:rPr>
          <w:bCs/>
          <w:iCs/>
          <w:color w:val="000000" w:themeColor="text1"/>
          <w:szCs w:val="28"/>
          <w:lang w:val="nl-NL"/>
        </w:rPr>
        <w:t>trừ trường hợp nhập khẩu nguyên liệu độc làm thuốc;</w:t>
      </w:r>
    </w:p>
    <w:p w14:paraId="62DA57AA" w14:textId="77777777" w:rsidR="00110CE1" w:rsidRPr="00466C1F" w:rsidRDefault="00110CE1" w:rsidP="000E60A2">
      <w:pPr>
        <w:spacing w:before="40" w:after="40" w:line="288" w:lineRule="auto"/>
        <w:ind w:firstLine="567"/>
        <w:rPr>
          <w:rFonts w:eastAsia="Times New Roman"/>
          <w:color w:val="000000" w:themeColor="text1"/>
          <w:szCs w:val="28"/>
          <w:lang w:val="nl-NL" w:eastAsia="vi-VN"/>
        </w:rPr>
      </w:pPr>
      <w:r w:rsidRPr="00466C1F">
        <w:rPr>
          <w:rFonts w:eastAsia="Times New Roman"/>
          <w:bCs/>
          <w:iCs/>
          <w:color w:val="000000" w:themeColor="text1"/>
          <w:szCs w:val="28"/>
          <w:lang w:val="nl-NL" w:eastAsia="vi-VN"/>
        </w:rPr>
        <w:t xml:space="preserve">Miễn nộp </w:t>
      </w:r>
      <w:r w:rsidRPr="00466C1F">
        <w:rPr>
          <w:rFonts w:eastAsia="Times New Roman"/>
          <w:color w:val="000000" w:themeColor="text1"/>
          <w:szCs w:val="28"/>
          <w:lang w:val="nl-NL" w:eastAsia="vi-VN"/>
        </w:rPr>
        <w:t>kế hoạch kinh doanh dự kiến đối với thành phẩm sản xuất từ nguyên liệu đề nghị nhập khẩu</w:t>
      </w:r>
      <w:r w:rsidRPr="00466C1F">
        <w:rPr>
          <w:rFonts w:eastAsia="Times New Roman"/>
          <w:bCs/>
          <w:iCs/>
          <w:color w:val="000000" w:themeColor="text1"/>
          <w:szCs w:val="28"/>
          <w:lang w:val="nl-NL" w:eastAsia="vi-VN"/>
        </w:rPr>
        <w:t xml:space="preserve"> tại điểm này đối với trường hợp </w:t>
      </w:r>
      <w:r w:rsidRPr="00466C1F">
        <w:rPr>
          <w:rFonts w:eastAsia="Times New Roman"/>
          <w:color w:val="000000" w:themeColor="text1"/>
          <w:szCs w:val="28"/>
          <w:lang w:val="nl-NL" w:eastAsia="vi-VN"/>
        </w:rPr>
        <w:t xml:space="preserve">nguyên liệu, chất chuẩn nhập khẩu để kiểm nghiệm, nghiên cứu </w:t>
      </w:r>
      <w:r w:rsidRPr="00466C1F">
        <w:rPr>
          <w:bCs/>
          <w:iCs/>
          <w:color w:val="000000" w:themeColor="text1"/>
          <w:szCs w:val="28"/>
          <w:lang w:val="nl-NL"/>
        </w:rPr>
        <w:t>thuốc, nguyên liệu làm thuốc</w:t>
      </w:r>
      <w:r w:rsidRPr="00466C1F">
        <w:rPr>
          <w:rFonts w:eastAsia="Times New Roman"/>
          <w:color w:val="000000" w:themeColor="text1"/>
          <w:szCs w:val="28"/>
          <w:lang w:val="nl-NL" w:eastAsia="vi-VN"/>
        </w:rPr>
        <w:t>.</w:t>
      </w:r>
    </w:p>
    <w:p w14:paraId="6D620AEB" w14:textId="2C489780"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Đối với nguyên liệu đề nghị nhập khẩu thuộc danh mục thuốc, dược chất thuộc danh mục chất bị cấm sử dụng trong một số ngành, lĩnh vực có tổng số lượng nguyên liệu đề nghị nhập khẩu, số lượng nguyên liệu còn tồn tại thời điểm lập đơn hàng và số lượng nguyên liệu còn có thể tiếp tục nhập khẩu từ các Giấy phép nhập khẩu đã được cấp trước đó vượt quá 150% so với tổng nhu cầu kinh doanh, sử dụng thực tế trong 01 năm trước thời điểm lập đơn hàngthì phải có  tài liệu chứng minh.”</w:t>
      </w:r>
      <w:r w:rsidR="00DA7395" w:rsidRPr="00466C1F">
        <w:rPr>
          <w:color w:val="000000" w:themeColor="text1"/>
          <w:szCs w:val="28"/>
          <w:lang w:val="nl-NL"/>
        </w:rPr>
        <w:t>;</w:t>
      </w:r>
    </w:p>
    <w:p w14:paraId="6549CFD5" w14:textId="77E8C5E4"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nl-NL"/>
        </w:rPr>
        <w:t xml:space="preserve">e) Trường hợp nguyên liệu, chất chuẩn nhập khẩu để kiểm nghiệm, nghiên cứu </w:t>
      </w:r>
      <w:r w:rsidRPr="00466C1F">
        <w:rPr>
          <w:bCs/>
          <w:iCs/>
          <w:color w:val="000000" w:themeColor="text1"/>
          <w:szCs w:val="28"/>
          <w:lang w:val="nl-NL"/>
        </w:rPr>
        <w:t>thuốc, nguyên liệu làm thuốc</w:t>
      </w:r>
      <w:r w:rsidRPr="00466C1F">
        <w:rPr>
          <w:color w:val="000000" w:themeColor="text1"/>
          <w:szCs w:val="28"/>
          <w:lang w:val="nl-NL"/>
        </w:rPr>
        <w:t xml:space="preserve">; </w:t>
      </w:r>
      <w:r w:rsidRPr="00466C1F">
        <w:rPr>
          <w:bCs/>
          <w:iCs/>
          <w:color w:val="000000" w:themeColor="text1"/>
          <w:szCs w:val="28"/>
          <w:lang w:val="nl-NL" w:eastAsia="vi-VN"/>
        </w:rPr>
        <w:t>nguyên liệu độc làm thuốc, dược chất</w:t>
      </w:r>
      <w:r w:rsidRPr="00466C1F">
        <w:rPr>
          <w:bCs/>
          <w:color w:val="000000" w:themeColor="text1"/>
          <w:szCs w:val="28"/>
          <w:lang w:val="nl-NL" w:eastAsia="vi-VN"/>
        </w:rPr>
        <w:t xml:space="preserve"> trong Danh mục thuốc, dược chất thuộc Danh mục chất bị cấm sử dụng trong một số ngành, lĩnh vực nhập khẩu để sản xuất thuốc xuất khẩu;</w:t>
      </w:r>
      <w:r w:rsidRPr="00466C1F">
        <w:rPr>
          <w:color w:val="000000" w:themeColor="text1"/>
          <w:szCs w:val="28"/>
          <w:lang w:val="nl-NL"/>
        </w:rPr>
        <w:t xml:space="preserve">nguyên </w:t>
      </w:r>
      <w:r w:rsidRPr="00466C1F">
        <w:rPr>
          <w:color w:val="000000" w:themeColor="text1"/>
          <w:szCs w:val="28"/>
          <w:lang w:val="pt-BR"/>
        </w:rPr>
        <w:t>liệu làm thuốc có giấy đăng ký lưu hành tại Việt Nam hoặc thuộc Danh mục dược chất, tá dược, bán thành phẩm thuốc để sản xuất thuốc theo hồ sơ đăng ký thuốc đã có Giấy đăng ký lưu hành thuốc tại Việt Nam thì không phải nộp tài liệu quy định tại các điểm b và c khoản này.”</w:t>
      </w:r>
      <w:r w:rsidR="00DA7395" w:rsidRPr="00466C1F">
        <w:rPr>
          <w:color w:val="000000" w:themeColor="text1"/>
          <w:szCs w:val="28"/>
          <w:lang w:val="pt-BR"/>
        </w:rPr>
        <w:t>.</w:t>
      </w:r>
    </w:p>
    <w:p w14:paraId="5BB6FEF6" w14:textId="77777777" w:rsidR="00110CE1" w:rsidRPr="00466C1F" w:rsidRDefault="00110CE1" w:rsidP="000E60A2">
      <w:pPr>
        <w:spacing w:before="40" w:after="40" w:line="288" w:lineRule="auto"/>
        <w:ind w:firstLine="567"/>
        <w:rPr>
          <w:b/>
          <w:bCs/>
          <w:color w:val="000000" w:themeColor="text1"/>
          <w:szCs w:val="28"/>
          <w:lang w:val="nl-NL"/>
        </w:rPr>
      </w:pPr>
      <w:r w:rsidRPr="00466C1F">
        <w:rPr>
          <w:b/>
          <w:bCs/>
          <w:color w:val="000000" w:themeColor="text1"/>
          <w:szCs w:val="28"/>
          <w:lang w:val="nl-NL"/>
        </w:rPr>
        <w:t>49. Sửa đổi Điều 87 như sau:</w:t>
      </w:r>
    </w:p>
    <w:p w14:paraId="16600261"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Sửa đổi tên Điều 87 như sau:</w:t>
      </w:r>
    </w:p>
    <w:p w14:paraId="7C480300" w14:textId="37FCA51A" w:rsidR="00110CE1" w:rsidRPr="00466C1F" w:rsidRDefault="00110CE1" w:rsidP="000E60A2">
      <w:pPr>
        <w:spacing w:before="40" w:after="40" w:line="288" w:lineRule="auto"/>
        <w:ind w:firstLine="567"/>
        <w:rPr>
          <w:bCs/>
          <w:color w:val="000000" w:themeColor="text1"/>
          <w:szCs w:val="28"/>
          <w:lang w:val="nl-NL"/>
        </w:rPr>
      </w:pPr>
      <w:r w:rsidRPr="00466C1F">
        <w:rPr>
          <w:color w:val="000000" w:themeColor="text1"/>
          <w:szCs w:val="28"/>
          <w:lang w:val="nl-NL"/>
        </w:rPr>
        <w:t>“</w:t>
      </w:r>
      <w:r w:rsidRPr="00466C1F">
        <w:rPr>
          <w:color w:val="000000" w:themeColor="text1"/>
          <w:szCs w:val="28"/>
          <w:lang w:val="vi-VN"/>
        </w:rPr>
        <w:t>Điều</w:t>
      </w:r>
      <w:r w:rsidRPr="00466C1F">
        <w:rPr>
          <w:color w:val="000000" w:themeColor="text1"/>
          <w:szCs w:val="28"/>
          <w:lang w:val="nl-NL"/>
        </w:rPr>
        <w:t xml:space="preserve"> 8</w:t>
      </w:r>
      <w:r w:rsidRPr="00466C1F">
        <w:rPr>
          <w:color w:val="000000" w:themeColor="text1"/>
          <w:szCs w:val="28"/>
          <w:lang w:val="vi-VN"/>
        </w:rPr>
        <w:t>7</w:t>
      </w:r>
      <w:r w:rsidRPr="00466C1F">
        <w:rPr>
          <w:color w:val="000000" w:themeColor="text1"/>
          <w:szCs w:val="28"/>
          <w:lang w:val="nl-NL"/>
        </w:rPr>
        <w:t xml:space="preserve">. </w:t>
      </w:r>
      <w:r w:rsidRPr="00466C1F">
        <w:rPr>
          <w:bCs/>
          <w:color w:val="000000" w:themeColor="text1"/>
          <w:szCs w:val="28"/>
          <w:lang w:val="nl-NL"/>
        </w:rPr>
        <w:t>Hồ sơ đề nghị cấp phép nhập khẩu dược liệu không thuộc trường hợp quy định tại các Điều 82, 83, 84, 85 và Điều 86 của Nghị định này”</w:t>
      </w:r>
      <w:r w:rsidR="00DA7395" w:rsidRPr="00466C1F">
        <w:rPr>
          <w:bCs/>
          <w:color w:val="000000" w:themeColor="text1"/>
          <w:szCs w:val="28"/>
          <w:lang w:val="nl-NL"/>
        </w:rPr>
        <w:t>;</w:t>
      </w:r>
    </w:p>
    <w:p w14:paraId="71A806F1" w14:textId="77777777" w:rsidR="00110CE1" w:rsidRPr="00466C1F" w:rsidRDefault="00110CE1" w:rsidP="000E60A2">
      <w:pPr>
        <w:spacing w:before="40" w:after="40" w:line="288" w:lineRule="auto"/>
        <w:ind w:firstLine="567"/>
        <w:rPr>
          <w:bCs/>
          <w:color w:val="000000" w:themeColor="text1"/>
          <w:szCs w:val="28"/>
          <w:lang w:val="nl-NL"/>
        </w:rPr>
      </w:pPr>
      <w:r w:rsidRPr="00466C1F">
        <w:rPr>
          <w:bCs/>
          <w:color w:val="000000" w:themeColor="text1"/>
          <w:szCs w:val="28"/>
          <w:lang w:val="nl-NL"/>
        </w:rPr>
        <w:t xml:space="preserve">b) Sửa đổi điểm d Khoản 1 Điều 87 như sau: </w:t>
      </w:r>
    </w:p>
    <w:p w14:paraId="561F33C6" w14:textId="77777777" w:rsidR="00110CE1" w:rsidRPr="00466C1F" w:rsidRDefault="00110CE1" w:rsidP="000E60A2">
      <w:pPr>
        <w:spacing w:before="40" w:after="40" w:line="288" w:lineRule="auto"/>
        <w:ind w:firstLine="567"/>
        <w:rPr>
          <w:bCs/>
          <w:color w:val="000000" w:themeColor="text1"/>
          <w:szCs w:val="28"/>
          <w:lang w:val="nl-NL"/>
        </w:rPr>
      </w:pPr>
      <w:r w:rsidRPr="00466C1F">
        <w:rPr>
          <w:bCs/>
          <w:color w:val="000000" w:themeColor="text1"/>
          <w:szCs w:val="28"/>
          <w:lang w:val="nl-NL"/>
        </w:rPr>
        <w:t>“</w:t>
      </w:r>
      <w:r w:rsidRPr="00466C1F">
        <w:rPr>
          <w:color w:val="000000" w:themeColor="text1"/>
          <w:szCs w:val="28"/>
          <w:lang w:val="nl-NL"/>
        </w:rPr>
        <w:t>d) Bản sao có chứng thực Giấy phép kinh doanh dược</w:t>
      </w:r>
      <w:r w:rsidRPr="00466C1F">
        <w:rPr>
          <w:b/>
          <w:i/>
          <w:color w:val="000000" w:themeColor="text1"/>
          <w:szCs w:val="28"/>
          <w:lang w:val="nl-NL"/>
        </w:rPr>
        <w:t xml:space="preserve"> </w:t>
      </w:r>
      <w:r w:rsidRPr="00466C1F">
        <w:rPr>
          <w:color w:val="000000" w:themeColor="text1"/>
          <w:szCs w:val="28"/>
          <w:lang w:val="nl-NL"/>
        </w:rPr>
        <w:t>do cơ quan có thẩm quyền nước sở tại cấp đối với cơ sở nước ngoài cung cấp dược liệu vào Việt Nam;</w:t>
      </w:r>
    </w:p>
    <w:p w14:paraId="06122640" w14:textId="7256B839"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Miễn nộp tài liệu tại điểm này đối với cơ sở cung cấp nước ngoài thuộc trường hợp quy định tại điểm c hoặc d Khoản 15 Điều 91 Nghị định này.”</w:t>
      </w:r>
      <w:r w:rsidR="00DA7395" w:rsidRPr="00466C1F">
        <w:rPr>
          <w:color w:val="000000" w:themeColor="text1"/>
          <w:szCs w:val="28"/>
          <w:lang w:val="nl-NL"/>
        </w:rPr>
        <w:t>.</w:t>
      </w:r>
    </w:p>
    <w:p w14:paraId="01520746"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50. Sửa đổi Điều 91 như sau:</w:t>
      </w:r>
    </w:p>
    <w:p w14:paraId="42EDA760" w14:textId="77777777" w:rsidR="00110CE1" w:rsidRPr="00466C1F" w:rsidRDefault="00110CE1" w:rsidP="000E60A2">
      <w:pPr>
        <w:spacing w:before="40" w:after="40" w:line="288" w:lineRule="auto"/>
        <w:ind w:firstLine="567"/>
        <w:rPr>
          <w:rFonts w:eastAsia="Times New Roman"/>
          <w:bCs/>
          <w:color w:val="000000" w:themeColor="text1"/>
          <w:szCs w:val="28"/>
          <w:lang w:val="nl-NL"/>
        </w:rPr>
      </w:pPr>
      <w:r w:rsidRPr="00466C1F">
        <w:rPr>
          <w:rFonts w:eastAsia="Times New Roman"/>
          <w:bCs/>
          <w:color w:val="000000" w:themeColor="text1"/>
          <w:szCs w:val="28"/>
          <w:lang w:val="nl-NL"/>
        </w:rPr>
        <w:t>a) Sửa đổi Khoản 5 Điều 91 như sau:</w:t>
      </w:r>
    </w:p>
    <w:p w14:paraId="323AE864" w14:textId="1E40C669"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“5. Văn phòng đại diện tại Việt Nam của cơ sở sản xuất, cơ sở đứng tên đăng ký, cơ sở sở hữu giấy phép lưu hành của thuốc thử lâm sàng, thuốc đánh </w:t>
      </w:r>
      <w:r w:rsidRPr="00466C1F">
        <w:rPr>
          <w:color w:val="000000" w:themeColor="text1"/>
          <w:szCs w:val="28"/>
          <w:lang w:val="nl-NL"/>
        </w:rPr>
        <w:lastRenderedPageBreak/>
        <w:t>giá sinh khả dụng, thử tương đương sinh học</w:t>
      </w:r>
      <w:r w:rsidRPr="00466C1F">
        <w:rPr>
          <w:color w:val="000000" w:themeColor="text1"/>
          <w:szCs w:val="28"/>
          <w:lang w:val="vi-VN"/>
        </w:rPr>
        <w:t>;</w:t>
      </w:r>
      <w:r w:rsidRPr="00466C1F">
        <w:rPr>
          <w:color w:val="000000" w:themeColor="text1"/>
          <w:szCs w:val="28"/>
          <w:lang w:val="nl-NL"/>
        </w:rPr>
        <w:t xml:space="preserve"> cơ sở nhận thử thuốc trên lâm sàng, cơ sở nhận đánh giá sinh khả dụng, thử tương đương sinh học được nhập khẩu thuốc, nguyên liệu làm thuốc, bao bì tiếp xúc trực tiếp với thuốc</w:t>
      </w:r>
      <w:r w:rsidR="00DA7395" w:rsidRPr="00466C1F">
        <w:rPr>
          <w:color w:val="000000" w:themeColor="text1"/>
          <w:szCs w:val="28"/>
          <w:lang w:val="nl-NL"/>
        </w:rPr>
        <w:t xml:space="preserve"> </w:t>
      </w:r>
      <w:r w:rsidRPr="00466C1F">
        <w:rPr>
          <w:color w:val="000000" w:themeColor="text1"/>
          <w:szCs w:val="28"/>
          <w:lang w:val="nl-NL"/>
        </w:rPr>
        <w:t>và chất chuẩn</w:t>
      </w:r>
      <w:r w:rsidR="00DA7395" w:rsidRPr="00466C1F">
        <w:rPr>
          <w:color w:val="000000" w:themeColor="text1"/>
          <w:szCs w:val="28"/>
          <w:lang w:val="nl-NL"/>
        </w:rPr>
        <w:t xml:space="preserve"> </w:t>
      </w:r>
      <w:r w:rsidRPr="00466C1F">
        <w:rPr>
          <w:color w:val="000000" w:themeColor="text1"/>
          <w:szCs w:val="28"/>
          <w:lang w:val="nl-NL"/>
        </w:rPr>
        <w:t>để phục vụ việc thử lâm sàng, đánh giá sinh khả dụng, thử tương đương sinh học, đăng ký lưu hành, nghiên cứu, kiểm nghiệm</w:t>
      </w:r>
      <w:r w:rsidR="00DA7395" w:rsidRPr="00466C1F">
        <w:rPr>
          <w:color w:val="000000" w:themeColor="text1"/>
          <w:szCs w:val="28"/>
          <w:lang w:val="nl-NL"/>
        </w:rPr>
        <w:t xml:space="preserve"> </w:t>
      </w:r>
      <w:r w:rsidRPr="00466C1F">
        <w:rPr>
          <w:color w:val="000000" w:themeColor="text1"/>
          <w:szCs w:val="28"/>
          <w:lang w:val="nl-NL"/>
        </w:rPr>
        <w:t>thuốc, nguyên liệu làm thuốc."</w:t>
      </w:r>
      <w:r w:rsidR="00DA7395" w:rsidRPr="00466C1F">
        <w:rPr>
          <w:color w:val="000000" w:themeColor="text1"/>
          <w:szCs w:val="28"/>
          <w:lang w:val="nl-NL"/>
        </w:rPr>
        <w:t>;</w:t>
      </w:r>
    </w:p>
    <w:p w14:paraId="18F2137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Bổ sung Khoản 5a vào sau Khoản 5 Điều 91 như sau:</w:t>
      </w:r>
    </w:p>
    <w:p w14:paraId="19E11BCA"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 "5a. Cơ quan, tổ chức dưới đây đáp ứng quy định tại Điều 35 Luật dược được phép:</w:t>
      </w:r>
    </w:p>
    <w:p w14:paraId="6BF3D54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Nhập khẩu thuốc thuộc trường hợp quy định tại Điều 67 của Nghị định này khi được Bộ Quốc phòng, Bộ Công an hoặc Bộ Y tế chỉ định trong văn bản đề nghị nhập khẩu.</w:t>
      </w:r>
    </w:p>
    <w:p w14:paraId="04499D73" w14:textId="3225610E"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w:t>
      </w:r>
      <w:r w:rsidR="00DA7395" w:rsidRPr="00466C1F">
        <w:rPr>
          <w:color w:val="000000" w:themeColor="text1"/>
          <w:szCs w:val="28"/>
          <w:lang w:val="nl-NL"/>
        </w:rPr>
        <w:t xml:space="preserve"> </w:t>
      </w:r>
      <w:r w:rsidRPr="00466C1F">
        <w:rPr>
          <w:color w:val="000000" w:themeColor="text1"/>
          <w:szCs w:val="28"/>
          <w:lang w:val="nl-NL"/>
        </w:rPr>
        <w:t>Nhập khẩu thuốc viện trợ, viện trợ nhân đạo khi được cơ quan quản lý nhà nước có thẩm quyền phê duyệt tiếp nhận viện trợ, viện trợ nhân đạo."</w:t>
      </w:r>
      <w:r w:rsidR="00DA7395" w:rsidRPr="00466C1F">
        <w:rPr>
          <w:color w:val="000000" w:themeColor="text1"/>
          <w:szCs w:val="28"/>
          <w:lang w:val="nl-NL"/>
        </w:rPr>
        <w:t>;</w:t>
      </w:r>
    </w:p>
    <w:p w14:paraId="1729EF1D" w14:textId="77777777" w:rsidR="00110CE1" w:rsidRPr="00466C1F" w:rsidRDefault="00110CE1" w:rsidP="000E60A2">
      <w:pPr>
        <w:spacing w:before="40" w:after="40" w:line="288" w:lineRule="auto"/>
        <w:ind w:firstLine="567"/>
        <w:rPr>
          <w:color w:val="000000" w:themeColor="text1"/>
          <w:szCs w:val="28"/>
          <w:lang w:val="nl-NL"/>
        </w:rPr>
      </w:pPr>
      <w:r w:rsidRPr="00466C1F">
        <w:rPr>
          <w:bCs/>
          <w:color w:val="000000" w:themeColor="text1"/>
          <w:szCs w:val="28"/>
          <w:lang w:val="nl-NL"/>
        </w:rPr>
        <w:t>c) Sửa đổi điểm a Khoản 8 Điều 91 như sau:</w:t>
      </w:r>
    </w:p>
    <w:p w14:paraId="3EC6F710" w14:textId="5F092A74"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"a) Số lượng </w:t>
      </w:r>
      <w:r w:rsidRPr="00466C1F">
        <w:rPr>
          <w:bCs/>
          <w:color w:val="000000" w:themeColor="text1"/>
          <w:szCs w:val="28"/>
          <w:lang w:val="nl-NL"/>
        </w:rPr>
        <w:t xml:space="preserve">cấp phép nhập khẩu thuốc </w:t>
      </w:r>
      <w:r w:rsidRPr="00466C1F">
        <w:rPr>
          <w:bCs/>
          <w:color w:val="000000" w:themeColor="text1"/>
          <w:szCs w:val="28"/>
          <w:lang w:val="vi-VN"/>
        </w:rPr>
        <w:t>có chứa dược chất chưa có giấy đăng ký lưu hành thuốc</w:t>
      </w:r>
      <w:r w:rsidRPr="00466C1F">
        <w:rPr>
          <w:bCs/>
          <w:color w:val="000000" w:themeColor="text1"/>
          <w:szCs w:val="28"/>
          <w:lang w:val="nl-NL"/>
        </w:rPr>
        <w:t xml:space="preserve">, </w:t>
      </w:r>
      <w:r w:rsidRPr="00466C1F">
        <w:rPr>
          <w:bCs/>
          <w:color w:val="000000" w:themeColor="text1"/>
          <w:szCs w:val="28"/>
          <w:lang w:val="vi-VN"/>
        </w:rPr>
        <w:t xml:space="preserve">thuốc </w:t>
      </w:r>
      <w:r w:rsidRPr="00466C1F">
        <w:rPr>
          <w:bCs/>
          <w:color w:val="000000" w:themeColor="text1"/>
          <w:szCs w:val="28"/>
          <w:lang w:val="nl-NL"/>
        </w:rPr>
        <w:t>có chứa</w:t>
      </w:r>
      <w:r w:rsidRPr="00466C1F">
        <w:rPr>
          <w:bCs/>
          <w:color w:val="000000" w:themeColor="text1"/>
          <w:szCs w:val="28"/>
          <w:lang w:val="vi-VN"/>
        </w:rPr>
        <w:t xml:space="preserve"> dược liệu lần đầu sử dụng tại Việt </w:t>
      </w:r>
      <w:r w:rsidRPr="00466C1F">
        <w:rPr>
          <w:bCs/>
          <w:color w:val="000000" w:themeColor="text1"/>
          <w:szCs w:val="28"/>
          <w:lang w:val="nl-NL"/>
        </w:rPr>
        <w:t xml:space="preserve">Nam theo quy định tại Điều 65 của Nghị định này </w:t>
      </w:r>
      <w:r w:rsidRPr="00466C1F">
        <w:rPr>
          <w:color w:val="000000" w:themeColor="text1"/>
          <w:szCs w:val="28"/>
          <w:lang w:val="nl-NL"/>
        </w:rPr>
        <w:t>căn cứ vào nhu cầu kinh doanh của cơ sở nhập khẩu;"</w:t>
      </w:r>
      <w:r w:rsidR="00DA7395" w:rsidRPr="00466C1F">
        <w:rPr>
          <w:color w:val="000000" w:themeColor="text1"/>
          <w:szCs w:val="28"/>
          <w:lang w:val="nl-NL"/>
        </w:rPr>
        <w:t>;</w:t>
      </w:r>
    </w:p>
    <w:p w14:paraId="7200FE3F" w14:textId="77777777" w:rsidR="00110CE1" w:rsidRPr="00466C1F" w:rsidRDefault="00110CE1" w:rsidP="000E60A2">
      <w:pPr>
        <w:spacing w:before="40" w:after="40" w:line="288" w:lineRule="auto"/>
        <w:ind w:firstLine="567"/>
        <w:rPr>
          <w:color w:val="000000" w:themeColor="text1"/>
          <w:szCs w:val="28"/>
          <w:lang w:val="nl-NL"/>
        </w:rPr>
      </w:pPr>
      <w:r w:rsidRPr="00466C1F">
        <w:rPr>
          <w:bCs/>
          <w:color w:val="000000" w:themeColor="text1"/>
          <w:szCs w:val="28"/>
          <w:lang w:val="nl-NL"/>
        </w:rPr>
        <w:t>d) Sửa đổi tiêu đề Khoản 15, điểm a, c, d, đ, g Khoản 15 Điều 91 như sau:</w:t>
      </w:r>
    </w:p>
    <w:p w14:paraId="2B26A422" w14:textId="7DAE9235"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“15. Cơ sở cung cấp thuốc, nguyên liệu làm thuốc là cơ sở nước ngoài ký hợp đồng mua bán với cơ sở nhập khẩu. Cơ sở cung cấp thuốc, nguyên liệu làm thuốc phải thuộc một trong các cơ sở sau:"</w:t>
      </w:r>
      <w:r w:rsidR="00DA7395" w:rsidRPr="00466C1F">
        <w:rPr>
          <w:color w:val="000000" w:themeColor="text1"/>
          <w:szCs w:val="28"/>
          <w:lang w:val="nl-NL"/>
        </w:rPr>
        <w:t>;</w:t>
      </w:r>
    </w:p>
    <w:p w14:paraId="04737FE7" w14:textId="2D2BF4F0"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Cơ sở sản xuất thuốc, nguyên liệu làm thuốc nhập khẩu;"</w:t>
      </w:r>
      <w:r w:rsidR="00DA7395" w:rsidRPr="00466C1F">
        <w:rPr>
          <w:color w:val="000000" w:themeColor="text1"/>
          <w:szCs w:val="28"/>
          <w:lang w:val="nl-NL"/>
        </w:rPr>
        <w:t>;</w:t>
      </w:r>
    </w:p>
    <w:p w14:paraId="5DFE6256" w14:textId="0A60746E"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"c) Cơ sở nước ngoài đứng tên đăng ký thuốc, nguyên liệu làm thuốc có giấy đăng ký lưu hành thuốc, nguyên liệu làm thuốc tại Việt Nam còn hiệu lực tại thời điểm thông quan nhưng không phải là cơ sở quy định tại điểm a, b Khoản này;"</w:t>
      </w:r>
      <w:r w:rsidR="00DA7395" w:rsidRPr="00466C1F">
        <w:rPr>
          <w:color w:val="000000" w:themeColor="text1"/>
          <w:szCs w:val="28"/>
          <w:lang w:val="nl-NL"/>
        </w:rPr>
        <w:t>;</w:t>
      </w:r>
    </w:p>
    <w:p w14:paraId="030F5789" w14:textId="315F6040"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"d) Các cơ sở được công bố theo quy định tại Khoản 22 Điều này;"</w:t>
      </w:r>
      <w:r w:rsidR="00DA7395" w:rsidRPr="00466C1F">
        <w:rPr>
          <w:color w:val="000000" w:themeColor="text1"/>
          <w:szCs w:val="28"/>
          <w:lang w:val="nl-NL"/>
        </w:rPr>
        <w:t>;</w:t>
      </w:r>
    </w:p>
    <w:p w14:paraId="7E9DD18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"đ) Trường hợp cơ sở cung cấp là cơ sở quy định tại điểm c hoặc d Khoản này thì phải được cơ sở quy định tại điểm a hoặc b Khoản này ủy quyền bằng văn bản để cung cấp thuốc vào Việt Nam, trừ trường hợp cơ sở quy định tại điểm d Khoản này chính là cơ sở quy định tại điểm a hoặc điểm b Khoản này.</w:t>
      </w:r>
    </w:p>
    <w:p w14:paraId="077BE8B6" w14:textId="5A16E11E"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Văn bản ủy quyền bao gồm giấy ủy quyền hoặc giấy phép bán hàng hoặc giấy chứng nhận quan hệ đối tác. Văn bản ủy quyền phải được thể hiện bằng tiếng Việt hoặc tiếng Anh và tối thiểu có các thông tin sau: Tên, địa chỉ của cơ </w:t>
      </w:r>
      <w:r w:rsidRPr="00466C1F">
        <w:rPr>
          <w:color w:val="000000" w:themeColor="text1"/>
          <w:szCs w:val="28"/>
          <w:lang w:val="nl-NL"/>
        </w:rPr>
        <w:lastRenderedPageBreak/>
        <w:t xml:space="preserve">sở ủy quyền, cơ sở được ủy quyền; phạm vi ủy quyền trong đó có hoạt động cung cấp thuốc, nguyên liệu làm thuốc vào Việt Nam; thời hạn ủy quyền hoặc thời hạn cho phép bán hàng; trách nhiệm của các bên trong việc bảo </w:t>
      </w:r>
      <w:r w:rsidR="00DA7395" w:rsidRPr="00466C1F">
        <w:rPr>
          <w:color w:val="000000" w:themeColor="text1"/>
          <w:szCs w:val="28"/>
          <w:lang w:val="nl-NL"/>
        </w:rPr>
        <w:t xml:space="preserve">đảm </w:t>
      </w:r>
      <w:r w:rsidRPr="00466C1F">
        <w:rPr>
          <w:color w:val="000000" w:themeColor="text1"/>
          <w:szCs w:val="28"/>
          <w:lang w:val="nl-NL"/>
        </w:rPr>
        <w:t>chất lượng, nguồn gốc của thuốc, nguyên liệu làm thuốc cung cấp vào Việt Nam; chữ ký xác nhận của các bên;"</w:t>
      </w:r>
      <w:r w:rsidR="00DA7395" w:rsidRPr="00466C1F">
        <w:rPr>
          <w:color w:val="000000" w:themeColor="text1"/>
          <w:szCs w:val="28"/>
          <w:lang w:val="nl-NL"/>
        </w:rPr>
        <w:t>;</w:t>
      </w:r>
    </w:p>
    <w:p w14:paraId="379B4F3B" w14:textId="13DF7B1E"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"g) Cơ sở cung cấp thuốc nhập khẩu theo quy định tại Điều 68, Điều 70 của Nghị định này không phải thực hiện quy định tại điểm đ Khoản này.”</w:t>
      </w:r>
      <w:r w:rsidR="00DA7395" w:rsidRPr="00466C1F">
        <w:rPr>
          <w:color w:val="000000" w:themeColor="text1"/>
          <w:szCs w:val="28"/>
          <w:lang w:val="nl-NL"/>
        </w:rPr>
        <w:t>;</w:t>
      </w:r>
    </w:p>
    <w:p w14:paraId="5C3B5E5A" w14:textId="77777777" w:rsidR="00110CE1" w:rsidRPr="00466C1F" w:rsidRDefault="00110CE1" w:rsidP="000E60A2">
      <w:pPr>
        <w:spacing w:before="40" w:after="40" w:line="288" w:lineRule="auto"/>
        <w:ind w:firstLine="567"/>
        <w:rPr>
          <w:color w:val="000000" w:themeColor="text1"/>
          <w:szCs w:val="28"/>
          <w:lang w:val="nl-NL"/>
        </w:rPr>
      </w:pPr>
      <w:r w:rsidRPr="00466C1F">
        <w:rPr>
          <w:bCs/>
          <w:color w:val="000000" w:themeColor="text1"/>
          <w:szCs w:val="28"/>
          <w:lang w:val="nl-NL"/>
        </w:rPr>
        <w:t>đ) Sửa đổi Khoản 16 Điều 91 như sau:</w:t>
      </w:r>
    </w:p>
    <w:p w14:paraId="6C9F8D51" w14:textId="3AC728FF" w:rsidR="00110CE1" w:rsidRPr="00466C1F" w:rsidRDefault="00110CE1" w:rsidP="000E60A2">
      <w:pPr>
        <w:spacing w:before="40" w:after="40" w:line="288" w:lineRule="auto"/>
        <w:ind w:firstLine="567"/>
        <w:rPr>
          <w:color w:val="000000" w:themeColor="text1"/>
          <w:szCs w:val="28"/>
          <w:lang w:val="nl-NL"/>
        </w:rPr>
      </w:pPr>
      <w:r w:rsidRPr="00466C1F">
        <w:rPr>
          <w:bCs/>
          <w:iCs/>
          <w:color w:val="000000" w:themeColor="text1"/>
          <w:szCs w:val="28"/>
          <w:lang w:val="nl-NL"/>
        </w:rPr>
        <w:t xml:space="preserve">“16. </w:t>
      </w:r>
      <w:r w:rsidRPr="00466C1F">
        <w:rPr>
          <w:color w:val="000000" w:themeColor="text1"/>
          <w:szCs w:val="28"/>
          <w:lang w:val="nl-NL"/>
        </w:rPr>
        <w:t xml:space="preserve">Cơ sở cung cấp </w:t>
      </w:r>
      <w:r w:rsidRPr="00466C1F">
        <w:rPr>
          <w:bCs/>
          <w:iCs/>
          <w:color w:val="000000" w:themeColor="text1"/>
          <w:szCs w:val="28"/>
          <w:lang w:val="nl-NL"/>
        </w:rPr>
        <w:t xml:space="preserve">tá dược, vỏ nang, </w:t>
      </w:r>
      <w:r w:rsidRPr="00466C1F">
        <w:rPr>
          <w:color w:val="000000" w:themeColor="text1"/>
          <w:szCs w:val="28"/>
          <w:lang w:val="nl-NL"/>
        </w:rPr>
        <w:t>bao bì tiếp xúc trực tiếp với thuốc, chất chuẩn,nguyên liệu làm thuốc phải kiểm soát đặc biệt được nhập khẩu để kiểm nghiệm, nghiên cứu hoặc sản xuất thuốc xuất khẩu theo quy định tại Điều 80 của Nghị định này;nguyên liệu làm thuốc nhập khẩu theo quy định tại Điều 82, 83, 84, 85 của Nghị định này;thuốc viện trợ, viện trợ nhân đạokhông phải thực hiện quy định tại khoản 15 Điều này"</w:t>
      </w:r>
      <w:r w:rsidR="00DA7395" w:rsidRPr="00466C1F">
        <w:rPr>
          <w:color w:val="000000" w:themeColor="text1"/>
          <w:szCs w:val="28"/>
          <w:lang w:val="nl-NL"/>
        </w:rPr>
        <w:t>;</w:t>
      </w:r>
    </w:p>
    <w:p w14:paraId="3FFD4879"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e) Bổ sung Khoản 22, 23, 24 vào Điều 91 như sau:</w:t>
      </w:r>
    </w:p>
    <w:p w14:paraId="72D22119"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"22. Trường hợp Bộ Y tế nhận được văn bản của cơ quan có thẩm quyền nước xuất khẩu đề nghị công bố danh sách các cơ sở sản xuất, kinh doanh thuốc, nguyên liệu làm thuốc đăng ký cung cấp thuốc, nguyên liệu làm thuốc vào Việt Nam, Bộ Y tế thực hiện như sau:</w:t>
      </w:r>
    </w:p>
    <w:p w14:paraId="024C9F71"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a) Trong thời hạn 30 ngày kể từ ngày nhận được văn bản đề nghị của cơ quan có thẩm quyền nước xuất khẩu, Bộ Y tế công bố trên Cổng thông tin điện tử của Bộ danh sách các cơ sở sản xuất, kinh doanh thuốc, nguyên liệu làm thuốc nước ngoài đăng ký cung cấp thuốc, nguyên liệu làm thuốc vàoViệt Nam.</w:t>
      </w:r>
    </w:p>
    <w:p w14:paraId="508D6022" w14:textId="6DC10BEE"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Trường hợp phải thẩm định để đánh giá năng lực cung ứng</w:t>
      </w:r>
      <w:r w:rsidR="00DA7395" w:rsidRPr="00466C1F">
        <w:rPr>
          <w:iCs/>
          <w:color w:val="000000" w:themeColor="text1"/>
          <w:szCs w:val="28"/>
          <w:lang w:val="nl-NL"/>
        </w:rPr>
        <w:t xml:space="preserve"> </w:t>
      </w:r>
      <w:r w:rsidRPr="00466C1F">
        <w:rPr>
          <w:iCs/>
          <w:color w:val="000000" w:themeColor="text1"/>
          <w:szCs w:val="28"/>
          <w:lang w:val="nl-NL"/>
        </w:rPr>
        <w:t>của cơ sở cung cấp thuốc, nguyên liệu làm thuốc của nước ngoài, Bộ Y tế thông báobằng văn bản cho cơ quan có thẩm quyền nước xuất khẩu</w:t>
      </w:r>
      <w:r w:rsidR="00DA7395" w:rsidRPr="00466C1F">
        <w:rPr>
          <w:iCs/>
          <w:color w:val="000000" w:themeColor="text1"/>
          <w:szCs w:val="28"/>
          <w:lang w:val="nl-NL"/>
        </w:rPr>
        <w:t xml:space="preserve"> </w:t>
      </w:r>
      <w:r w:rsidRPr="00466C1F">
        <w:rPr>
          <w:iCs/>
          <w:color w:val="000000" w:themeColor="text1"/>
          <w:szCs w:val="28"/>
          <w:lang w:val="nl-NL"/>
        </w:rPr>
        <w:t>kế hoạch thẩm định (ghi rõ tên cơ sở và nội dung dự kiến thẩm định). Trong thời hạn 30 ngày kể từ ngày kết thúc  thẩm định, Bộ Y tế thông báo</w:t>
      </w:r>
      <w:r w:rsidR="00DA7395" w:rsidRPr="00466C1F">
        <w:rPr>
          <w:iCs/>
          <w:color w:val="000000" w:themeColor="text1"/>
          <w:szCs w:val="28"/>
          <w:lang w:val="nl-NL"/>
        </w:rPr>
        <w:t xml:space="preserve"> </w:t>
      </w:r>
      <w:r w:rsidRPr="00466C1F">
        <w:rPr>
          <w:iCs/>
          <w:color w:val="000000" w:themeColor="text1"/>
          <w:szCs w:val="28"/>
          <w:lang w:val="nl-NL"/>
        </w:rPr>
        <w:t>bằng văn bản kết quả thẩm định tới cơ quan có thẩm quyền nước xuất khẩu.</w:t>
      </w:r>
    </w:p>
    <w:p w14:paraId="5AADC707" w14:textId="2C344ED5"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Trường hợp kết quả thẩm định cho thấy cơ sở đáp ứng năng lực cung ứng, Bộ Y tế công bố</w:t>
      </w:r>
      <w:r w:rsidR="00DA7395" w:rsidRPr="00466C1F">
        <w:rPr>
          <w:iCs/>
          <w:color w:val="000000" w:themeColor="text1"/>
          <w:szCs w:val="28"/>
          <w:lang w:val="nl-NL"/>
        </w:rPr>
        <w:t xml:space="preserve"> </w:t>
      </w:r>
      <w:r w:rsidRPr="00466C1F">
        <w:rPr>
          <w:iCs/>
          <w:color w:val="000000" w:themeColor="text1"/>
          <w:szCs w:val="28"/>
          <w:lang w:val="nl-NL"/>
        </w:rPr>
        <w:t>trên Cổng thông tin điện tử của Bộ danh sách các cơ sở kinh doanh thuốc, nguyên liệu làm thuốc nước ngoài đăng ký cung cấp thuốc, nguyên liệu làm thuốc tại Việt Nam trong thời hạn 10 ngày làm việc kể từ ngày thông báo</w:t>
      </w:r>
      <w:r w:rsidR="00DA7395" w:rsidRPr="00466C1F">
        <w:rPr>
          <w:iCs/>
          <w:color w:val="000000" w:themeColor="text1"/>
          <w:szCs w:val="28"/>
          <w:lang w:val="nl-NL"/>
        </w:rPr>
        <w:t xml:space="preserve"> </w:t>
      </w:r>
      <w:r w:rsidRPr="00466C1F">
        <w:rPr>
          <w:iCs/>
          <w:color w:val="000000" w:themeColor="text1"/>
          <w:szCs w:val="28"/>
          <w:lang w:val="nl-NL"/>
        </w:rPr>
        <w:t>kết quả thẩm định.</w:t>
      </w:r>
    </w:p>
    <w:p w14:paraId="57B93DBE"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lastRenderedPageBreak/>
        <w:t>Trường hợp kết quả thẩm định cho thấy cơ sở chưa đáp ứng năng lực cung ứng, trong thông báo của Bộ Y tế phải nêu rõ lý do cụ thể những trường hợp chưa được phép cung cấp thuốc, nguyên liệu làm thuốc vào Việt Nam.</w:t>
      </w:r>
    </w:p>
    <w:p w14:paraId="788298EE"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b) Trường hợp Bộ Y tế nhận được văn bản của cơ quan có thẩm quyền  nước xuất khẩu đề nghị thay đổi, bổ sung thông tin liên quan đến các cơ sở cung cấp thuốc, nguyên liệu làm thuốc nước ngoài đãđược Bộ Y tế công bố, Bộ Y tế thực hiện theo quy định tại điểm a Khoản này.</w:t>
      </w:r>
    </w:p>
    <w:p w14:paraId="4531ECC7"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23. Cơ quan có thẩm quyền nước xuất khẩu quy định tại Khoản 23 Điều này có trách nhiệm thông báo bằng văn bản về Bộ Y tế theo quy định sau:</w:t>
      </w:r>
    </w:p>
    <w:p w14:paraId="2755741F" w14:textId="5E05CA53"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a) Đối với trường hợp cơ sở cung cấp thuốc, nguyên liệu làm thuốc đang được Bộ Y tế công bố có thay đổi thông tin về tên, địa điểm kinh doanh hoặc phạm vi kinh doanh: thông báo trong thời hạn 01 tháng kể từ ngày có văn bản của cơ quan có thẩm quyền nước xuất khẩu</w:t>
      </w:r>
      <w:r w:rsidR="00ED45CC" w:rsidRPr="00466C1F">
        <w:rPr>
          <w:iCs/>
          <w:color w:val="000000" w:themeColor="text1"/>
          <w:szCs w:val="28"/>
          <w:lang w:val="nl-NL"/>
        </w:rPr>
        <w:t xml:space="preserve"> </w:t>
      </w:r>
      <w:r w:rsidRPr="00466C1F">
        <w:rPr>
          <w:iCs/>
          <w:color w:val="000000" w:themeColor="text1"/>
          <w:szCs w:val="28"/>
          <w:lang w:val="nl-NL"/>
        </w:rPr>
        <w:t>phê duyệt việc thay đổi thông tin.</w:t>
      </w:r>
    </w:p>
    <w:p w14:paraId="14549D56"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b) Đối với trường hợp cơ sở có thông báo tạm ngừng hoặc chấm dứt hoạt động sản xuất, kinh doanh thuốc, nguyên liệu làm thuốc tại nước xuất khẩu: thông báo trong thời hạn 15 ngày kể từ ngày có văn bản của cơ quan có thẩm quyền nước ngoài về việc cơ sở cung cấp bị ngừng hoặc chấm dứt hoạt động.</w:t>
      </w:r>
    </w:p>
    <w:p w14:paraId="0D249814"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24. Văn bản của cơ quan có thẩm quyền nước xuất khẩu quy định tại Khoản 23 và 24 Điều này phải đáp ứng các quy định sau:</w:t>
      </w:r>
    </w:p>
    <w:p w14:paraId="4FEAF4B5" w14:textId="77777777"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a) Ghi rõ tên, địa chỉ và thông tin liên hệ của cơ quan có thẩm quyền nước xuất khẩu; thông tin về quốc gia hoặc vùng lãnh thổ đăng ký cung cấp thuốc, nguyên liệu làm thuốc vào Việt Nam; tên cơ sở cung cấp, địa điểm kinh doanh, phạm vi kinh doanh và thông tin liên hệ của các cơ sở sản xuất, kinh doanh thuốc, nguyên liệu làm thuốc đăng ký cung cấp thuốc, nguyên liệu làm thuốc vào Việt Nam;</w:t>
      </w:r>
    </w:p>
    <w:p w14:paraId="03BA9B80" w14:textId="20731321" w:rsidR="00110CE1" w:rsidRPr="00466C1F" w:rsidRDefault="00110CE1" w:rsidP="000E60A2">
      <w:pPr>
        <w:spacing w:before="40" w:after="40" w:line="288" w:lineRule="auto"/>
        <w:ind w:firstLine="567"/>
        <w:rPr>
          <w:iCs/>
          <w:color w:val="000000" w:themeColor="text1"/>
          <w:szCs w:val="28"/>
          <w:lang w:val="nl-NL"/>
        </w:rPr>
      </w:pPr>
      <w:r w:rsidRPr="00466C1F">
        <w:rPr>
          <w:iCs/>
          <w:color w:val="000000" w:themeColor="text1"/>
          <w:szCs w:val="28"/>
          <w:lang w:val="nl-NL"/>
        </w:rPr>
        <w:t>b) Là bản chính được thể hiện bằng tiếng Anh hoặc tiếng Việt. Trường hợp không thể hiện bằng tiếng Anh hoặc tiếng Việt thì phải có thêm bản dịch sang tiếng Anh hoặc tiếng Việt và phải được công chứng theo quy định."</w:t>
      </w:r>
      <w:r w:rsidR="00ED45CC" w:rsidRPr="00466C1F">
        <w:rPr>
          <w:iCs/>
          <w:color w:val="000000" w:themeColor="text1"/>
          <w:szCs w:val="28"/>
          <w:lang w:val="nl-NL"/>
        </w:rPr>
        <w:t>.</w:t>
      </w:r>
    </w:p>
    <w:p w14:paraId="28EC2583" w14:textId="77777777" w:rsidR="00110CE1" w:rsidRPr="00466C1F" w:rsidRDefault="00110CE1" w:rsidP="000E60A2">
      <w:pPr>
        <w:spacing w:before="40" w:after="40" w:line="288" w:lineRule="auto"/>
        <w:ind w:firstLine="567"/>
        <w:rPr>
          <w:b/>
          <w:color w:val="000000" w:themeColor="text1"/>
          <w:szCs w:val="28"/>
          <w:lang w:val="nl-NL"/>
        </w:rPr>
      </w:pPr>
      <w:r w:rsidRPr="00466C1F">
        <w:rPr>
          <w:b/>
          <w:iCs/>
          <w:color w:val="000000" w:themeColor="text1"/>
          <w:szCs w:val="28"/>
          <w:lang w:val="nl-NL"/>
        </w:rPr>
        <w:t>51. S</w:t>
      </w:r>
      <w:r w:rsidRPr="00466C1F">
        <w:rPr>
          <w:b/>
          <w:color w:val="000000" w:themeColor="text1"/>
          <w:szCs w:val="28"/>
          <w:lang w:val="nl-NL"/>
        </w:rPr>
        <w:t>ửa đổi Điều 92 như sau:</w:t>
      </w:r>
    </w:p>
    <w:p w14:paraId="0667EC48"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Sửa đổi điểm đ Khoản 2 Điều 92 như sau:</w:t>
      </w:r>
    </w:p>
    <w:p w14:paraId="5BE049E4"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“đ) Trường hợp nhập khẩu thuốc, nguyên liệu làm thuốc quy định tại </w:t>
      </w:r>
      <w:bookmarkStart w:id="7" w:name="dc_44"/>
      <w:r w:rsidRPr="00466C1F">
        <w:rPr>
          <w:color w:val="000000" w:themeColor="text1"/>
          <w:szCs w:val="28"/>
          <w:lang w:val="nl-NL"/>
        </w:rPr>
        <w:t>điểm đ Khoản 1 Điều 59 của Luật dược</w:t>
      </w:r>
      <w:bookmarkEnd w:id="7"/>
      <w:r w:rsidRPr="00466C1F">
        <w:rPr>
          <w:color w:val="000000" w:themeColor="text1"/>
          <w:szCs w:val="28"/>
          <w:lang w:val="nl-NL"/>
        </w:rPr>
        <w:t xml:space="preserve"> và không thuộc trường hợp phải có giấy phép nhập khẩu, cơ sở nhập khẩu xuất trình vận tải đơn của lô thuốc, nguyên liệu làm thuốc thể hiện hàng hóa được xuất từ cảng đi của nước xuất khẩu trước ngày giấy đăng ký lưu hành hết thời hạn hiệu lực để được thông quan.”</w:t>
      </w:r>
    </w:p>
    <w:p w14:paraId="467F9176" w14:textId="79B1978D"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Bổ sung điểm e, g và h</w:t>
      </w:r>
      <w:r w:rsidR="00ED45CC" w:rsidRPr="00466C1F">
        <w:rPr>
          <w:color w:val="000000" w:themeColor="text1"/>
          <w:szCs w:val="28"/>
          <w:lang w:val="nl-NL"/>
        </w:rPr>
        <w:t xml:space="preserve"> </w:t>
      </w:r>
      <w:r w:rsidRPr="00466C1F">
        <w:rPr>
          <w:color w:val="000000" w:themeColor="text1"/>
          <w:szCs w:val="28"/>
          <w:lang w:val="nl-NL"/>
        </w:rPr>
        <w:t>Khoản 2 Điều 92 như sau:</w:t>
      </w:r>
    </w:p>
    <w:p w14:paraId="26FC2958"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lastRenderedPageBreak/>
        <w:t>“e) Trường hợp nhập khẩu thuốc, nguyên liệu làm thuốc quy định tại điểm đ Khoản 1 Điều 59 của Luật dược và thuộc trường hợp phải có giấy phép nhập khẩu, cơ sở nhập khẩu xuất trình vận tải đơn của lô thuốc, nguyên liệu làm thuốc thể hiện hàng hóa được xuất từ cảng đi của nước xuất khẩu trước ngày giấy đăng ký lưu hành và giấy phép nhập khẩu hết thời hạn hiệu lực để được thông quan.</w:t>
      </w:r>
    </w:p>
    <w:p w14:paraId="32CAE7C4"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g) Trường hợp nhập khẩu nguyên liệu làm thuốc nguyên liệu làm thuốc thuộc danh mục dược chất, tá dược, bán thành phẩm thuốc để sản xuất thuốc theo hồ sơ đăng ký thuốc đã có giấy đăng ký lưu hành thuốc tại Việt Nam và không thuộc trường hợp phải có giấy phép nhập khẩu, cơ sở nhập khẩu xuất trình vận tải đơn của lô nguyên liệu làm thuốc thể hiện hàng hóa được xuất từ cảng đi của nước xuất khẩu trước ngày giấy đăng ký lưu hành của thuốc dùng để công bố nguyên liệu hết thời hạn hiệu lực để được thông quan (trong trường hợp giấy đăng ký lưu hành của thuốc dùng để công bố nguyên liệu hết thời hạn hiệu lực tại thời điểm thông quan).</w:t>
      </w:r>
    </w:p>
    <w:p w14:paraId="2D2A1907" w14:textId="576DE946"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h) Trường hợp nhập khẩu nguyên liệu làm thuốc nguyên liệu làm thuốc thuộc danh mục dược chất, tá dược, bán thành phẩm thuốc để sản xuất thuốc theo hồ sơ đăng ký thuốc đã có giấy đăng ký lưu hành thuốc tại Việt Nam và thuộc trường hợp phải có giấy phép nhập khẩu, cơ sở nhập khẩu xuất trình vận tải đơn của lô nguyên liệu làm thuốc thể hiện hàng hóa được xuất từ cảng đi của nước xuất khẩu trước ngày giấy đăng ký lưu hành của thuốc dùng để công bố nguyên liệu và giấy phép nhập khẩu nguyên liệu hết thời hạn hiệu lực để được thông quan (trong trường hợp</w:t>
      </w:r>
      <w:r w:rsidR="00ED45CC" w:rsidRPr="00466C1F">
        <w:rPr>
          <w:color w:val="000000" w:themeColor="text1"/>
          <w:szCs w:val="28"/>
          <w:lang w:val="nl-NL"/>
        </w:rPr>
        <w:t xml:space="preserve"> </w:t>
      </w:r>
      <w:r w:rsidRPr="00466C1F">
        <w:rPr>
          <w:color w:val="000000" w:themeColor="text1"/>
          <w:szCs w:val="28"/>
          <w:lang w:val="nl-NL"/>
        </w:rPr>
        <w:t>giấy đăng ký lưu hành của thuốc dùng để công bố nguyên liệu hoặc giấy phép nhập khẩu nguyên liệu hết hiệu lực tại thời điểm thông quan)."</w:t>
      </w:r>
      <w:r w:rsidR="00ED45CC" w:rsidRPr="00466C1F">
        <w:rPr>
          <w:color w:val="000000" w:themeColor="text1"/>
          <w:szCs w:val="28"/>
          <w:lang w:val="nl-NL"/>
        </w:rPr>
        <w:t>;</w:t>
      </w:r>
    </w:p>
    <w:p w14:paraId="430EFEAE"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c) Sửa đổi điểm e Khoản 3 Điều 92 như sau:</w:t>
      </w:r>
    </w:p>
    <w:p w14:paraId="314D2A96" w14:textId="0C1A9380" w:rsidR="00110CE1" w:rsidRPr="00466C1F" w:rsidRDefault="00110CE1" w:rsidP="000E60A2">
      <w:pPr>
        <w:spacing w:before="40" w:after="40" w:line="288" w:lineRule="auto"/>
        <w:ind w:firstLine="567"/>
        <w:rPr>
          <w:b/>
          <w:color w:val="000000" w:themeColor="text1"/>
          <w:szCs w:val="28"/>
          <w:lang w:val="nl-NL"/>
        </w:rPr>
      </w:pPr>
      <w:r w:rsidRPr="00466C1F">
        <w:rPr>
          <w:color w:val="000000" w:themeColor="text1"/>
          <w:szCs w:val="28"/>
          <w:shd w:val="clear" w:color="auto" w:fill="FFFFFF"/>
          <w:lang w:val="nl-NL"/>
        </w:rPr>
        <w:t>“e) Trường hợp nhập khẩu dược liệu, bán thành phẩm dược liệu quy định tại </w:t>
      </w:r>
      <w:bookmarkStart w:id="8" w:name="dc_45"/>
      <w:r w:rsidRPr="00466C1F">
        <w:rPr>
          <w:color w:val="000000" w:themeColor="text1"/>
          <w:szCs w:val="28"/>
          <w:shd w:val="clear" w:color="auto" w:fill="FFFFFF"/>
          <w:lang w:val="nl-NL"/>
        </w:rPr>
        <w:t>điểm đ Khoản 1 Điều 59 của Luật dược</w:t>
      </w:r>
      <w:bookmarkEnd w:id="8"/>
      <w:r w:rsidRPr="00466C1F">
        <w:rPr>
          <w:color w:val="000000" w:themeColor="text1"/>
          <w:szCs w:val="28"/>
          <w:lang w:val="nl-NL"/>
        </w:rPr>
        <w:t>và không thuộc trường hợp phải có giấy phép nhập khẩu</w:t>
      </w:r>
      <w:r w:rsidRPr="00466C1F">
        <w:rPr>
          <w:color w:val="000000" w:themeColor="text1"/>
          <w:szCs w:val="28"/>
          <w:shd w:val="clear" w:color="auto" w:fill="FFFFFF"/>
          <w:lang w:val="nl-NL"/>
        </w:rPr>
        <w:t>, cơ sở nhập khẩu xuất trình vận tải đơn của lô dược liệu, bán thành phẩm dược liệu thể hiện hàng hóa được xuất từ cảng đi của nước xuất khẩu trước ngày giấy đăng ký lưu hành hết thời hạn hiệu lực để được thông quan;”</w:t>
      </w:r>
      <w:r w:rsidR="002E09EA" w:rsidRPr="00466C1F">
        <w:rPr>
          <w:color w:val="000000" w:themeColor="text1"/>
          <w:szCs w:val="28"/>
          <w:shd w:val="clear" w:color="auto" w:fill="FFFFFF"/>
          <w:lang w:val="nl-NL"/>
        </w:rPr>
        <w:t>;</w:t>
      </w:r>
    </w:p>
    <w:p w14:paraId="78677A01"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d) Bổ sung điểm h và i vào Khoản 3 Điều 92 như sau:</w:t>
      </w:r>
    </w:p>
    <w:p w14:paraId="34C07D70" w14:textId="77777777" w:rsidR="00110CE1" w:rsidRPr="00466C1F" w:rsidRDefault="00110CE1" w:rsidP="000E60A2">
      <w:pPr>
        <w:spacing w:before="40" w:after="40" w:line="288" w:lineRule="auto"/>
        <w:ind w:firstLine="567"/>
        <w:rPr>
          <w:color w:val="000000" w:themeColor="text1"/>
          <w:szCs w:val="28"/>
          <w:shd w:val="clear" w:color="auto" w:fill="FFFFFF"/>
          <w:lang w:val="nl-NL"/>
        </w:rPr>
      </w:pPr>
      <w:r w:rsidRPr="00466C1F">
        <w:rPr>
          <w:color w:val="000000" w:themeColor="text1"/>
          <w:szCs w:val="28"/>
          <w:lang w:val="nl-NL"/>
        </w:rPr>
        <w:t xml:space="preserve">“h) </w:t>
      </w:r>
      <w:r w:rsidRPr="00466C1F">
        <w:rPr>
          <w:color w:val="000000" w:themeColor="text1"/>
          <w:szCs w:val="28"/>
          <w:shd w:val="clear" w:color="auto" w:fill="FFFFFF"/>
          <w:lang w:val="nl-NL"/>
        </w:rPr>
        <w:t xml:space="preserve">Trường hợp nhập khẩu dược liệu, bán thành phẩm dược liệu quy định tại điểm đ Khoản 1 Điều 59 của Luật dược </w:t>
      </w:r>
      <w:r w:rsidRPr="00466C1F">
        <w:rPr>
          <w:color w:val="000000" w:themeColor="text1"/>
          <w:szCs w:val="28"/>
          <w:lang w:val="nl-NL"/>
        </w:rPr>
        <w:t>và thuộc trường hợp phải có giấy phép nhập khẩu</w:t>
      </w:r>
      <w:r w:rsidRPr="00466C1F">
        <w:rPr>
          <w:color w:val="000000" w:themeColor="text1"/>
          <w:szCs w:val="28"/>
          <w:shd w:val="clear" w:color="auto" w:fill="FFFFFF"/>
          <w:lang w:val="nl-NL"/>
        </w:rPr>
        <w:t xml:space="preserve">, cơ sở nhập khẩu xuất trình vận tải đơn của lô dược liệu, bán thành phẩm dược liệu thể hiện hàng hóa được xuất từ cảng đi của nước xuất </w:t>
      </w:r>
      <w:r w:rsidRPr="00466C1F">
        <w:rPr>
          <w:color w:val="000000" w:themeColor="text1"/>
          <w:szCs w:val="28"/>
          <w:shd w:val="clear" w:color="auto" w:fill="FFFFFF"/>
          <w:lang w:val="nl-NL"/>
        </w:rPr>
        <w:lastRenderedPageBreak/>
        <w:t xml:space="preserve">khẩu trước ngày giấy đăng ký lưu hành </w:t>
      </w:r>
      <w:r w:rsidRPr="00466C1F">
        <w:rPr>
          <w:color w:val="000000" w:themeColor="text1"/>
          <w:szCs w:val="28"/>
          <w:lang w:val="nl-NL"/>
        </w:rPr>
        <w:t>và giấy phép nhập khẩu</w:t>
      </w:r>
      <w:r w:rsidRPr="00466C1F">
        <w:rPr>
          <w:color w:val="000000" w:themeColor="text1"/>
          <w:szCs w:val="28"/>
          <w:shd w:val="clear" w:color="auto" w:fill="FFFFFF"/>
          <w:lang w:val="nl-NL"/>
        </w:rPr>
        <w:t xml:space="preserve">  hết thời hạn hiệu lực để được thông quan.</w:t>
      </w:r>
    </w:p>
    <w:p w14:paraId="5798FBF1" w14:textId="72994D8B" w:rsidR="00110CE1" w:rsidRPr="00466C1F" w:rsidRDefault="00110CE1" w:rsidP="000E60A2">
      <w:pPr>
        <w:spacing w:before="40" w:after="40" w:line="288" w:lineRule="auto"/>
        <w:ind w:firstLine="567"/>
        <w:rPr>
          <w:color w:val="000000" w:themeColor="text1"/>
          <w:szCs w:val="28"/>
          <w:shd w:val="clear" w:color="auto" w:fill="FFFFFF"/>
          <w:lang w:val="nl-NL"/>
        </w:rPr>
      </w:pPr>
      <w:r w:rsidRPr="00466C1F">
        <w:rPr>
          <w:color w:val="000000" w:themeColor="text1"/>
          <w:szCs w:val="28"/>
          <w:lang w:val="nl-NL"/>
        </w:rPr>
        <w:t xml:space="preserve">i) Trường hợp nhập khẩu dược liệu, bán thành phẩm dược liệu theo hình thức giấy phép nhập khẩu chưa có giấy đăng ký lưu hành tại Việt Nam và tại thời điểm thông quan giấy phép nhập khẩu hết hiệu lực, </w:t>
      </w:r>
      <w:r w:rsidRPr="00466C1F">
        <w:rPr>
          <w:color w:val="000000" w:themeColor="text1"/>
          <w:szCs w:val="28"/>
          <w:shd w:val="clear" w:color="auto" w:fill="FFFFFF"/>
          <w:lang w:val="nl-NL"/>
        </w:rPr>
        <w:t xml:space="preserve">cơ sở nhập khẩu xuất trình vận tải đơn của lô dược liệu, bán thành phẩm dược liệu thể hiện hàng hóa được xuất từ cảng đi của nước xuất khẩu trước ngày </w:t>
      </w:r>
      <w:r w:rsidRPr="00466C1F">
        <w:rPr>
          <w:color w:val="000000" w:themeColor="text1"/>
          <w:szCs w:val="28"/>
          <w:lang w:val="nl-NL"/>
        </w:rPr>
        <w:t>giấy phép nhập khẩu</w:t>
      </w:r>
      <w:r w:rsidRPr="00466C1F">
        <w:rPr>
          <w:color w:val="000000" w:themeColor="text1"/>
          <w:szCs w:val="28"/>
          <w:shd w:val="clear" w:color="auto" w:fill="FFFFFF"/>
          <w:lang w:val="nl-NL"/>
        </w:rPr>
        <w:t xml:space="preserve">  hết thời hạn hiệu lực để được thông quan."</w:t>
      </w:r>
      <w:r w:rsidR="002E09EA" w:rsidRPr="00466C1F">
        <w:rPr>
          <w:color w:val="000000" w:themeColor="text1"/>
          <w:szCs w:val="28"/>
          <w:shd w:val="clear" w:color="auto" w:fill="FFFFFF"/>
          <w:lang w:val="nl-NL"/>
        </w:rPr>
        <w:t>;</w:t>
      </w:r>
    </w:p>
    <w:p w14:paraId="2306269E" w14:textId="77777777" w:rsidR="00110CE1" w:rsidRPr="00466C1F" w:rsidRDefault="00110CE1" w:rsidP="000E60A2">
      <w:pPr>
        <w:spacing w:before="40" w:after="40" w:line="288" w:lineRule="auto"/>
        <w:ind w:firstLine="567"/>
        <w:rPr>
          <w:color w:val="000000" w:themeColor="text1"/>
          <w:spacing w:val="-4"/>
          <w:szCs w:val="28"/>
          <w:lang w:val="nl-NL"/>
        </w:rPr>
      </w:pPr>
      <w:r w:rsidRPr="00466C1F">
        <w:rPr>
          <w:color w:val="000000" w:themeColor="text1"/>
          <w:spacing w:val="-4"/>
          <w:szCs w:val="28"/>
          <w:lang w:val="nl-NL"/>
        </w:rPr>
        <w:t>đ) Bổ sung điểm e vào Khoản 4 Điều 92 như sau:</w:t>
      </w:r>
    </w:p>
    <w:p w14:paraId="3E043B9D" w14:textId="7E40C89A" w:rsidR="00110CE1" w:rsidRPr="00466C1F" w:rsidRDefault="00110CE1" w:rsidP="000E60A2">
      <w:pPr>
        <w:spacing w:before="40" w:after="40" w:line="288" w:lineRule="auto"/>
        <w:ind w:firstLine="567"/>
        <w:rPr>
          <w:color w:val="000000" w:themeColor="text1"/>
          <w:szCs w:val="28"/>
          <w:shd w:val="clear" w:color="auto" w:fill="FFFFFF"/>
          <w:lang w:val="nl-NL"/>
        </w:rPr>
      </w:pPr>
      <w:r w:rsidRPr="00466C1F">
        <w:rPr>
          <w:color w:val="000000" w:themeColor="text1"/>
          <w:szCs w:val="28"/>
          <w:lang w:val="nl-NL"/>
        </w:rPr>
        <w:t xml:space="preserve">“e) Trường hợp nhập khẩu thuốc, nguyên liệu làm thuốc theo hình thức giấy phép nhập khẩu chưa có giấy đăng ký lưu hành tại Việt Nam và tại thời điểm thông quan giấy phép nhập khẩu hết hiệu lực, </w:t>
      </w:r>
      <w:r w:rsidRPr="00466C1F">
        <w:rPr>
          <w:color w:val="000000" w:themeColor="text1"/>
          <w:szCs w:val="28"/>
          <w:shd w:val="clear" w:color="auto" w:fill="FFFFFF"/>
          <w:lang w:val="nl-NL"/>
        </w:rPr>
        <w:t xml:space="preserve">cơ sở nhập khẩu xuất trình vận tải đơn của lô thuốc, nguyên liệu làm thuốc thể hiện hàng hóa được xuất từ cảng đi của nước xuất khẩu trước ngày </w:t>
      </w:r>
      <w:r w:rsidRPr="00466C1F">
        <w:rPr>
          <w:color w:val="000000" w:themeColor="text1"/>
          <w:szCs w:val="28"/>
          <w:lang w:val="nl-NL"/>
        </w:rPr>
        <w:t>giấy phép nhập khẩu</w:t>
      </w:r>
      <w:r w:rsidRPr="00466C1F">
        <w:rPr>
          <w:color w:val="000000" w:themeColor="text1"/>
          <w:szCs w:val="28"/>
          <w:shd w:val="clear" w:color="auto" w:fill="FFFFFF"/>
          <w:lang w:val="nl-NL"/>
        </w:rPr>
        <w:t xml:space="preserve"> hết thời hạn hiệu lực để được thông quan.”</w:t>
      </w:r>
      <w:r w:rsidR="002E09EA" w:rsidRPr="00466C1F">
        <w:rPr>
          <w:color w:val="000000" w:themeColor="text1"/>
          <w:szCs w:val="28"/>
          <w:shd w:val="clear" w:color="auto" w:fill="FFFFFF"/>
          <w:lang w:val="nl-NL"/>
        </w:rPr>
        <w:t>.</w:t>
      </w:r>
    </w:p>
    <w:p w14:paraId="436FC310"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52. Sửa đổi điểm đ Khoản 1 Điều 93 như sau:</w:t>
      </w:r>
    </w:p>
    <w:p w14:paraId="319B0C2A" w14:textId="022A192E"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shd w:val="clear" w:color="auto" w:fill="FFFFFF"/>
          <w:lang w:val="nl-NL"/>
        </w:rPr>
        <w:t xml:space="preserve">“đ) </w:t>
      </w:r>
      <w:r w:rsidRPr="00466C1F">
        <w:rPr>
          <w:color w:val="000000" w:themeColor="text1"/>
          <w:szCs w:val="28"/>
        </w:rPr>
        <w:t xml:space="preserve">Dược liệu </w:t>
      </w:r>
      <w:r w:rsidRPr="00466C1F">
        <w:rPr>
          <w:bCs/>
          <w:color w:val="000000" w:themeColor="text1"/>
          <w:szCs w:val="28"/>
        </w:rPr>
        <w:t>nhập khẩu</w:t>
      </w:r>
      <w:r w:rsidRPr="00466C1F">
        <w:rPr>
          <w:color w:val="000000" w:themeColor="text1"/>
          <w:szCs w:val="28"/>
        </w:rPr>
        <w:t xml:space="preserve"> thuộc Danh mục dược liệu nuôi trồng, thu hái trong nước đáp ứng yêu cầu về điều trị và khả năng cung cấp, giá hợp lý.”</w:t>
      </w:r>
      <w:r w:rsidR="002E09EA" w:rsidRPr="00466C1F">
        <w:rPr>
          <w:color w:val="000000" w:themeColor="text1"/>
          <w:szCs w:val="28"/>
        </w:rPr>
        <w:t>.</w:t>
      </w:r>
    </w:p>
    <w:p w14:paraId="1E7BDC06" w14:textId="77777777" w:rsidR="00B7247E" w:rsidRPr="00466C1F" w:rsidRDefault="00B7247E" w:rsidP="000E60A2">
      <w:pPr>
        <w:spacing w:before="40" w:after="40" w:line="288" w:lineRule="auto"/>
        <w:ind w:firstLine="567"/>
        <w:rPr>
          <w:b/>
          <w:color w:val="000000" w:themeColor="text1"/>
          <w:szCs w:val="28"/>
        </w:rPr>
      </w:pPr>
      <w:r w:rsidRPr="00466C1F">
        <w:rPr>
          <w:b/>
          <w:color w:val="000000" w:themeColor="text1"/>
          <w:szCs w:val="28"/>
        </w:rPr>
        <w:t>53. Bổ sung Điều 94b như sau:</w:t>
      </w:r>
    </w:p>
    <w:p w14:paraId="39FAF43F" w14:textId="6E787394" w:rsidR="00B7247E" w:rsidRPr="00466C1F" w:rsidRDefault="00B7247E" w:rsidP="000E60A2">
      <w:pPr>
        <w:spacing w:before="40" w:after="40" w:line="288" w:lineRule="auto"/>
        <w:ind w:firstLine="567"/>
        <w:rPr>
          <w:b/>
          <w:color w:val="auto"/>
          <w:szCs w:val="28"/>
          <w:lang w:val="pt-BR"/>
        </w:rPr>
      </w:pPr>
      <w:r w:rsidRPr="00466C1F">
        <w:rPr>
          <w:b/>
          <w:color w:val="auto"/>
          <w:szCs w:val="28"/>
          <w:lang w:val="pt-BR"/>
        </w:rPr>
        <w:t>"Điều</w:t>
      </w:r>
      <w:r w:rsidR="00AC7B81">
        <w:rPr>
          <w:b/>
          <w:color w:val="auto"/>
          <w:szCs w:val="28"/>
          <w:lang w:val="pt-BR"/>
        </w:rPr>
        <w:t xml:space="preserve"> 94b</w:t>
      </w:r>
      <w:r w:rsidRPr="00466C1F">
        <w:rPr>
          <w:b/>
          <w:color w:val="auto"/>
          <w:szCs w:val="28"/>
          <w:lang w:val="pt-BR"/>
        </w:rPr>
        <w:t>. Bổ sung quy định cấp, cấp lại, thu hồi giấy chứng nhậnngười sở hữu bài thuốc gia truyền và phương pháp chữa bệnh gia truyền</w:t>
      </w:r>
    </w:p>
    <w:p w14:paraId="171EA596" w14:textId="7C1E85AB" w:rsidR="00B7247E" w:rsidRPr="00466C1F" w:rsidRDefault="00B7247E" w:rsidP="000E60A2">
      <w:pPr>
        <w:spacing w:before="40" w:after="40" w:line="288" w:lineRule="auto"/>
        <w:ind w:firstLine="567"/>
        <w:rPr>
          <w:b/>
          <w:color w:val="auto"/>
          <w:szCs w:val="28"/>
          <w:lang w:val="pt-BR"/>
        </w:rPr>
      </w:pPr>
      <w:r w:rsidRPr="00466C1F">
        <w:rPr>
          <w:color w:val="auto"/>
          <w:szCs w:val="28"/>
          <w:lang w:val="pt-BR"/>
        </w:rPr>
        <w:t xml:space="preserve">1. </w:t>
      </w:r>
      <w:r w:rsidRPr="00466C1F">
        <w:rPr>
          <w:rFonts w:eastAsia="Times New Roman"/>
          <w:color w:val="auto"/>
          <w:szCs w:val="28"/>
          <w:lang w:val="vi-VN"/>
        </w:rPr>
        <w:t>Hồ sơ đề nghị cấp</w:t>
      </w:r>
      <w:r w:rsidRPr="00466C1F">
        <w:rPr>
          <w:rFonts w:eastAsia="Times New Roman"/>
          <w:color w:val="auto"/>
          <w:szCs w:val="28"/>
          <w:lang w:val="pt-BR"/>
        </w:rPr>
        <w:t xml:space="preserve">, cấp lại, thu hồi </w:t>
      </w:r>
      <w:r w:rsidRPr="00466C1F">
        <w:rPr>
          <w:color w:val="auto"/>
          <w:szCs w:val="28"/>
          <w:lang w:val="pt-BR"/>
        </w:rPr>
        <w:t>giấy chứng nhận người sở hữu bài thuốc gia truyền và phương pháp chữa bệnh gia truyền</w:t>
      </w:r>
    </w:p>
    <w:p w14:paraId="39518208" w14:textId="77777777" w:rsidR="00840DB6" w:rsidRDefault="00B7247E" w:rsidP="000E60A2">
      <w:pPr>
        <w:spacing w:before="40" w:after="40" w:line="288" w:lineRule="auto"/>
        <w:ind w:firstLine="567"/>
        <w:rPr>
          <w:rFonts w:eastAsia="Times New Roman"/>
          <w:bCs/>
          <w:color w:val="auto"/>
          <w:szCs w:val="28"/>
        </w:rPr>
      </w:pPr>
      <w:r w:rsidRPr="00466C1F">
        <w:rPr>
          <w:rFonts w:eastAsia="Times New Roman"/>
          <w:bCs/>
          <w:color w:val="auto"/>
          <w:szCs w:val="28"/>
        </w:rPr>
        <w:t xml:space="preserve">a) Hồ </w:t>
      </w:r>
      <w:proofErr w:type="gramStart"/>
      <w:r w:rsidRPr="00466C1F">
        <w:rPr>
          <w:rFonts w:eastAsia="Times New Roman"/>
          <w:bCs/>
          <w:color w:val="auto"/>
          <w:szCs w:val="28"/>
        </w:rPr>
        <w:t>sơ</w:t>
      </w:r>
      <w:proofErr w:type="gramEnd"/>
      <w:r w:rsidRPr="00466C1F">
        <w:rPr>
          <w:rFonts w:eastAsia="Times New Roman"/>
          <w:bCs/>
          <w:color w:val="auto"/>
          <w:szCs w:val="28"/>
        </w:rPr>
        <w:t xml:space="preserve"> cấp mới</w:t>
      </w:r>
      <w:r w:rsidR="00840DB6">
        <w:rPr>
          <w:rFonts w:eastAsia="Times New Roman"/>
          <w:bCs/>
          <w:color w:val="auto"/>
          <w:szCs w:val="28"/>
        </w:rPr>
        <w:t>:</w:t>
      </w:r>
    </w:p>
    <w:p w14:paraId="42CE8AEC" w14:textId="77777777" w:rsidR="00840DB6" w:rsidRDefault="00B7247E" w:rsidP="000E60A2">
      <w:pPr>
        <w:spacing w:before="40" w:after="40" w:line="288" w:lineRule="auto"/>
        <w:ind w:firstLine="567"/>
        <w:rPr>
          <w:rFonts w:eastAsia="Times New Roman"/>
          <w:color w:val="auto"/>
          <w:szCs w:val="28"/>
        </w:rPr>
      </w:pPr>
      <w:r w:rsidRPr="00466C1F">
        <w:rPr>
          <w:rFonts w:eastAsia="Times New Roman"/>
          <w:color w:val="auto"/>
          <w:szCs w:val="28"/>
        </w:rPr>
        <w:t xml:space="preserve">- </w:t>
      </w:r>
      <w:r w:rsidRPr="00466C1F">
        <w:rPr>
          <w:rFonts w:eastAsia="Times New Roman"/>
          <w:color w:val="auto"/>
          <w:szCs w:val="28"/>
          <w:lang w:val="vi-VN"/>
        </w:rPr>
        <w:t xml:space="preserve">Đơn đề nghị cấp Giấy chứng nhận người có bài thuốc gia truyền, phương pháp chữa bệnh </w:t>
      </w:r>
      <w:r w:rsidRPr="00466C1F">
        <w:rPr>
          <w:rFonts w:eastAsia="Times New Roman"/>
          <w:bCs/>
          <w:color w:val="auto"/>
          <w:szCs w:val="28"/>
          <w:lang w:val="vi-VN"/>
        </w:rPr>
        <w:t>gia truyền</w:t>
      </w:r>
      <w:r w:rsidRPr="00466C1F">
        <w:rPr>
          <w:rFonts w:eastAsia="Times New Roman"/>
          <w:color w:val="auto"/>
          <w:szCs w:val="28"/>
          <w:lang w:val="vi-VN"/>
        </w:rPr>
        <w:t xml:space="preserve"> </w:t>
      </w:r>
      <w:proofErr w:type="gramStart"/>
      <w:r w:rsidRPr="00466C1F">
        <w:rPr>
          <w:rFonts w:eastAsia="Times New Roman"/>
          <w:color w:val="auto"/>
          <w:szCs w:val="28"/>
          <w:lang w:val="vi-VN"/>
        </w:rPr>
        <w:t>theo</w:t>
      </w:r>
      <w:proofErr w:type="gramEnd"/>
      <w:r w:rsidRPr="00466C1F">
        <w:rPr>
          <w:rFonts w:eastAsia="Times New Roman"/>
          <w:color w:val="auto"/>
          <w:szCs w:val="28"/>
          <w:lang w:val="vi-VN"/>
        </w:rPr>
        <w:t xml:space="preserve"> mẫu quy định tại Phụ lục số 01 ban hành tại </w:t>
      </w:r>
      <w:r w:rsidRPr="00466C1F">
        <w:rPr>
          <w:rFonts w:eastAsia="Times New Roman"/>
          <w:color w:val="auto"/>
          <w:szCs w:val="28"/>
        </w:rPr>
        <w:t>Nghị định</w:t>
      </w:r>
      <w:r w:rsidRPr="00466C1F">
        <w:rPr>
          <w:rFonts w:eastAsia="Times New Roman"/>
          <w:color w:val="auto"/>
          <w:szCs w:val="28"/>
          <w:lang w:val="vi-VN"/>
        </w:rPr>
        <w:t xml:space="preserve"> này</w:t>
      </w:r>
      <w:r w:rsidR="00840DB6">
        <w:rPr>
          <w:rFonts w:eastAsia="Times New Roman"/>
          <w:color w:val="auto"/>
          <w:szCs w:val="28"/>
        </w:rPr>
        <w:t>;</w:t>
      </w:r>
    </w:p>
    <w:p w14:paraId="6B37BC7E" w14:textId="09BAAFA1" w:rsidR="00B7247E" w:rsidRPr="00840DB6" w:rsidRDefault="00B7247E" w:rsidP="000E60A2">
      <w:pPr>
        <w:spacing w:before="40" w:after="40" w:line="288" w:lineRule="auto"/>
        <w:ind w:firstLine="567"/>
        <w:rPr>
          <w:rFonts w:eastAsia="Times New Roman"/>
          <w:color w:val="auto"/>
          <w:szCs w:val="28"/>
        </w:rPr>
      </w:pPr>
      <w:r w:rsidRPr="00466C1F">
        <w:rPr>
          <w:rFonts w:eastAsia="Times New Roman"/>
          <w:color w:val="auto"/>
          <w:szCs w:val="28"/>
          <w:lang w:val="vi-VN"/>
        </w:rPr>
        <w:t xml:space="preserve">- Bản thuyết minh về bài thuốc gia truyền, phương pháp chữa bệnh </w:t>
      </w:r>
      <w:r w:rsidRPr="00466C1F">
        <w:rPr>
          <w:rFonts w:eastAsia="Times New Roman"/>
          <w:bCs/>
          <w:color w:val="auto"/>
          <w:szCs w:val="28"/>
          <w:lang w:val="vi-VN"/>
        </w:rPr>
        <w:t xml:space="preserve">gia truyền theo mẫu quy định </w:t>
      </w:r>
      <w:r w:rsidRPr="00466C1F">
        <w:rPr>
          <w:rFonts w:eastAsia="Times New Roman"/>
          <w:color w:val="auto"/>
          <w:szCs w:val="28"/>
          <w:lang w:val="vi-VN"/>
        </w:rPr>
        <w:t xml:space="preserve">tại Phụ lục số 02 ban hành tại </w:t>
      </w:r>
      <w:r w:rsidRPr="00466C1F">
        <w:rPr>
          <w:rFonts w:eastAsia="Times New Roman"/>
          <w:color w:val="auto"/>
          <w:szCs w:val="28"/>
        </w:rPr>
        <w:t>Nghị định</w:t>
      </w:r>
      <w:r w:rsidRPr="00466C1F">
        <w:rPr>
          <w:rFonts w:eastAsia="Times New Roman"/>
          <w:color w:val="auto"/>
          <w:szCs w:val="28"/>
          <w:lang w:val="vi-VN"/>
        </w:rPr>
        <w:t xml:space="preserve"> này</w:t>
      </w:r>
      <w:r w:rsidR="00840DB6">
        <w:rPr>
          <w:rFonts w:eastAsia="Times New Roman"/>
          <w:color w:val="auto"/>
          <w:szCs w:val="28"/>
        </w:rPr>
        <w:t>;</w:t>
      </w:r>
    </w:p>
    <w:p w14:paraId="54472788" w14:textId="78431109" w:rsidR="00B7247E" w:rsidRPr="00840DB6" w:rsidRDefault="00B7247E" w:rsidP="000E60A2">
      <w:pPr>
        <w:spacing w:before="40" w:after="40" w:line="288" w:lineRule="auto"/>
        <w:ind w:firstLine="567"/>
        <w:rPr>
          <w:rFonts w:eastAsia="Times New Roman"/>
          <w:color w:val="auto"/>
          <w:szCs w:val="28"/>
        </w:rPr>
      </w:pPr>
      <w:r w:rsidRPr="00466C1F">
        <w:rPr>
          <w:rFonts w:eastAsia="Times New Roman"/>
          <w:color w:val="auto"/>
          <w:szCs w:val="28"/>
          <w:lang w:val="vi-VN"/>
        </w:rPr>
        <w:t>- Sơ yếu lý lịch có xác nhận của Ủy ban nhân dân cấp xã, phường, thị trấn nơi người đề nghị cấp Giấy chứng nhận người có bài thuốc gia truyền, phương pháp chữa bệnh gia truyền c</w:t>
      </w:r>
      <w:r w:rsidRPr="00466C1F">
        <w:rPr>
          <w:rFonts w:eastAsia="Times New Roman"/>
          <w:color w:val="auto"/>
          <w:szCs w:val="28"/>
          <w:lang w:val="vi-VN"/>
        </w:rPr>
        <w:softHyphen/>
        <w:t xml:space="preserve">ư trú hoặc xác nhận của thủ trưởng đơn vị nơi công tác </w:t>
      </w:r>
      <w:r w:rsidRPr="00466C1F">
        <w:rPr>
          <w:bCs/>
          <w:color w:val="auto"/>
          <w:szCs w:val="28"/>
          <w:lang w:val="vi-VN"/>
        </w:rPr>
        <w:t>(trong thời gian không quá 6 tháng)</w:t>
      </w:r>
      <w:r w:rsidR="00840DB6">
        <w:rPr>
          <w:rFonts w:eastAsia="Times New Roman"/>
          <w:color w:val="auto"/>
          <w:szCs w:val="28"/>
        </w:rPr>
        <w:t>;</w:t>
      </w:r>
    </w:p>
    <w:p w14:paraId="48C46CB0" w14:textId="2E39B34B" w:rsidR="00B7247E" w:rsidRPr="00840DB6" w:rsidRDefault="00B7247E" w:rsidP="000E60A2">
      <w:pPr>
        <w:spacing w:before="40" w:after="40" w:line="288" w:lineRule="auto"/>
        <w:ind w:firstLine="567"/>
        <w:rPr>
          <w:rFonts w:eastAsia="Times New Roman"/>
          <w:color w:val="auto"/>
          <w:szCs w:val="28"/>
        </w:rPr>
      </w:pPr>
      <w:r w:rsidRPr="00466C1F">
        <w:rPr>
          <w:rFonts w:eastAsia="Times New Roman"/>
          <w:color w:val="auto"/>
          <w:szCs w:val="28"/>
          <w:lang w:val="vi-VN"/>
        </w:rPr>
        <w:t>-</w:t>
      </w:r>
      <w:r w:rsidRPr="00466C1F">
        <w:rPr>
          <w:rFonts w:eastAsia="Times New Roman"/>
          <w:bCs/>
          <w:color w:val="auto"/>
          <w:szCs w:val="28"/>
          <w:lang w:val="vi-VN"/>
        </w:rPr>
        <w:t xml:space="preserve"> Giấy chứng nhận sức khỏe </w:t>
      </w:r>
      <w:r w:rsidRPr="00466C1F">
        <w:rPr>
          <w:rFonts w:eastAsia="Times New Roman"/>
          <w:color w:val="auto"/>
          <w:szCs w:val="28"/>
          <w:lang w:val="vi-VN"/>
        </w:rPr>
        <w:t>trong thời gian không quá 06 tháng tính đến ngày nộp đơn theo mẫu quy định</w:t>
      </w:r>
      <w:r w:rsidR="00840DB6">
        <w:rPr>
          <w:rFonts w:eastAsia="Times New Roman"/>
          <w:color w:val="auto"/>
          <w:szCs w:val="28"/>
        </w:rPr>
        <w:t>;</w:t>
      </w:r>
    </w:p>
    <w:p w14:paraId="328A8570"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lastRenderedPageBreak/>
        <w:t>- Hai ảnh 4 x 6 cm, ảnh màu, nền trắng, trong thời gian không quá 06 tháng tính đến ngày nộp đơn.</w:t>
      </w:r>
    </w:p>
    <w:p w14:paraId="072DE9F1" w14:textId="77777777" w:rsidR="00B7247E" w:rsidRPr="00466C1F" w:rsidRDefault="00B7247E" w:rsidP="000E60A2">
      <w:pPr>
        <w:spacing w:before="40" w:after="40" w:line="288" w:lineRule="auto"/>
        <w:ind w:firstLine="567"/>
        <w:rPr>
          <w:rFonts w:eastAsia="Times New Roman"/>
          <w:bCs/>
          <w:color w:val="auto"/>
          <w:szCs w:val="28"/>
          <w:lang w:val="vi-VN"/>
        </w:rPr>
      </w:pPr>
      <w:r w:rsidRPr="00466C1F">
        <w:rPr>
          <w:rFonts w:eastAsia="Times New Roman"/>
          <w:bCs/>
          <w:color w:val="auto"/>
          <w:szCs w:val="28"/>
          <w:lang w:val="vi-VN"/>
        </w:rPr>
        <w:t xml:space="preserve">b) Hồ sơ đề nghị cấp lại Giấy chứng nhận người có bài thuốc </w:t>
      </w:r>
      <w:r w:rsidRPr="00466C1F">
        <w:rPr>
          <w:rFonts w:eastAsia="Times New Roman"/>
          <w:color w:val="auto"/>
          <w:szCs w:val="28"/>
          <w:lang w:val="vi-VN"/>
        </w:rPr>
        <w:t>gia truyền</w:t>
      </w:r>
      <w:r w:rsidRPr="00466C1F">
        <w:rPr>
          <w:rFonts w:eastAsia="Times New Roman"/>
          <w:bCs/>
          <w:color w:val="auto"/>
          <w:szCs w:val="28"/>
          <w:lang w:val="vi-VN"/>
        </w:rPr>
        <w:t xml:space="preserve">, </w:t>
      </w:r>
      <w:r w:rsidRPr="00466C1F">
        <w:rPr>
          <w:rFonts w:eastAsia="Times New Roman"/>
          <w:color w:val="auto"/>
          <w:szCs w:val="28"/>
          <w:lang w:val="vi-VN"/>
        </w:rPr>
        <w:t xml:space="preserve">phương pháp chữa bệnh </w:t>
      </w:r>
      <w:r w:rsidRPr="00466C1F">
        <w:rPr>
          <w:rFonts w:eastAsia="Times New Roman"/>
          <w:bCs/>
          <w:color w:val="auto"/>
          <w:szCs w:val="28"/>
          <w:lang w:val="vi-VN"/>
        </w:rPr>
        <w:t>gia truyền do bị mất, bị hỏng hay bị thu hồi</w:t>
      </w:r>
    </w:p>
    <w:p w14:paraId="07746446"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t xml:space="preserve">- Đơn đề nghị cấp lại Giấy chứng nhận người có bài thuốc gia truyền, phương pháp chữa bệnh gia truyền theo mẫu quy định Phụ lục số 04 ban hành tại </w:t>
      </w:r>
      <w:r w:rsidRPr="00466C1F">
        <w:rPr>
          <w:rFonts w:eastAsia="Times New Roman"/>
          <w:color w:val="auto"/>
          <w:szCs w:val="28"/>
        </w:rPr>
        <w:t>Nghị định</w:t>
      </w:r>
      <w:r w:rsidRPr="00466C1F">
        <w:rPr>
          <w:rFonts w:eastAsia="Times New Roman"/>
          <w:color w:val="auto"/>
          <w:szCs w:val="28"/>
          <w:lang w:val="vi-VN"/>
        </w:rPr>
        <w:t xml:space="preserve"> này;</w:t>
      </w:r>
    </w:p>
    <w:p w14:paraId="17377ADE"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bCs/>
          <w:color w:val="auto"/>
          <w:szCs w:val="28"/>
          <w:lang w:val="vi-VN"/>
        </w:rPr>
        <w:t xml:space="preserve">- Giấy chứng nhận sức khỏe </w:t>
      </w:r>
      <w:r w:rsidRPr="00466C1F">
        <w:rPr>
          <w:rFonts w:eastAsia="Times New Roman"/>
          <w:color w:val="auto"/>
          <w:szCs w:val="28"/>
          <w:lang w:val="vi-VN"/>
        </w:rPr>
        <w:t>trong thời gian không quá 06 tháng tính đến ngày nộp đơn.</w:t>
      </w:r>
    </w:p>
    <w:p w14:paraId="46715B48"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t>- 02 ảnh 4 x 6 cm, ảnh màu, nền trắng, trong thời gian không quá 06 tháng tính đến ngày nộp đơn.</w:t>
      </w:r>
    </w:p>
    <w:p w14:paraId="05C7C1AF" w14:textId="62150BF1" w:rsidR="00B7247E" w:rsidRPr="00466C1F" w:rsidRDefault="00B7247E" w:rsidP="000E60A2">
      <w:pPr>
        <w:spacing w:before="40" w:after="40" w:line="288" w:lineRule="auto"/>
        <w:ind w:firstLine="567"/>
        <w:rPr>
          <w:color w:val="auto"/>
          <w:szCs w:val="28"/>
        </w:rPr>
      </w:pPr>
      <w:r w:rsidRPr="00466C1F">
        <w:rPr>
          <w:color w:val="auto"/>
          <w:szCs w:val="28"/>
        </w:rPr>
        <w:tab/>
        <w:t>c) Thu hồi:</w:t>
      </w:r>
    </w:p>
    <w:p w14:paraId="5B5E18F6"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rPr>
        <w:t xml:space="preserve">- </w:t>
      </w:r>
      <w:r w:rsidRPr="00466C1F">
        <w:rPr>
          <w:rFonts w:eastAsia="Times New Roman"/>
          <w:color w:val="auto"/>
          <w:szCs w:val="28"/>
          <w:lang w:val="vi-VN"/>
        </w:rPr>
        <w:t>Giấy chứng nhận người có bài thuốc gia truyền, phương pháp chữa bệnh gia truyền cấp không đúng thẩm quyền;</w:t>
      </w:r>
    </w:p>
    <w:p w14:paraId="43F06CA9" w14:textId="30BB020E"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t>- Giấy chứng nhận người có bài thuốc gia truyền, phương pháp chữa bệnh gia truyền có nội dung trái pháp luật;</w:t>
      </w:r>
    </w:p>
    <w:p w14:paraId="79855A52"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tab/>
        <w:t>- Người hành nghề được xác định có sai sót chuyên môn kỹ thuật gây hậu quả nghiêm trọng đến sức khoẻ và tính mạng người bệnh (do Hội đồng chuyên môn của Sở Y tế thành lập kết luận).</w:t>
      </w:r>
    </w:p>
    <w:p w14:paraId="0BE6EE35" w14:textId="77777777" w:rsidR="00B7247E" w:rsidRPr="00466C1F" w:rsidRDefault="00B7247E" w:rsidP="000E60A2">
      <w:pPr>
        <w:spacing w:before="40" w:after="40" w:line="288" w:lineRule="auto"/>
        <w:ind w:firstLine="567"/>
        <w:rPr>
          <w:rFonts w:eastAsia="Times New Roman"/>
          <w:color w:val="auto"/>
          <w:szCs w:val="28"/>
          <w:lang w:val="vi-VN"/>
        </w:rPr>
      </w:pPr>
      <w:r w:rsidRPr="00466C1F">
        <w:rPr>
          <w:rFonts w:eastAsia="Times New Roman"/>
          <w:color w:val="auto"/>
          <w:szCs w:val="28"/>
          <w:lang w:val="vi-VN"/>
        </w:rPr>
        <w:tab/>
        <w:t>- Người hành nghề thuộc một trong các đối tượng quy định tại Khoản 4 Điều 18 của Luật Khám bệnh, chữa bệnh;</w:t>
      </w:r>
    </w:p>
    <w:p w14:paraId="354D28D1" w14:textId="5C4BBDB2" w:rsidR="00B7247E" w:rsidRPr="00466C1F" w:rsidRDefault="00B7247E" w:rsidP="000E60A2">
      <w:pPr>
        <w:spacing w:before="40" w:after="40" w:line="288" w:lineRule="auto"/>
        <w:ind w:firstLine="567"/>
        <w:rPr>
          <w:b/>
          <w:color w:val="auto"/>
          <w:szCs w:val="28"/>
          <w:lang w:val="pt-BR"/>
        </w:rPr>
      </w:pPr>
      <w:r w:rsidRPr="00466C1F">
        <w:rPr>
          <w:rFonts w:eastAsia="Times New Roman"/>
          <w:color w:val="auto"/>
          <w:szCs w:val="28"/>
          <w:lang w:val="pt-BR"/>
        </w:rPr>
        <w:t xml:space="preserve">2. Thủ tục xét, cấp </w:t>
      </w:r>
      <w:r w:rsidRPr="00466C1F">
        <w:rPr>
          <w:color w:val="auto"/>
          <w:szCs w:val="28"/>
          <w:lang w:val="pt-BR"/>
        </w:rPr>
        <w:t>giấy chứng nhận người sở hữu bài thuốc gia truyền và phương pháp chữa bệnh gia truyền:</w:t>
      </w:r>
    </w:p>
    <w:p w14:paraId="6C23B14A" w14:textId="6038C03B" w:rsidR="00B7247E" w:rsidRPr="00466C1F" w:rsidRDefault="00B7247E" w:rsidP="000E60A2">
      <w:pPr>
        <w:spacing w:before="40" w:after="40" w:line="288" w:lineRule="auto"/>
        <w:ind w:firstLine="567"/>
        <w:rPr>
          <w:rFonts w:eastAsia="Times New Roman"/>
          <w:color w:val="auto"/>
          <w:szCs w:val="28"/>
        </w:rPr>
      </w:pPr>
      <w:r w:rsidRPr="00466C1F">
        <w:rPr>
          <w:rFonts w:eastAsia="Times New Roman"/>
          <w:color w:val="auto"/>
          <w:szCs w:val="28"/>
          <w:lang w:val="pt-BR"/>
        </w:rPr>
        <w:t xml:space="preserve">a) </w:t>
      </w:r>
      <w:r w:rsidRPr="00466C1F">
        <w:rPr>
          <w:rFonts w:eastAsia="Times New Roman"/>
          <w:color w:val="auto"/>
          <w:szCs w:val="28"/>
          <w:lang w:val="vi-VN"/>
        </w:rPr>
        <w:t>Ngư</w:t>
      </w:r>
      <w:r w:rsidRPr="00466C1F">
        <w:rPr>
          <w:rFonts w:eastAsia="Times New Roman"/>
          <w:color w:val="auto"/>
          <w:szCs w:val="28"/>
          <w:lang w:val="vi-VN"/>
        </w:rPr>
        <w:softHyphen/>
        <w:t>ời đề nghị cấp</w:t>
      </w:r>
      <w:r w:rsidRPr="00466C1F">
        <w:rPr>
          <w:rFonts w:eastAsia="Times New Roman"/>
          <w:color w:val="auto"/>
          <w:szCs w:val="28"/>
          <w:lang w:val="pt-BR"/>
        </w:rPr>
        <w:t xml:space="preserve"> mới</w:t>
      </w:r>
      <w:r w:rsidRPr="00466C1F">
        <w:rPr>
          <w:rFonts w:eastAsia="Times New Roman"/>
          <w:color w:val="auto"/>
          <w:szCs w:val="28"/>
          <w:lang w:val="vi-VN"/>
        </w:rPr>
        <w:t xml:space="preserve"> Giấy chứng nhận người có bài thuốc gia truyền, phương pháp chữa bệnh gia truyền gửi 01 bộ hồ sơ theo quy định về Sở Y tế tỉnh nơi c</w:t>
      </w:r>
      <w:r w:rsidRPr="00466C1F">
        <w:rPr>
          <w:rFonts w:eastAsia="Times New Roman"/>
          <w:color w:val="auto"/>
          <w:szCs w:val="28"/>
          <w:lang w:val="vi-VN"/>
        </w:rPr>
        <w:softHyphen/>
        <w:t>ư trú.</w:t>
      </w:r>
      <w:r w:rsidRPr="00466C1F">
        <w:rPr>
          <w:color w:val="auto"/>
          <w:szCs w:val="28"/>
          <w:lang w:val="vi-VN"/>
        </w:rPr>
        <w:t>Trong thời hạn 30 ngày làm việc, kể từ ngày nhận được xác nhận của Hội Đông y tỉnh,  Hội đồng tư vấn của Sở Y tế tỉnh phải tổ chức thẩm định và trình Giám đốc Sở Y tế tỉnh xét cấp Giấy chứng nhận cho người đề nghị. N</w:t>
      </w:r>
      <w:r w:rsidRPr="00466C1F">
        <w:rPr>
          <w:rFonts w:eastAsia="Times New Roman"/>
          <w:color w:val="auto"/>
          <w:szCs w:val="28"/>
          <w:lang w:val="vi-VN"/>
        </w:rPr>
        <w:t>ếu không đủ điều kiện cấp thì Sở Y tế tỉnh phải trả lời bằng văn bản và nêu rõ lý do</w:t>
      </w:r>
      <w:r w:rsidRPr="00466C1F">
        <w:rPr>
          <w:rFonts w:eastAsia="Times New Roman"/>
          <w:color w:val="auto"/>
          <w:szCs w:val="28"/>
        </w:rPr>
        <w:t>;</w:t>
      </w:r>
    </w:p>
    <w:p w14:paraId="30555C25" w14:textId="60B93486" w:rsidR="00B7247E" w:rsidRPr="00466C1F" w:rsidRDefault="00B7247E" w:rsidP="000E60A2">
      <w:pPr>
        <w:spacing w:before="40" w:after="40" w:line="288" w:lineRule="auto"/>
        <w:ind w:firstLine="567"/>
        <w:rPr>
          <w:b/>
          <w:color w:val="auto"/>
          <w:szCs w:val="28"/>
          <w:lang w:val="pt-BR"/>
        </w:rPr>
      </w:pPr>
      <w:r w:rsidRPr="00466C1F">
        <w:rPr>
          <w:color w:val="auto"/>
          <w:szCs w:val="28"/>
          <w:lang w:val="vi-VN"/>
        </w:rPr>
        <w:t xml:space="preserve">b) Người đề nghị cấp lại Giấy chứng nhận </w:t>
      </w:r>
      <w:r w:rsidRPr="00466C1F">
        <w:rPr>
          <w:color w:val="auto"/>
          <w:szCs w:val="28"/>
          <w:lang w:val="pt-BR"/>
        </w:rPr>
        <w:t>người sở hữu bài thuốc gia truyền và phương pháp chữa bệnh gia truyền.</w:t>
      </w:r>
    </w:p>
    <w:p w14:paraId="55BCBF72" w14:textId="77777777" w:rsidR="00B7247E" w:rsidRPr="00466C1F" w:rsidRDefault="00B7247E" w:rsidP="000E60A2">
      <w:pPr>
        <w:spacing w:before="40" w:after="40" w:line="288" w:lineRule="auto"/>
        <w:ind w:firstLine="567"/>
        <w:rPr>
          <w:color w:val="auto"/>
          <w:szCs w:val="28"/>
          <w:lang w:val="vi-VN"/>
        </w:rPr>
      </w:pPr>
      <w:r w:rsidRPr="00466C1F">
        <w:rPr>
          <w:color w:val="auto"/>
          <w:szCs w:val="28"/>
          <w:lang w:val="vi-VN"/>
        </w:rPr>
        <w:t xml:space="preserve">Trong thời gian 07 ngày làm việc, kể từ ngày nhận được hồ sơ đề nghị cấp lại Giấy chứng nhận hợp lệ (nếu không hợp lệ phải có văn bản yêu cầu bổ sung), Giám đốc Sở Y tế tỉnh cấp lại Giấy chứng nhận </w:t>
      </w:r>
      <w:r w:rsidRPr="00466C1F">
        <w:rPr>
          <w:rFonts w:eastAsia="Times New Roman"/>
          <w:color w:val="auto"/>
          <w:szCs w:val="28"/>
          <w:lang w:val="vi-VN"/>
        </w:rPr>
        <w:t xml:space="preserve">người có bài thuốc gia truyền, </w:t>
      </w:r>
      <w:r w:rsidRPr="00466C1F">
        <w:rPr>
          <w:rFonts w:eastAsia="Times New Roman"/>
          <w:color w:val="auto"/>
          <w:szCs w:val="28"/>
          <w:lang w:val="vi-VN"/>
        </w:rPr>
        <w:lastRenderedPageBreak/>
        <w:t>phương pháp chữa bệnh gia truyền</w:t>
      </w:r>
      <w:r w:rsidRPr="00466C1F">
        <w:rPr>
          <w:color w:val="auto"/>
          <w:szCs w:val="28"/>
          <w:lang w:val="vi-VN"/>
        </w:rPr>
        <w:t>, nếu không cấp lại phải có văn bản trả lời nêu rõ lý do.</w:t>
      </w:r>
    </w:p>
    <w:p w14:paraId="4509679C" w14:textId="3C20D0DF" w:rsidR="00B7247E" w:rsidRPr="00466C1F" w:rsidRDefault="00B7247E" w:rsidP="000E60A2">
      <w:pPr>
        <w:spacing w:before="40" w:after="40" w:line="288" w:lineRule="auto"/>
        <w:ind w:firstLine="567"/>
        <w:rPr>
          <w:b/>
          <w:color w:val="auto"/>
          <w:szCs w:val="28"/>
          <w:lang w:val="pt-BR"/>
        </w:rPr>
      </w:pPr>
      <w:r w:rsidRPr="00466C1F">
        <w:rPr>
          <w:rFonts w:eastAsia="Times New Roman"/>
          <w:color w:val="auto"/>
          <w:szCs w:val="28"/>
          <w:lang w:val="vi-VN"/>
        </w:rPr>
        <w:t>3.</w:t>
      </w:r>
      <w:r w:rsidRPr="00466C1F">
        <w:rPr>
          <w:rFonts w:eastAsia="Times New Roman"/>
          <w:color w:val="auto"/>
          <w:szCs w:val="28"/>
          <w:lang w:val="pt-BR"/>
        </w:rPr>
        <w:t xml:space="preserve"> Thẩm quyền xét, cấp </w:t>
      </w:r>
      <w:r w:rsidRPr="00466C1F">
        <w:rPr>
          <w:color w:val="auto"/>
          <w:szCs w:val="28"/>
          <w:lang w:val="pt-BR"/>
        </w:rPr>
        <w:t>giấy chứng nhận người sở hữu bài thuốc gia truyền và phương pháp chữa bệnh gia truyền:</w:t>
      </w:r>
    </w:p>
    <w:p w14:paraId="14D8946E" w14:textId="59F0F79E" w:rsidR="00B7247E" w:rsidRPr="00466C1F" w:rsidRDefault="00B7247E" w:rsidP="000E60A2">
      <w:pPr>
        <w:spacing w:before="40" w:after="40" w:line="288" w:lineRule="auto"/>
        <w:ind w:firstLine="567"/>
        <w:rPr>
          <w:rFonts w:eastAsia="Times New Roman"/>
          <w:color w:val="auto"/>
          <w:szCs w:val="28"/>
        </w:rPr>
      </w:pPr>
      <w:r w:rsidRPr="00466C1F">
        <w:rPr>
          <w:rFonts w:eastAsia="Times New Roman"/>
          <w:color w:val="auto"/>
          <w:szCs w:val="28"/>
          <w:lang w:val="pt-BR"/>
        </w:rPr>
        <w:t xml:space="preserve">a) </w:t>
      </w:r>
      <w:r w:rsidRPr="00466C1F">
        <w:rPr>
          <w:rFonts w:eastAsia="Times New Roman"/>
          <w:bCs/>
          <w:color w:val="auto"/>
          <w:szCs w:val="28"/>
          <w:lang w:val="vi-VN"/>
        </w:rPr>
        <w:t xml:space="preserve">Giám đốc Sở Y tế tỉnh ra quyết định thành lập </w:t>
      </w:r>
      <w:r w:rsidRPr="00466C1F">
        <w:rPr>
          <w:rFonts w:eastAsia="Times New Roman"/>
          <w:color w:val="auto"/>
          <w:szCs w:val="28"/>
          <w:lang w:val="vi-VN"/>
        </w:rPr>
        <w:t>Hội đồng tư vấn và Tổ giúp việc của Hội đồng tư vấn</w:t>
      </w:r>
      <w:r w:rsidRPr="00466C1F">
        <w:rPr>
          <w:rFonts w:eastAsia="Times New Roman"/>
          <w:color w:val="auto"/>
          <w:szCs w:val="28"/>
        </w:rPr>
        <w:t xml:space="preserve"> </w:t>
      </w:r>
      <w:r w:rsidRPr="00466C1F">
        <w:rPr>
          <w:rFonts w:eastAsia="Times New Roman"/>
          <w:bCs/>
          <w:color w:val="auto"/>
          <w:szCs w:val="28"/>
          <w:lang w:val="vi-VN"/>
        </w:rPr>
        <w:t xml:space="preserve">cấp, cấp lại, thu hồi </w:t>
      </w:r>
      <w:r w:rsidRPr="00466C1F">
        <w:rPr>
          <w:rFonts w:eastAsia="Times New Roman"/>
          <w:color w:val="auto"/>
          <w:szCs w:val="28"/>
          <w:lang w:val="vi-VN"/>
        </w:rPr>
        <w:t>Giấy chứng nhận người có bài thuốc gia truyền, phương pháp chữa bệnh gia truyền</w:t>
      </w:r>
      <w:r w:rsidRPr="00466C1F">
        <w:rPr>
          <w:rFonts w:eastAsia="Times New Roman"/>
          <w:color w:val="auto"/>
          <w:szCs w:val="28"/>
        </w:rPr>
        <w:t>;</w:t>
      </w:r>
    </w:p>
    <w:p w14:paraId="53C301BF" w14:textId="30D25141" w:rsidR="00B7247E" w:rsidRPr="00466C1F" w:rsidRDefault="00B7247E" w:rsidP="000E60A2">
      <w:pPr>
        <w:spacing w:before="40" w:after="40" w:line="288" w:lineRule="auto"/>
        <w:ind w:firstLine="567"/>
        <w:rPr>
          <w:rFonts w:eastAsia="Times New Roman"/>
          <w:bCs/>
          <w:color w:val="auto"/>
          <w:szCs w:val="28"/>
        </w:rPr>
      </w:pPr>
      <w:r w:rsidRPr="00466C1F">
        <w:rPr>
          <w:rFonts w:eastAsia="Times New Roman"/>
          <w:bCs/>
          <w:color w:val="auto"/>
          <w:szCs w:val="28"/>
          <w:lang w:val="vi-VN"/>
        </w:rPr>
        <w:t xml:space="preserve">b) Giấy chứng nhận người có bài thuốc </w:t>
      </w:r>
      <w:r w:rsidRPr="00466C1F">
        <w:rPr>
          <w:rFonts w:eastAsia="Times New Roman"/>
          <w:color w:val="auto"/>
          <w:szCs w:val="28"/>
          <w:lang w:val="vi-VN"/>
        </w:rPr>
        <w:t>gia truyền</w:t>
      </w:r>
      <w:r w:rsidRPr="00466C1F">
        <w:rPr>
          <w:rFonts w:eastAsia="Times New Roman"/>
          <w:bCs/>
          <w:color w:val="auto"/>
          <w:szCs w:val="28"/>
          <w:lang w:val="vi-VN"/>
        </w:rPr>
        <w:t xml:space="preserve">, </w:t>
      </w:r>
      <w:r w:rsidRPr="00466C1F">
        <w:rPr>
          <w:rFonts w:eastAsia="Times New Roman"/>
          <w:color w:val="auto"/>
          <w:szCs w:val="28"/>
          <w:lang w:val="vi-VN"/>
        </w:rPr>
        <w:t xml:space="preserve">phương pháp chữa bệnh gia truyền </w:t>
      </w:r>
      <w:r w:rsidRPr="00466C1F">
        <w:rPr>
          <w:rFonts w:eastAsia="Times New Roman"/>
          <w:bCs/>
          <w:color w:val="auto"/>
          <w:szCs w:val="28"/>
          <w:lang w:val="vi-VN"/>
        </w:rPr>
        <w:t>do</w:t>
      </w:r>
      <w:r w:rsidRPr="00466C1F">
        <w:rPr>
          <w:rFonts w:eastAsia="Times New Roman"/>
          <w:color w:val="auto"/>
          <w:szCs w:val="28"/>
          <w:lang w:val="vi-VN"/>
        </w:rPr>
        <w:t xml:space="preserve"> Giám đốc Sở Y tế tỉnh cấp theo mẫu quy định tại  Phụ lục số 06 ban hành tại </w:t>
      </w:r>
      <w:r w:rsidRPr="00466C1F">
        <w:rPr>
          <w:rFonts w:eastAsia="Times New Roman"/>
          <w:color w:val="auto"/>
          <w:szCs w:val="28"/>
        </w:rPr>
        <w:t>Nghị định</w:t>
      </w:r>
      <w:r w:rsidRPr="00466C1F">
        <w:rPr>
          <w:rFonts w:eastAsia="Times New Roman"/>
          <w:color w:val="auto"/>
          <w:szCs w:val="28"/>
          <w:lang w:val="vi-VN"/>
        </w:rPr>
        <w:t xml:space="preserve"> này. Giấy chứng nhận </w:t>
      </w:r>
      <w:r w:rsidRPr="00466C1F">
        <w:rPr>
          <w:rFonts w:eastAsia="Times New Roman"/>
          <w:bCs/>
          <w:color w:val="auto"/>
          <w:szCs w:val="28"/>
          <w:lang w:val="vi-VN"/>
        </w:rPr>
        <w:t>người có bài thuốc gia truyền, phương pháp chữa bệnh gia truyền không có thời hạn</w:t>
      </w:r>
      <w:r w:rsidRPr="00466C1F">
        <w:rPr>
          <w:rFonts w:eastAsia="Times New Roman"/>
          <w:bCs/>
          <w:color w:val="auto"/>
          <w:szCs w:val="28"/>
        </w:rPr>
        <w:t>;</w:t>
      </w:r>
    </w:p>
    <w:p w14:paraId="7B26E8A8" w14:textId="0C3FAC71" w:rsidR="00B7247E" w:rsidRPr="00466C1F" w:rsidRDefault="00B7247E" w:rsidP="000E60A2">
      <w:pPr>
        <w:spacing w:before="40" w:after="40" w:line="288" w:lineRule="auto"/>
        <w:ind w:firstLine="567"/>
        <w:rPr>
          <w:rFonts w:eastAsia="Times New Roman"/>
          <w:bCs/>
          <w:color w:val="auto"/>
          <w:szCs w:val="28"/>
        </w:rPr>
      </w:pPr>
      <w:r w:rsidRPr="00466C1F">
        <w:rPr>
          <w:rFonts w:eastAsia="Times New Roman"/>
          <w:bCs/>
          <w:color w:val="auto"/>
          <w:szCs w:val="28"/>
          <w:lang w:val="vi-VN"/>
        </w:rPr>
        <w:t>c) Mỗi trường hợp chỉ được cấp một Giấy chứng nhận người có bài thuốc gia truyền, phương pháp chữa bệnh gia truyền, nếu bị mất, bị hỏng hay bị thu hồi được xem x</w:t>
      </w:r>
      <w:r w:rsidRPr="00466C1F">
        <w:rPr>
          <w:rFonts w:eastAsia="Times New Roman"/>
          <w:color w:val="auto"/>
          <w:szCs w:val="28"/>
          <w:lang w:val="vi-VN"/>
        </w:rPr>
        <w:t>ét cấp lại</w:t>
      </w:r>
      <w:r w:rsidRPr="00466C1F">
        <w:rPr>
          <w:rFonts w:eastAsia="Times New Roman"/>
          <w:color w:val="auto"/>
          <w:szCs w:val="28"/>
        </w:rPr>
        <w:t>;</w:t>
      </w:r>
    </w:p>
    <w:p w14:paraId="2211859C" w14:textId="07A71C05" w:rsidR="00B7247E" w:rsidRPr="00466C1F" w:rsidRDefault="00B7247E" w:rsidP="000E60A2">
      <w:pPr>
        <w:spacing w:before="40" w:after="40" w:line="288" w:lineRule="auto"/>
        <w:ind w:firstLine="567"/>
        <w:rPr>
          <w:color w:val="000000" w:themeColor="text1"/>
          <w:szCs w:val="28"/>
        </w:rPr>
      </w:pPr>
      <w:r w:rsidRPr="00466C1F">
        <w:rPr>
          <w:rFonts w:eastAsia="Times New Roman"/>
          <w:color w:val="auto"/>
          <w:szCs w:val="28"/>
        </w:rPr>
        <w:t>d</w:t>
      </w:r>
      <w:r w:rsidRPr="00466C1F">
        <w:rPr>
          <w:rFonts w:eastAsia="Times New Roman"/>
          <w:color w:val="auto"/>
          <w:szCs w:val="28"/>
          <w:lang w:val="vi-VN"/>
        </w:rPr>
        <w:t>)Trường hợp đặc biệt cá nhân có bài thuốc gia truyền, phương pháp chữa bệnh gia truyền mà chưa hành nghề đủ ba đời hoặc  được người khác dòng họ truyền lại  nhưng hiệu quả chữa bệnh cao, Giám đốc Sở Y tế tỉnh có công văn gửi Bộ Y tế đề nghị xem xét đặc cách.</w:t>
      </w:r>
      <w:r w:rsidRPr="00466C1F">
        <w:rPr>
          <w:rFonts w:eastAsia="Times New Roman"/>
          <w:color w:val="auto"/>
          <w:szCs w:val="28"/>
        </w:rPr>
        <w:t>".</w:t>
      </w:r>
    </w:p>
    <w:p w14:paraId="242E6873" w14:textId="5CCF7920"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5</w:t>
      </w:r>
      <w:r w:rsidR="00B7247E" w:rsidRPr="00466C1F">
        <w:rPr>
          <w:b/>
          <w:color w:val="000000" w:themeColor="text1"/>
          <w:szCs w:val="28"/>
          <w:lang w:val="pt-BR"/>
        </w:rPr>
        <w:t>4</w:t>
      </w:r>
      <w:r w:rsidRPr="00466C1F">
        <w:rPr>
          <w:b/>
          <w:color w:val="000000" w:themeColor="text1"/>
          <w:szCs w:val="28"/>
          <w:lang w:val="pt-BR"/>
        </w:rPr>
        <w:t>. Sửa đổi, bổ sung điểm b khoản 5 Điều 98 như sau:</w:t>
      </w:r>
    </w:p>
    <w:p w14:paraId="2369B84E"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“5. Yêu cầu đối với hồ sơ đề nghị đánh giá cơ sở sản xuất đáp ứng thực hành tốt sản xuất:</w:t>
      </w:r>
    </w:p>
    <w:p w14:paraId="29D0487A"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b) Giấy chứng nhận thực hành tốt sản xuất, báo cáo kiểm tra thực hành tốt sản xuất theo quy định tại các khoản 1, 2, 3 và 4 Điều này, giấy phép sản xuất quy định tại khoản các 1, 2 và 3 Điều này phải là bản chính hoặc bản sao có chứng thực và còn hiệu lực tại thời điểm nộp hồ sơ</w:t>
      </w:r>
      <w:r w:rsidRPr="00466C1F">
        <w:rPr>
          <w:color w:val="000000" w:themeColor="text1"/>
          <w:szCs w:val="28"/>
          <w:lang w:val="vi-VN"/>
        </w:rPr>
        <w:t xml:space="preserve">. </w:t>
      </w:r>
      <w:r w:rsidRPr="00466C1F">
        <w:rPr>
          <w:color w:val="000000" w:themeColor="text1"/>
          <w:szCs w:val="28"/>
          <w:lang w:val="pt-BR"/>
        </w:rPr>
        <w:t>Trường hợp không ghi hiệu lực, các tài liệu này phải được cấp hoặc ban hành trong thời hạn không quá 03 năm kể từ ngày cấp.</w:t>
      </w:r>
    </w:p>
    <w:p w14:paraId="36793661"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Miễn nộp Giấy chứng nhận Thực hành tốt sản xuất hoặc Giấy phép sản xuất thuốc trong trường hợp đã được công bố trên trang thông tin điện tử của Cơ quan quản lý dược có thẩm quyền.”</w:t>
      </w:r>
    </w:p>
    <w:p w14:paraId="6327FAB5" w14:textId="643D3680"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5</w:t>
      </w:r>
      <w:r w:rsidR="00B7247E" w:rsidRPr="00466C1F">
        <w:rPr>
          <w:b/>
          <w:color w:val="000000" w:themeColor="text1"/>
          <w:szCs w:val="28"/>
          <w:lang w:val="pt-BR"/>
        </w:rPr>
        <w:t>5</w:t>
      </w:r>
      <w:r w:rsidRPr="00466C1F">
        <w:rPr>
          <w:b/>
          <w:color w:val="000000" w:themeColor="text1"/>
          <w:szCs w:val="28"/>
          <w:lang w:val="pt-BR"/>
        </w:rPr>
        <w:t>. Sửa đổi các điểm a và b khoản 1 Điều 99 như sau:</w:t>
      </w:r>
    </w:p>
    <w:p w14:paraId="0FC9D8EF"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“1. Bộ Y tế tiếp nhận hồ sơ đề nghị đánh giá và tổ chức đánh giá việc đáp ứng thực hành tốt sản xuất của cơ sở sản xuất nước ngoài; lập báo cáo đánh giá và thông báo kết quả đánh giá việc đáp ứng thực hành tốt sản xuất của cơ sở sản xuất trong thời hạn như sau:</w:t>
      </w:r>
    </w:p>
    <w:p w14:paraId="4D9400DF"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lastRenderedPageBreak/>
        <w:t>a</w:t>
      </w:r>
      <w:r w:rsidRPr="00466C1F">
        <w:rPr>
          <w:color w:val="000000" w:themeColor="text1"/>
          <w:spacing w:val="-2"/>
          <w:szCs w:val="28"/>
          <w:lang w:val="pt-BR"/>
        </w:rPr>
        <w:t>) 20 ngày kể từ ngày nhận đủ hồ sơ đối với trường hợp đánh giá theo hình thức công nhận, thừa nhận kết quả thanh tra, kiểm tra của cơ quan quản lý nhà nước về dược đối với yêu cầu đáp ứng thực hành tốt sản xuất</w:t>
      </w:r>
      <w:r w:rsidRPr="00466C1F">
        <w:rPr>
          <w:color w:val="000000" w:themeColor="text1"/>
          <w:szCs w:val="28"/>
          <w:lang w:val="pt-BR"/>
        </w:rPr>
        <w:t>;</w:t>
      </w:r>
    </w:p>
    <w:p w14:paraId="41F23FC1" w14:textId="7B6EF4CB"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b) 40 ngày kể từ ngày nhận đủ hồ sơ đối với trường hợp đánh giá theo hình thức thẩm định hồ sơ liên quan đến điều kiện sản xuất;</w:t>
      </w:r>
      <w:bookmarkStart w:id="9" w:name="chuong_6"/>
      <w:r w:rsidRPr="00466C1F">
        <w:rPr>
          <w:color w:val="000000" w:themeColor="text1"/>
          <w:szCs w:val="28"/>
          <w:lang w:val="pt-BR"/>
        </w:rPr>
        <w:t>”</w:t>
      </w:r>
      <w:r w:rsidR="002E09EA" w:rsidRPr="00466C1F">
        <w:rPr>
          <w:color w:val="000000" w:themeColor="text1"/>
          <w:szCs w:val="28"/>
          <w:lang w:val="pt-BR"/>
        </w:rPr>
        <w:t>.</w:t>
      </w:r>
    </w:p>
    <w:p w14:paraId="0584B9AA" w14:textId="683B8DDC"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5</w:t>
      </w:r>
      <w:r w:rsidR="00B7247E" w:rsidRPr="00466C1F">
        <w:rPr>
          <w:b/>
          <w:color w:val="000000" w:themeColor="text1"/>
          <w:szCs w:val="28"/>
        </w:rPr>
        <w:t>6</w:t>
      </w:r>
      <w:r w:rsidRPr="00466C1F">
        <w:rPr>
          <w:b/>
          <w:color w:val="000000" w:themeColor="text1"/>
          <w:szCs w:val="28"/>
        </w:rPr>
        <w:t xml:space="preserve">. Sửa đổi điểm a khoản 2 Điều </w:t>
      </w:r>
      <w:proofErr w:type="gramStart"/>
      <w:r w:rsidRPr="00466C1F">
        <w:rPr>
          <w:b/>
          <w:color w:val="000000" w:themeColor="text1"/>
          <w:szCs w:val="28"/>
        </w:rPr>
        <w:t>100  như</w:t>
      </w:r>
      <w:proofErr w:type="gramEnd"/>
      <w:r w:rsidRPr="00466C1F">
        <w:rPr>
          <w:b/>
          <w:color w:val="000000" w:themeColor="text1"/>
          <w:szCs w:val="28"/>
        </w:rPr>
        <w:t xml:space="preserve"> sau: </w:t>
      </w:r>
    </w:p>
    <w:p w14:paraId="4FD36D79"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“a) Các trường hợp bị </w:t>
      </w:r>
      <w:proofErr w:type="gramStart"/>
      <w:r w:rsidRPr="00466C1F">
        <w:rPr>
          <w:color w:val="000000" w:themeColor="text1"/>
          <w:szCs w:val="28"/>
        </w:rPr>
        <w:t>thu</w:t>
      </w:r>
      <w:proofErr w:type="gramEnd"/>
      <w:r w:rsidRPr="00466C1F">
        <w:rPr>
          <w:color w:val="000000" w:themeColor="text1"/>
          <w:szCs w:val="28"/>
        </w:rPr>
        <w:t xml:space="preserve"> hồi giấy đăng ký lưu hành thuốc, nguyên liệu làm thuốc quy định tại các điểm a, d, đ khoản 1 Điều 58 của Luật dược”.</w:t>
      </w:r>
    </w:p>
    <w:p w14:paraId="7D1B9611"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56. Sửa điểm a khoản 2, điểm c khoản 3 và khoản 4 Điều 100 như sau: </w:t>
      </w:r>
    </w:p>
    <w:p w14:paraId="26590596"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“a) Các trường hợp bị </w:t>
      </w:r>
      <w:proofErr w:type="gramStart"/>
      <w:r w:rsidRPr="00466C1F">
        <w:rPr>
          <w:color w:val="000000" w:themeColor="text1"/>
          <w:szCs w:val="28"/>
        </w:rPr>
        <w:t>thu</w:t>
      </w:r>
      <w:proofErr w:type="gramEnd"/>
      <w:r w:rsidRPr="00466C1F">
        <w:rPr>
          <w:color w:val="000000" w:themeColor="text1"/>
          <w:szCs w:val="28"/>
        </w:rPr>
        <w:t xml:space="preserve"> hồi giấy đăng ký lưu hành thuốc, nguyên liệu làm thuốc quy định tại các </w:t>
      </w:r>
      <w:bookmarkStart w:id="10" w:name="dc_53"/>
      <w:r w:rsidRPr="00466C1F">
        <w:rPr>
          <w:color w:val="000000" w:themeColor="text1"/>
          <w:szCs w:val="28"/>
        </w:rPr>
        <w:t>điểm a, d, đ khoản 1 Điều 58 của Luật dược</w:t>
      </w:r>
      <w:bookmarkEnd w:id="10"/>
      <w:r w:rsidRPr="00466C1F">
        <w:rPr>
          <w:color w:val="000000" w:themeColor="text1"/>
          <w:szCs w:val="28"/>
        </w:rPr>
        <w:t>”.</w:t>
      </w:r>
    </w:p>
    <w:p w14:paraId="40380543" w14:textId="4FBE1301"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“c) Từ 06 tháng đến 01 năm đối với các trường hợp quy định tại </w:t>
      </w:r>
      <w:bookmarkStart w:id="11" w:name="dc_57"/>
      <w:r w:rsidRPr="00466C1F">
        <w:rPr>
          <w:color w:val="000000" w:themeColor="text1"/>
          <w:szCs w:val="28"/>
        </w:rPr>
        <w:t>điểm b khoản 1 Điều 58 của Luật dược</w:t>
      </w:r>
      <w:bookmarkEnd w:id="11"/>
      <w:r w:rsidRPr="00466C1F">
        <w:rPr>
          <w:color w:val="000000" w:themeColor="text1"/>
          <w:szCs w:val="28"/>
        </w:rPr>
        <w:t xml:space="preserve"> và điểm g khoản 2 Điều này.”</w:t>
      </w:r>
      <w:r w:rsidR="002E09EA" w:rsidRPr="00466C1F">
        <w:rPr>
          <w:color w:val="000000" w:themeColor="text1"/>
          <w:szCs w:val="28"/>
        </w:rPr>
        <w:t>.</w:t>
      </w:r>
    </w:p>
    <w:p w14:paraId="402EB6E7" w14:textId="2FB39EFC"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5</w:t>
      </w:r>
      <w:r w:rsidR="00B7247E" w:rsidRPr="00466C1F">
        <w:rPr>
          <w:b/>
          <w:color w:val="000000" w:themeColor="text1"/>
          <w:szCs w:val="28"/>
        </w:rPr>
        <w:t>7</w:t>
      </w:r>
      <w:r w:rsidRPr="00466C1F">
        <w:rPr>
          <w:b/>
          <w:color w:val="000000" w:themeColor="text1"/>
          <w:szCs w:val="28"/>
        </w:rPr>
        <w:t xml:space="preserve">. Sửa khoản 4 Điều 100 như sau: </w:t>
      </w:r>
    </w:p>
    <w:p w14:paraId="5B2B9468" w14:textId="4CB8C7FC" w:rsidR="00110CE1" w:rsidRPr="00466C1F" w:rsidRDefault="00110CE1" w:rsidP="000E60A2">
      <w:pPr>
        <w:spacing w:before="40" w:after="40" w:line="288" w:lineRule="auto"/>
        <w:ind w:firstLine="567"/>
        <w:rPr>
          <w:color w:val="000000" w:themeColor="text1"/>
          <w:szCs w:val="28"/>
        </w:rPr>
      </w:pPr>
      <w:proofErr w:type="gramStart"/>
      <w:r w:rsidRPr="00466C1F">
        <w:rPr>
          <w:color w:val="000000" w:themeColor="text1"/>
          <w:szCs w:val="28"/>
        </w:rPr>
        <w:t>“ 4</w:t>
      </w:r>
      <w:proofErr w:type="gramEnd"/>
      <w:r w:rsidRPr="00466C1F">
        <w:rPr>
          <w:color w:val="000000" w:themeColor="text1"/>
          <w:szCs w:val="28"/>
        </w:rPr>
        <w:t>. Hồ sơ đề nghị cấp, gia hạn giấy đăng ký lưu hành thuốc, nguyên liệu làm thuốc của các cơ sở có hành vi vi phạm quy định tại điểm a, b, d, đ, e khoản 2 Điều này nộp trước ngày bịxử lý vi phạm sẽ không còn giá trị. Khi hết thời hạn tạm ngừng nhận hồsơ quy định tại khoản 3 Điều này, cơ sở muốn đăng ký thuốc, nguyên liệu làm thuốc phải nộp hồ sơ theo quy định tại Luật dược.</w:t>
      </w:r>
      <w:proofErr w:type="gramStart"/>
      <w:r w:rsidRPr="00466C1F">
        <w:rPr>
          <w:color w:val="000000" w:themeColor="text1"/>
          <w:szCs w:val="28"/>
        </w:rPr>
        <w:t>”</w:t>
      </w:r>
      <w:r w:rsidR="002E09EA" w:rsidRPr="00466C1F">
        <w:rPr>
          <w:color w:val="000000" w:themeColor="text1"/>
          <w:szCs w:val="28"/>
        </w:rPr>
        <w:t>.</w:t>
      </w:r>
      <w:proofErr w:type="gramEnd"/>
    </w:p>
    <w:bookmarkEnd w:id="9"/>
    <w:p w14:paraId="31E9477A" w14:textId="77777777" w:rsidR="00110CE1" w:rsidRPr="00466C1F" w:rsidRDefault="00110CE1" w:rsidP="000E60A2">
      <w:pPr>
        <w:spacing w:before="40" w:after="40" w:line="288" w:lineRule="auto"/>
        <w:ind w:firstLine="567"/>
        <w:rPr>
          <w:b/>
          <w:color w:val="000000" w:themeColor="text1"/>
          <w:szCs w:val="28"/>
          <w:lang w:val="it-IT"/>
        </w:rPr>
      </w:pPr>
      <w:r w:rsidRPr="00466C1F">
        <w:rPr>
          <w:b/>
          <w:color w:val="000000" w:themeColor="text1"/>
          <w:szCs w:val="28"/>
          <w:lang w:val="it-IT"/>
        </w:rPr>
        <w:t>58. Sửa đổi Điều 105 như sau:</w:t>
      </w:r>
    </w:p>
    <w:p w14:paraId="5D67EA29" w14:textId="77777777" w:rsidR="00110CE1" w:rsidRPr="00466C1F" w:rsidRDefault="00110CE1" w:rsidP="000E60A2">
      <w:pPr>
        <w:spacing w:before="40" w:after="40" w:line="288" w:lineRule="auto"/>
        <w:ind w:firstLine="567"/>
        <w:rPr>
          <w:b/>
          <w:color w:val="000000" w:themeColor="text1"/>
          <w:szCs w:val="28"/>
          <w:shd w:val="clear" w:color="auto" w:fill="FFFFFF"/>
        </w:rPr>
      </w:pPr>
      <w:proofErr w:type="gramStart"/>
      <w:r w:rsidRPr="00466C1F">
        <w:rPr>
          <w:color w:val="000000" w:themeColor="text1"/>
          <w:szCs w:val="28"/>
          <w:shd w:val="clear" w:color="auto" w:fill="FFFFFF"/>
        </w:rPr>
        <w:t>“</w:t>
      </w:r>
      <w:r w:rsidRPr="00466C1F">
        <w:rPr>
          <w:b/>
          <w:color w:val="000000" w:themeColor="text1"/>
          <w:szCs w:val="28"/>
          <w:shd w:val="clear" w:color="auto" w:fill="FFFFFF"/>
        </w:rPr>
        <w:t>Điều 105.</w:t>
      </w:r>
      <w:proofErr w:type="gramEnd"/>
      <w:r w:rsidRPr="00466C1F">
        <w:rPr>
          <w:b/>
          <w:color w:val="000000" w:themeColor="text1"/>
          <w:szCs w:val="28"/>
          <w:shd w:val="clear" w:color="auto" w:fill="FFFFFF"/>
        </w:rPr>
        <w:t xml:space="preserve"> Các hình thức thông tin thuốc</w:t>
      </w:r>
    </w:p>
    <w:p w14:paraId="768F14B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 xml:space="preserve">Thông tin thuốc cho </w:t>
      </w:r>
      <w:r w:rsidRPr="00466C1F">
        <w:rPr>
          <w:rFonts w:eastAsia="Times New Roman"/>
          <w:color w:val="000000" w:themeColor="text1"/>
          <w:szCs w:val="28"/>
        </w:rPr>
        <w:t xml:space="preserve">người hành nghề </w:t>
      </w:r>
      <w:r w:rsidRPr="00466C1F">
        <w:rPr>
          <w:color w:val="000000" w:themeColor="text1"/>
          <w:szCs w:val="28"/>
          <w:lang w:val="nl-NL"/>
        </w:rPr>
        <w:t>y, dược được thực hiện theo các hình thức sau:</w:t>
      </w:r>
    </w:p>
    <w:p w14:paraId="6A1B7B70" w14:textId="77777777" w:rsidR="00110CE1" w:rsidRPr="00466C1F" w:rsidRDefault="00110CE1" w:rsidP="000E60A2">
      <w:pPr>
        <w:shd w:val="clear" w:color="auto" w:fill="FFFFFF"/>
        <w:spacing w:before="40" w:after="40" w:line="288" w:lineRule="auto"/>
        <w:ind w:firstLine="567"/>
        <w:rPr>
          <w:color w:val="000000" w:themeColor="text1"/>
          <w:szCs w:val="28"/>
          <w:shd w:val="clear" w:color="auto" w:fill="FFFFFF"/>
        </w:rPr>
      </w:pPr>
      <w:r w:rsidRPr="00466C1F">
        <w:rPr>
          <w:color w:val="000000" w:themeColor="text1"/>
          <w:szCs w:val="28"/>
          <w:shd w:val="clear" w:color="auto" w:fill="FFFFFF"/>
        </w:rPr>
        <w:t>1. Thông tin thuốc thông qua “Người giới thiệu thuốc”.</w:t>
      </w:r>
    </w:p>
    <w:p w14:paraId="3B5B5D5E" w14:textId="77777777" w:rsidR="00110CE1" w:rsidRPr="00466C1F" w:rsidRDefault="00110CE1" w:rsidP="000E60A2">
      <w:pPr>
        <w:shd w:val="clear" w:color="auto" w:fill="FFFFFF"/>
        <w:spacing w:before="40" w:after="40" w:line="288" w:lineRule="auto"/>
        <w:ind w:firstLine="567"/>
        <w:rPr>
          <w:color w:val="000000" w:themeColor="text1"/>
          <w:szCs w:val="28"/>
          <w:shd w:val="clear" w:color="auto" w:fill="FFFFFF"/>
        </w:rPr>
      </w:pPr>
      <w:r w:rsidRPr="00466C1F">
        <w:rPr>
          <w:color w:val="000000" w:themeColor="text1"/>
          <w:szCs w:val="28"/>
          <w:shd w:val="clear" w:color="auto" w:fill="FFFFFF"/>
        </w:rPr>
        <w:t>2. Phát hành tài liệu thông tin thuốc.</w:t>
      </w:r>
    </w:p>
    <w:p w14:paraId="3B19A548" w14:textId="67DCF964" w:rsidR="00110CE1" w:rsidRPr="00466C1F" w:rsidRDefault="00110CE1" w:rsidP="000E60A2">
      <w:pPr>
        <w:shd w:val="clear" w:color="auto" w:fill="FFFFFF"/>
        <w:spacing w:before="40" w:after="40" w:line="288" w:lineRule="auto"/>
        <w:ind w:firstLine="567"/>
        <w:rPr>
          <w:color w:val="000000" w:themeColor="text1"/>
          <w:szCs w:val="28"/>
          <w:shd w:val="clear" w:color="auto" w:fill="FFFFFF"/>
        </w:rPr>
      </w:pPr>
      <w:r w:rsidRPr="00466C1F">
        <w:rPr>
          <w:color w:val="000000" w:themeColor="text1"/>
          <w:szCs w:val="28"/>
          <w:shd w:val="clear" w:color="auto" w:fill="FFFFFF"/>
        </w:rPr>
        <w:t>3. Hội thảo giới thiệu thuốc.</w:t>
      </w:r>
      <w:proofErr w:type="gramStart"/>
      <w:r w:rsidRPr="00466C1F">
        <w:rPr>
          <w:color w:val="000000" w:themeColor="text1"/>
          <w:szCs w:val="28"/>
          <w:shd w:val="clear" w:color="auto" w:fill="FFFFFF"/>
        </w:rPr>
        <w:t>”</w:t>
      </w:r>
      <w:r w:rsidR="002E09EA" w:rsidRPr="00466C1F">
        <w:rPr>
          <w:color w:val="000000" w:themeColor="text1"/>
          <w:szCs w:val="28"/>
          <w:shd w:val="clear" w:color="auto" w:fill="FFFFFF"/>
        </w:rPr>
        <w:t>.</w:t>
      </w:r>
      <w:proofErr w:type="gramEnd"/>
    </w:p>
    <w:p w14:paraId="61E69598" w14:textId="77777777" w:rsidR="00110CE1" w:rsidRPr="00466C1F" w:rsidRDefault="00110CE1" w:rsidP="000E60A2">
      <w:pPr>
        <w:pStyle w:val="NormalWeb"/>
        <w:shd w:val="clear" w:color="auto" w:fill="FFFFFF"/>
        <w:spacing w:before="40" w:beforeAutospacing="0" w:after="40" w:afterAutospacing="0" w:line="288" w:lineRule="auto"/>
        <w:ind w:firstLine="567"/>
        <w:jc w:val="both"/>
        <w:rPr>
          <w:rFonts w:eastAsia="Times New Roman"/>
          <w:b/>
          <w:color w:val="000000" w:themeColor="text1"/>
          <w:sz w:val="28"/>
          <w:szCs w:val="28"/>
          <w:lang w:val="nl-NL"/>
        </w:rPr>
      </w:pPr>
      <w:r w:rsidRPr="00466C1F">
        <w:rPr>
          <w:rFonts w:eastAsia="Times New Roman"/>
          <w:b/>
          <w:color w:val="000000" w:themeColor="text1"/>
          <w:sz w:val="28"/>
          <w:szCs w:val="28"/>
          <w:lang w:val="nl-NL"/>
        </w:rPr>
        <w:t>59. Sửa đổi tên Điều 107 như sau:</w:t>
      </w:r>
    </w:p>
    <w:p w14:paraId="6605CB46" w14:textId="77777777" w:rsidR="00110CE1" w:rsidRPr="00466C1F" w:rsidRDefault="00110CE1" w:rsidP="000E60A2">
      <w:pPr>
        <w:spacing w:before="40" w:after="40" w:line="288" w:lineRule="auto"/>
        <w:ind w:firstLine="567"/>
        <w:rPr>
          <w:color w:val="000000" w:themeColor="text1"/>
          <w:szCs w:val="28"/>
        </w:rPr>
      </w:pPr>
      <w:proofErr w:type="gramStart"/>
      <w:r w:rsidRPr="00466C1F">
        <w:rPr>
          <w:color w:val="000000" w:themeColor="text1"/>
          <w:szCs w:val="28"/>
        </w:rPr>
        <w:t>“</w:t>
      </w:r>
      <w:r w:rsidRPr="00466C1F">
        <w:rPr>
          <w:b/>
          <w:color w:val="000000" w:themeColor="text1"/>
          <w:szCs w:val="28"/>
          <w:lang w:val="vi-VN"/>
        </w:rPr>
        <w:t>Điều 107.</w:t>
      </w:r>
      <w:proofErr w:type="gramEnd"/>
      <w:r w:rsidRPr="00466C1F">
        <w:rPr>
          <w:b/>
          <w:color w:val="000000" w:themeColor="text1"/>
          <w:szCs w:val="28"/>
          <w:lang w:val="vi-VN"/>
        </w:rPr>
        <w:t xml:space="preserve"> Các trường hợp cấp</w:t>
      </w:r>
      <w:r w:rsidRPr="00466C1F">
        <w:rPr>
          <w:b/>
          <w:color w:val="000000" w:themeColor="text1"/>
          <w:szCs w:val="28"/>
        </w:rPr>
        <w:t xml:space="preserve"> </w:t>
      </w:r>
      <w:r w:rsidRPr="00466C1F">
        <w:rPr>
          <w:b/>
          <w:color w:val="000000" w:themeColor="text1"/>
          <w:szCs w:val="28"/>
          <w:lang w:val="vi-VN"/>
        </w:rPr>
        <w:t>giấy xác nhận nội dung thông tinthuốc</w:t>
      </w:r>
      <w:r w:rsidRPr="00466C1F">
        <w:rPr>
          <w:color w:val="000000" w:themeColor="text1"/>
          <w:szCs w:val="28"/>
        </w:rPr>
        <w:t>”</w:t>
      </w:r>
    </w:p>
    <w:p w14:paraId="07541B38"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60. Sửa đổi điểm e Khoản 1 và điểm e Khoản 2 Điều 108 như sau:</w:t>
      </w:r>
    </w:p>
    <w:p w14:paraId="40A4DE34" w14:textId="23587248" w:rsidR="00110CE1" w:rsidRPr="00466C1F" w:rsidRDefault="00110CE1" w:rsidP="000E60A2">
      <w:pPr>
        <w:shd w:val="clear" w:color="auto" w:fill="FFFFFF"/>
        <w:spacing w:before="40" w:after="40" w:line="288" w:lineRule="auto"/>
        <w:ind w:firstLine="567"/>
        <w:rPr>
          <w:rFonts w:eastAsia="Times New Roman"/>
          <w:color w:val="000000" w:themeColor="text1"/>
          <w:szCs w:val="28"/>
          <w:lang w:val="nl-NL"/>
        </w:rPr>
      </w:pPr>
      <w:r w:rsidRPr="00466C1F">
        <w:rPr>
          <w:rFonts w:eastAsia="Times New Roman"/>
          <w:color w:val="000000" w:themeColor="text1"/>
          <w:szCs w:val="28"/>
          <w:lang w:val="nl-NL"/>
        </w:rPr>
        <w:t>“</w:t>
      </w:r>
      <w:r w:rsidRPr="00466C1F">
        <w:rPr>
          <w:rFonts w:eastAsia="Times New Roman"/>
          <w:color w:val="000000" w:themeColor="text1"/>
          <w:szCs w:val="28"/>
        </w:rPr>
        <w:t>e) Giấy phép thành lập văn phòng đại diện của công ty nước ngoài tại Việt Nam đối với cơ sở nước ngoài đứng tên đề nghị xác nhận nội dung thông tin thuốc hoặc Giấy chứng nhận đủ điều kiện kinh doanh dược đối với cơ sở kinh doanh dược của Việt Nam đứng tên đề nghị xác nhận nội dung thông tin thuốc. Miễn nộp Giấy chứng nhận đủ điều kiện kinh doanh dược do Bộ Y tế cấp đối với cơ sở kinh doanh dược của Việt Nam đứng tên đề nghị xác nhận nội dung thông tin thuốc.</w:t>
      </w:r>
      <w:proofErr w:type="gramStart"/>
      <w:r w:rsidRPr="00466C1F">
        <w:rPr>
          <w:rFonts w:eastAsia="Times New Roman"/>
          <w:color w:val="000000" w:themeColor="text1"/>
          <w:szCs w:val="28"/>
        </w:rPr>
        <w:t>”</w:t>
      </w:r>
      <w:r w:rsidR="002E09EA" w:rsidRPr="00466C1F">
        <w:rPr>
          <w:rFonts w:eastAsia="Times New Roman"/>
          <w:color w:val="000000" w:themeColor="text1"/>
          <w:szCs w:val="28"/>
        </w:rPr>
        <w:t>.</w:t>
      </w:r>
      <w:proofErr w:type="gramEnd"/>
    </w:p>
    <w:p w14:paraId="0FED46D6"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lastRenderedPageBreak/>
        <w:t>61. Sửa đổi Điều 111 như sau:</w:t>
      </w:r>
    </w:p>
    <w:p w14:paraId="1CC34055"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a) Tên Điều được sửa đổi như sau:</w:t>
      </w:r>
    </w:p>
    <w:p w14:paraId="0987C663" w14:textId="77777777" w:rsidR="00110CE1" w:rsidRPr="00466C1F" w:rsidRDefault="00110CE1" w:rsidP="000E60A2">
      <w:pPr>
        <w:spacing w:before="40" w:after="40" w:line="288" w:lineRule="auto"/>
        <w:ind w:firstLine="567"/>
        <w:rPr>
          <w:color w:val="000000" w:themeColor="text1"/>
          <w:szCs w:val="28"/>
          <w:lang w:val="nl-NL"/>
        </w:rPr>
      </w:pPr>
      <w:r w:rsidRPr="00466C1F">
        <w:rPr>
          <w:b/>
          <w:color w:val="000000" w:themeColor="text1"/>
          <w:szCs w:val="28"/>
          <w:lang w:val="nl-NL"/>
        </w:rPr>
        <w:t>“Điều 111. Yêu cầu đối với tài liệu trong hồ sơ đề nghị cấp giấy xác nhận nội dung thông tin thuốc”</w:t>
      </w:r>
    </w:p>
    <w:p w14:paraId="38D27EB6"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Sửa đổi Khoản 2, Khoản 5 và Khoản 6 Điều 111 như sau:</w:t>
      </w:r>
    </w:p>
    <w:p w14:paraId="7E53CF2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“2. Tài liệu quy định tại các điểm d và e Khoản 1, điểm d và e Khoản 2 Điều 108 là bản sao có đóng dấu của cơ sở đề nghị xác nhận nội dung thông tin thuốc đối với tài liệu do Bộ Y tế cấp hoặc bản sao có chứng thực đối với tài liệu không do Bộ Y tế cấp”.</w:t>
      </w:r>
    </w:p>
    <w:p w14:paraId="703FE0FD" w14:textId="1324FECA"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“5. Tài liệu quy định tại các điểm b Khoản 1, điểm b Khoản 2 Điều 108 của Nghị định này là bản chính và làm thành 02 bản.”</w:t>
      </w:r>
      <w:r w:rsidR="002E09EA" w:rsidRPr="00466C1F">
        <w:rPr>
          <w:color w:val="000000" w:themeColor="text1"/>
          <w:szCs w:val="28"/>
          <w:lang w:val="nl-NL"/>
        </w:rPr>
        <w:t>.</w:t>
      </w:r>
    </w:p>
    <w:p w14:paraId="5DA73CA0"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“6. Mỗi hồ sơ đề nghị cấp giấy xác nhận nội dung thông tin thuốc thực hiện theo quy định sau:”</w:t>
      </w:r>
    </w:p>
    <w:p w14:paraId="73CDA38F"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pt-BR"/>
        </w:rPr>
        <w:t xml:space="preserve">62. Sửa đổi Khoản 2 </w:t>
      </w:r>
      <w:r w:rsidRPr="00466C1F">
        <w:rPr>
          <w:b/>
          <w:color w:val="000000" w:themeColor="text1"/>
          <w:szCs w:val="28"/>
          <w:lang w:val="nl-NL"/>
        </w:rPr>
        <w:t>Điều 113 như sau:</w:t>
      </w:r>
    </w:p>
    <w:p w14:paraId="33089232" w14:textId="33ACD549" w:rsidR="00110CE1" w:rsidRPr="00466C1F" w:rsidRDefault="00110CE1" w:rsidP="000E60A2">
      <w:pPr>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“2. Trong thời hạn 10</w:t>
      </w:r>
      <w:r w:rsidRPr="00466C1F">
        <w:rPr>
          <w:rFonts w:eastAsia="Times New Roman"/>
          <w:b/>
          <w:color w:val="000000" w:themeColor="text1"/>
          <w:szCs w:val="28"/>
        </w:rPr>
        <w:t xml:space="preserve"> </w:t>
      </w:r>
      <w:r w:rsidRPr="00466C1F">
        <w:rPr>
          <w:rFonts w:eastAsia="Times New Roman"/>
          <w:color w:val="000000" w:themeColor="text1"/>
          <w:szCs w:val="28"/>
        </w:rPr>
        <w:t xml:space="preserve">ngày, kể từ ngày nhận đủ hồ sơ, cơ quan tiếp nhận hồ sơ cấp Giấy xác nhận </w:t>
      </w:r>
      <w:proofErr w:type="gramStart"/>
      <w:r w:rsidRPr="00466C1F">
        <w:rPr>
          <w:rFonts w:eastAsia="Times New Roman"/>
          <w:color w:val="000000" w:themeColor="text1"/>
          <w:szCs w:val="28"/>
        </w:rPr>
        <w:t>theo</w:t>
      </w:r>
      <w:proofErr w:type="gramEnd"/>
      <w:r w:rsidRPr="00466C1F">
        <w:rPr>
          <w:rFonts w:eastAsia="Times New Roman"/>
          <w:color w:val="000000" w:themeColor="text1"/>
          <w:szCs w:val="28"/>
        </w:rPr>
        <w:t> Mẫu số 05 hoặc 06 Phụ lục VI của Nghị định này. Trường hợp không cấp Giấy xác nhận, cơ quan tiếp nhận hồ sơ phải trả lời bằng văn bản và nêu rõ lý do không cấp.</w:t>
      </w:r>
      <w:proofErr w:type="gramStart"/>
      <w:r w:rsidR="002E09EA" w:rsidRPr="00466C1F">
        <w:rPr>
          <w:rFonts w:eastAsia="Times New Roman"/>
          <w:color w:val="000000" w:themeColor="text1"/>
          <w:szCs w:val="28"/>
        </w:rPr>
        <w:t>".</w:t>
      </w:r>
      <w:proofErr w:type="gramEnd"/>
    </w:p>
    <w:p w14:paraId="6ADD5BB5"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pt-BR"/>
        </w:rPr>
        <w:t xml:space="preserve">63. Sửa đổi Khoản 3 </w:t>
      </w:r>
      <w:r w:rsidRPr="00466C1F">
        <w:rPr>
          <w:b/>
          <w:color w:val="000000" w:themeColor="text1"/>
          <w:szCs w:val="28"/>
          <w:lang w:val="nl-NL"/>
        </w:rPr>
        <w:t>Điều 113 như sau:</w:t>
      </w:r>
    </w:p>
    <w:p w14:paraId="49141CE6" w14:textId="087F206C" w:rsidR="00110CE1" w:rsidRPr="00466C1F" w:rsidRDefault="002E09EA" w:rsidP="000E60A2">
      <w:pPr>
        <w:spacing w:before="40" w:after="40" w:line="288" w:lineRule="auto"/>
        <w:ind w:firstLine="567"/>
        <w:rPr>
          <w:color w:val="000000" w:themeColor="text1"/>
          <w:szCs w:val="28"/>
          <w:lang w:val="pt-BR"/>
        </w:rPr>
      </w:pPr>
      <w:r w:rsidRPr="00466C1F">
        <w:rPr>
          <w:color w:val="000000" w:themeColor="text1"/>
          <w:szCs w:val="28"/>
          <w:lang w:val="pt-BR"/>
        </w:rPr>
        <w:t>"</w:t>
      </w:r>
      <w:r w:rsidR="00110CE1" w:rsidRPr="00466C1F">
        <w:rPr>
          <w:color w:val="000000" w:themeColor="text1"/>
          <w:szCs w:val="28"/>
          <w:lang w:val="pt-BR"/>
        </w:rPr>
        <w:t>3. Trường hợp có yêu cầu sửa đổi, bổ sung hồ sơ, trong thời hạn 10 ngày kể từ ngày nhận đủ hồ sơ, cơ quan tiếp nhận hồ sơ có văn bản đề nghị cơ sở sửa đổi, bổ sung và thực hiện như sau:</w:t>
      </w:r>
    </w:p>
    <w:p w14:paraId="23A57DFF"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a) Văn bản đề nghị sửa đổi, bổ sung phải nêu cụ thể, chi tiết những tài liệu, nội dung cần sửa đổi, bổ sung;</w:t>
      </w:r>
    </w:p>
    <w:p w14:paraId="1EDF5C55"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b) Trong thời hạn 10 ngày, kể từ ngày nhận được hồ sơ sửa đổi, bổ sung theo yêu cầu, cơ quan tiếp nhận hồ sơ cấp Giấy xác nhận theo </w:t>
      </w:r>
      <w:bookmarkStart w:id="12" w:name="bieumau_05_pl6_1"/>
      <w:r w:rsidRPr="00466C1F">
        <w:rPr>
          <w:color w:val="000000" w:themeColor="text1"/>
          <w:szCs w:val="28"/>
          <w:lang w:val="pt-BR"/>
        </w:rPr>
        <w:t>Mẫu số 05</w:t>
      </w:r>
      <w:bookmarkEnd w:id="12"/>
      <w:r w:rsidRPr="00466C1F">
        <w:rPr>
          <w:color w:val="000000" w:themeColor="text1"/>
          <w:szCs w:val="28"/>
          <w:lang w:val="pt-BR"/>
        </w:rPr>
        <w:t> hoặc </w:t>
      </w:r>
      <w:bookmarkStart w:id="13" w:name="bieumau_06_pl6_1"/>
      <w:r w:rsidRPr="00466C1F">
        <w:rPr>
          <w:color w:val="000000" w:themeColor="text1"/>
          <w:szCs w:val="28"/>
          <w:lang w:val="pt-BR"/>
        </w:rPr>
        <w:t>06</w:t>
      </w:r>
      <w:bookmarkEnd w:id="13"/>
      <w:r w:rsidRPr="00466C1F">
        <w:rPr>
          <w:color w:val="000000" w:themeColor="text1"/>
          <w:szCs w:val="28"/>
          <w:lang w:val="pt-BR"/>
        </w:rPr>
        <w:t> tại Phụ lục VI ban hành kèm theo Nghị định này hoặc trả lời không cấp giấy xác nhận bằng văn bản và nêu rõ lý do;</w:t>
      </w:r>
    </w:p>
    <w:p w14:paraId="79E5E14C" w14:textId="262C2013"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c) Trong thời hạn 90 ngày, kể từ ngày cơ quan tiếp nhận hồ sơ có văn bản thông báo sửa đổi, bổ sung, cơ sở phải nộp hồ sơ sửa đổi, bổ sung theo yêu cầu. Nếu quá thời hạn trên, hồ sơ đã nộp không còn giá trị.</w:t>
      </w:r>
      <w:r w:rsidR="002E09EA" w:rsidRPr="00466C1F">
        <w:rPr>
          <w:color w:val="000000" w:themeColor="text1"/>
          <w:szCs w:val="28"/>
          <w:lang w:val="pt-BR"/>
        </w:rPr>
        <w:t>".</w:t>
      </w:r>
    </w:p>
    <w:p w14:paraId="03011833"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pt-BR"/>
        </w:rPr>
        <w:t xml:space="preserve">64. Sửa đổi </w:t>
      </w:r>
      <w:r w:rsidRPr="00466C1F">
        <w:rPr>
          <w:b/>
          <w:color w:val="000000" w:themeColor="text1"/>
          <w:szCs w:val="28"/>
          <w:lang w:val="nl-NL"/>
        </w:rPr>
        <w:t>Điều 116 như sau:</w:t>
      </w:r>
    </w:p>
    <w:p w14:paraId="5C0A0C1B"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w:t>
      </w:r>
      <w:r w:rsidRPr="00466C1F">
        <w:rPr>
          <w:b/>
          <w:color w:val="000000" w:themeColor="text1"/>
          <w:szCs w:val="28"/>
          <w:lang w:val="nl-NL"/>
        </w:rPr>
        <w:t>Điều 116.Thẩm quyền cấp giấy xác nhận nội dung thông tin thuốc</w:t>
      </w:r>
    </w:p>
    <w:p w14:paraId="087F4EC4" w14:textId="77777777" w:rsidR="00110CE1" w:rsidRPr="00466C1F" w:rsidRDefault="00110CE1" w:rsidP="000E60A2">
      <w:pPr>
        <w:spacing w:before="40" w:after="40" w:line="288" w:lineRule="auto"/>
        <w:ind w:firstLine="567"/>
        <w:rPr>
          <w:color w:val="000000" w:themeColor="text1"/>
          <w:szCs w:val="28"/>
          <w:lang w:val="vi-VN"/>
        </w:rPr>
      </w:pPr>
      <w:r w:rsidRPr="00466C1F">
        <w:rPr>
          <w:color w:val="000000" w:themeColor="text1"/>
          <w:szCs w:val="28"/>
          <w:lang w:val="vi-VN"/>
        </w:rPr>
        <w:t>1. Bộ Y tế cấp giấy xác nhận đối với hình thức thông tin thuốc quy định tại Khoản 2 Điều 105 của Nghị định này.</w:t>
      </w:r>
    </w:p>
    <w:p w14:paraId="16FD6F5A" w14:textId="05D736CC"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lang w:val="vi-VN"/>
        </w:rPr>
        <w:lastRenderedPageBreak/>
        <w:t>2. Sở Y tế cấp Giấy xác nhận đối với hình thức thông tin thuốc quy định tại Khoản 3 Điều 105 của Nghị định này.</w:t>
      </w:r>
      <w:r w:rsidRPr="00466C1F">
        <w:rPr>
          <w:color w:val="000000" w:themeColor="text1"/>
          <w:szCs w:val="28"/>
        </w:rPr>
        <w:t>"</w:t>
      </w:r>
      <w:r w:rsidR="002E09EA" w:rsidRPr="00466C1F">
        <w:rPr>
          <w:color w:val="000000" w:themeColor="text1"/>
          <w:szCs w:val="28"/>
        </w:rPr>
        <w:t>.</w:t>
      </w:r>
    </w:p>
    <w:p w14:paraId="13A58160" w14:textId="77777777"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65. Sửa đổi tên Điều 120 như sau:</w:t>
      </w:r>
    </w:p>
    <w:p w14:paraId="4F6103C2" w14:textId="2C5DE4EF"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“Điều 120. Các trường hợp cấp giấy xác nhận nội dung quảng cáo thuốc”</w:t>
      </w:r>
      <w:r w:rsidR="002E09EA" w:rsidRPr="00466C1F">
        <w:rPr>
          <w:b/>
          <w:color w:val="000000" w:themeColor="text1"/>
          <w:szCs w:val="28"/>
          <w:lang w:val="pt-BR"/>
        </w:rPr>
        <w:t>.</w:t>
      </w:r>
    </w:p>
    <w:p w14:paraId="57DA190B" w14:textId="5F0A599C"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t>66. Sửa đổi điểm e Khoản 1 và điểm e Khoản 2 Điều 121 như sau:</w:t>
      </w:r>
    </w:p>
    <w:p w14:paraId="64FFA697" w14:textId="292480D6" w:rsidR="00110CE1" w:rsidRPr="00466C1F" w:rsidRDefault="00110CE1" w:rsidP="000E60A2">
      <w:pPr>
        <w:shd w:val="clear" w:color="auto" w:fill="FFFFFF"/>
        <w:spacing w:before="40" w:after="40" w:line="288" w:lineRule="auto"/>
        <w:ind w:firstLine="567"/>
        <w:rPr>
          <w:rFonts w:eastAsia="Times New Roman"/>
          <w:color w:val="000000" w:themeColor="text1"/>
          <w:szCs w:val="28"/>
          <w:lang w:val="nl-NL"/>
        </w:rPr>
      </w:pPr>
      <w:r w:rsidRPr="00466C1F">
        <w:rPr>
          <w:rFonts w:eastAsia="Times New Roman"/>
          <w:color w:val="000000" w:themeColor="text1"/>
          <w:szCs w:val="28"/>
          <w:lang w:val="nl-NL"/>
        </w:rPr>
        <w:t>“</w:t>
      </w:r>
      <w:r w:rsidRPr="00466C1F">
        <w:rPr>
          <w:rFonts w:eastAsia="Times New Roman"/>
          <w:color w:val="000000" w:themeColor="text1"/>
          <w:szCs w:val="28"/>
        </w:rPr>
        <w:t>e) Giấy phép thành lập văn phòng đại diện của công ty nước ngoài tại Việt Nam đối với cơ sở nước ngoài đứng tên đề nghị xác nhận nội dung thông tin thuốc hoặc Giấy chứng nhận đủ điều kiện kinh doanh dược đối với cơ sở kinh doanh dược của Việt Nam đứng tên đề nghị xác nhận nội dung thông tin thuốc. Miễn nộp Giấy chứng nhận đủ điều kiện kinh doanh dược do Bộ Y tế cấp đối với cơ sở kinh doanh dược của Việt Nam đứng tên đề nghị xác nhận nội dung thông tin thuốc.</w:t>
      </w:r>
      <w:proofErr w:type="gramStart"/>
      <w:r w:rsidRPr="00466C1F">
        <w:rPr>
          <w:rFonts w:eastAsia="Times New Roman"/>
          <w:color w:val="000000" w:themeColor="text1"/>
          <w:szCs w:val="28"/>
        </w:rPr>
        <w:t>”</w:t>
      </w:r>
      <w:r w:rsidR="002E09EA" w:rsidRPr="00466C1F">
        <w:rPr>
          <w:rFonts w:eastAsia="Times New Roman"/>
          <w:color w:val="000000" w:themeColor="text1"/>
          <w:szCs w:val="28"/>
        </w:rPr>
        <w:t>.</w:t>
      </w:r>
      <w:proofErr w:type="gramEnd"/>
    </w:p>
    <w:p w14:paraId="3EA6E8C4"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pt-BR"/>
        </w:rPr>
        <w:t xml:space="preserve">67. Sửa đổi </w:t>
      </w:r>
      <w:r w:rsidRPr="00466C1F">
        <w:rPr>
          <w:b/>
          <w:color w:val="000000" w:themeColor="text1"/>
          <w:szCs w:val="28"/>
          <w:lang w:val="nl-NL"/>
        </w:rPr>
        <w:t>Điều 124 như sau:</w:t>
      </w:r>
    </w:p>
    <w:p w14:paraId="243C6EF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pt-BR"/>
        </w:rPr>
        <w:t xml:space="preserve">a) Sửa đổi tên </w:t>
      </w:r>
      <w:r w:rsidRPr="00466C1F">
        <w:rPr>
          <w:color w:val="000000" w:themeColor="text1"/>
          <w:szCs w:val="28"/>
          <w:lang w:val="nl-NL"/>
        </w:rPr>
        <w:t>Điều 124 như sau:</w:t>
      </w:r>
    </w:p>
    <w:p w14:paraId="3D7A93D6" w14:textId="786F6DAD"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“Điều 124. Yêu cầu đối với hồ sơ đề nghị xác nhận nội dung quảng cáo thuốc”</w:t>
      </w:r>
      <w:r w:rsidR="002E09EA" w:rsidRPr="00466C1F">
        <w:rPr>
          <w:b/>
          <w:color w:val="000000" w:themeColor="text1"/>
          <w:szCs w:val="28"/>
          <w:lang w:val="nl-NL"/>
        </w:rPr>
        <w:t>.</w:t>
      </w:r>
    </w:p>
    <w:p w14:paraId="22864DD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b) Sửa đổi Khoản 2, Khoản 5 và Khoản 6Điều 124 như sau:</w:t>
      </w:r>
    </w:p>
    <w:p w14:paraId="1565D7F4" w14:textId="409442EE"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“2. Tài liệu quy định tại các điểm d và e Khoản 1, điểm d và e Khoản 2 Điều 121 là bản sao có đóng dấu của cơ sở đề nghị xác nhận nội dung quảng cáo thuốc đối với tài liệu do Bộ Y tế cấp hoặc bản sao có chứng thực đối với tài liệu không do Bộ Y tế cấp”</w:t>
      </w:r>
      <w:r w:rsidR="002E09EA" w:rsidRPr="00466C1F">
        <w:rPr>
          <w:color w:val="000000" w:themeColor="text1"/>
          <w:szCs w:val="28"/>
          <w:lang w:val="nl-NL"/>
        </w:rPr>
        <w:t>;</w:t>
      </w:r>
    </w:p>
    <w:p w14:paraId="7F1A55BF" w14:textId="12D87875"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“5. Tài liệu quy định tại các điểm b Khoản 1, điểm b Khoản 2 Điều 121 của Nghị định này là bản chính và làm thành 02 bản”</w:t>
      </w:r>
      <w:r w:rsidR="002E09EA" w:rsidRPr="00466C1F">
        <w:rPr>
          <w:color w:val="000000" w:themeColor="text1"/>
          <w:szCs w:val="28"/>
          <w:lang w:val="nl-NL"/>
        </w:rPr>
        <w:t>;</w:t>
      </w:r>
    </w:p>
    <w:p w14:paraId="305883BD"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“6. Mỗi hồ sơ đề nghị cấp giấy xác nhận nội dung quảng cáo thuốc thực hiện theo quy định sau:”</w:t>
      </w:r>
    </w:p>
    <w:p w14:paraId="4EC2AD2C" w14:textId="77777777"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68. Sửa đổi Điều 127 như sau:</w:t>
      </w:r>
    </w:p>
    <w:p w14:paraId="1D7A3DB7"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w:t>
      </w:r>
      <w:r w:rsidRPr="00466C1F">
        <w:rPr>
          <w:b/>
          <w:color w:val="000000" w:themeColor="text1"/>
          <w:szCs w:val="28"/>
          <w:lang w:val="pt-BR"/>
        </w:rPr>
        <w:t>Điều 127. Trình tự thủ tục cấp giấy xác nhận nội dung quảng cáo thuốc</w:t>
      </w:r>
    </w:p>
    <w:p w14:paraId="759E48F4"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1. Cơ sở đề nghị cấp giấy xác nhận nội dung quảng cáo thuốc nộp hồ sơ tại Bộ Y tế.</w:t>
      </w:r>
    </w:p>
    <w:p w14:paraId="5461B0AD"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2. Trình tự thủ tục cấp giấy xác nhận nội dung quảng cáo thuốc thực hiện tương tự quy định tại Điều 113 của Nghị định này”.</w:t>
      </w:r>
    </w:p>
    <w:p w14:paraId="42C3B663" w14:textId="77777777" w:rsidR="00110CE1" w:rsidRPr="00466C1F" w:rsidRDefault="00110CE1" w:rsidP="000E60A2">
      <w:pPr>
        <w:spacing w:before="40" w:after="40" w:line="288" w:lineRule="auto"/>
        <w:ind w:firstLine="567"/>
        <w:rPr>
          <w:b/>
          <w:color w:val="000000" w:themeColor="text1"/>
          <w:szCs w:val="28"/>
          <w:lang w:val="pt-BR"/>
        </w:rPr>
      </w:pPr>
      <w:r w:rsidRPr="00466C1F">
        <w:rPr>
          <w:b/>
          <w:color w:val="000000" w:themeColor="text1"/>
          <w:szCs w:val="28"/>
          <w:lang w:val="pt-BR"/>
        </w:rPr>
        <w:t>69. Điều 128 được sửa đổi như sau:</w:t>
      </w:r>
    </w:p>
    <w:p w14:paraId="6938D020" w14:textId="77777777" w:rsidR="00110CE1" w:rsidRPr="00466C1F" w:rsidRDefault="00110CE1" w:rsidP="000E60A2">
      <w:pPr>
        <w:spacing w:before="40" w:after="40" w:line="288" w:lineRule="auto"/>
        <w:ind w:firstLine="567"/>
        <w:rPr>
          <w:b/>
          <w:color w:val="000000" w:themeColor="text1"/>
          <w:szCs w:val="28"/>
          <w:lang w:val="pt-BR"/>
        </w:rPr>
      </w:pPr>
      <w:r w:rsidRPr="00466C1F">
        <w:rPr>
          <w:color w:val="000000" w:themeColor="text1"/>
          <w:szCs w:val="28"/>
          <w:lang w:val="pt-BR"/>
        </w:rPr>
        <w:t>“</w:t>
      </w:r>
      <w:r w:rsidRPr="00466C1F">
        <w:rPr>
          <w:b/>
          <w:color w:val="000000" w:themeColor="text1"/>
          <w:szCs w:val="28"/>
          <w:lang w:val="pt-BR"/>
        </w:rPr>
        <w:t>Điều 128.Thẩm quyền cấp giấy xác nhận nội dung quảng cáo thuốc</w:t>
      </w:r>
    </w:p>
    <w:p w14:paraId="43954580"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 xml:space="preserve">Bộ Y tế cấp giấy xác nhận nội dung quảng cáo thuốc.” </w:t>
      </w:r>
    </w:p>
    <w:p w14:paraId="50980C3A" w14:textId="77777777" w:rsidR="00110CE1" w:rsidRPr="00466C1F" w:rsidRDefault="00110CE1" w:rsidP="000E60A2">
      <w:pPr>
        <w:spacing w:before="40" w:after="40" w:line="288" w:lineRule="auto"/>
        <w:ind w:firstLine="567"/>
        <w:rPr>
          <w:b/>
          <w:color w:val="000000" w:themeColor="text1"/>
          <w:szCs w:val="28"/>
        </w:rPr>
      </w:pPr>
      <w:r w:rsidRPr="00466C1F">
        <w:rPr>
          <w:b/>
          <w:color w:val="000000" w:themeColor="text1"/>
          <w:szCs w:val="28"/>
        </w:rPr>
        <w:lastRenderedPageBreak/>
        <w:t>70. Bổ sung Điều 129a vào sau Điều 129 như sau:</w:t>
      </w:r>
    </w:p>
    <w:p w14:paraId="7419E6E8" w14:textId="77777777" w:rsidR="00110CE1" w:rsidRPr="00466C1F" w:rsidRDefault="00110CE1" w:rsidP="000E60A2">
      <w:pPr>
        <w:spacing w:before="40" w:after="40" w:line="288" w:lineRule="auto"/>
        <w:ind w:firstLine="567"/>
        <w:rPr>
          <w:color w:val="000000" w:themeColor="text1"/>
          <w:szCs w:val="28"/>
        </w:rPr>
      </w:pPr>
      <w:proofErr w:type="gramStart"/>
      <w:r w:rsidRPr="00466C1F">
        <w:rPr>
          <w:color w:val="000000" w:themeColor="text1"/>
          <w:szCs w:val="28"/>
        </w:rPr>
        <w:t>“</w:t>
      </w:r>
      <w:r w:rsidRPr="00466C1F">
        <w:rPr>
          <w:b/>
          <w:color w:val="000000" w:themeColor="text1"/>
          <w:szCs w:val="28"/>
        </w:rPr>
        <w:t>Điều 129a.</w:t>
      </w:r>
      <w:proofErr w:type="gramEnd"/>
      <w:r w:rsidRPr="00466C1F">
        <w:rPr>
          <w:b/>
          <w:color w:val="000000" w:themeColor="text1"/>
          <w:szCs w:val="28"/>
        </w:rPr>
        <w:t xml:space="preserve"> Quy định về việc điều chỉnh đối với các nội dung đã được cấp giấy xác nhận</w:t>
      </w:r>
    </w:p>
    <w:p w14:paraId="20BC4A52"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1. Trường hợp nội dung thông tin ghi trên giấy xác nhận nội dung thông tin, quảng cáo thuốc bị ghi sai do lỗi của cơ quan cấp giấy xác nhận, cơ sở đứng tên đề nghị xác nhận nội dung thông tin, quảng cáo thuốc gửi văn bản thông báo cho cơ quan cấp giấy xác nhận và nêu rõ các nội dung ghi sai cần </w:t>
      </w:r>
      <w:proofErr w:type="gramStart"/>
      <w:r w:rsidRPr="00466C1F">
        <w:rPr>
          <w:color w:val="000000" w:themeColor="text1"/>
          <w:szCs w:val="28"/>
        </w:rPr>
        <w:t>đính  chính</w:t>
      </w:r>
      <w:proofErr w:type="gramEnd"/>
      <w:r w:rsidRPr="00466C1F">
        <w:rPr>
          <w:color w:val="000000" w:themeColor="text1"/>
          <w:szCs w:val="28"/>
        </w:rPr>
        <w:t>. Khi tiếp nhận văn bản thông báo, cơ quan cấp giấy xác nhận trả cho cơ sở Phiếu tiếp nhận văn bản thông báo nội dung thông tin thuốc, quảng cáo thuốc cần đính chính theo </w:t>
      </w:r>
      <w:bookmarkStart w:id="14" w:name="bieumau_01_pl1_20"/>
      <w:r w:rsidRPr="00466C1F">
        <w:rPr>
          <w:color w:val="000000" w:themeColor="text1"/>
          <w:szCs w:val="28"/>
        </w:rPr>
        <w:t>Mẫu số 0</w:t>
      </w:r>
      <w:bookmarkEnd w:id="14"/>
      <w:r w:rsidRPr="00466C1F">
        <w:rPr>
          <w:color w:val="000000" w:themeColor="text1"/>
          <w:szCs w:val="28"/>
        </w:rPr>
        <w:t xml:space="preserve">7 tại Phụ lục VI ban hành kèm theo Nghị định này. Cơ sở được tiến hành hoạt động thông tin, quảng cáo thuốc </w:t>
      </w:r>
      <w:proofErr w:type="gramStart"/>
      <w:r w:rsidRPr="00466C1F">
        <w:rPr>
          <w:color w:val="000000" w:themeColor="text1"/>
          <w:szCs w:val="28"/>
        </w:rPr>
        <w:t>theo</w:t>
      </w:r>
      <w:proofErr w:type="gramEnd"/>
      <w:r w:rsidRPr="00466C1F">
        <w:rPr>
          <w:color w:val="000000" w:themeColor="text1"/>
          <w:szCs w:val="28"/>
        </w:rPr>
        <w:t xml:space="preserve"> nội dung cơ sở đính chính và phải chịu trách nhiệm về nội dung đính chính.</w:t>
      </w:r>
    </w:p>
    <w:p w14:paraId="727BDEF6" w14:textId="308275AA" w:rsidR="00110CE1" w:rsidRPr="00466C1F" w:rsidRDefault="00110CE1" w:rsidP="000E60A2">
      <w:pPr>
        <w:spacing w:before="40" w:after="40" w:line="288" w:lineRule="auto"/>
        <w:ind w:firstLine="567"/>
        <w:rPr>
          <w:color w:val="000000" w:themeColor="text1"/>
          <w:spacing w:val="-2"/>
          <w:szCs w:val="28"/>
        </w:rPr>
      </w:pPr>
      <w:r w:rsidRPr="00466C1F">
        <w:rPr>
          <w:color w:val="000000" w:themeColor="text1"/>
          <w:spacing w:val="-2"/>
          <w:szCs w:val="28"/>
        </w:rPr>
        <w:t>2. Trường hợp nội dung thông tin thuốc, quảng cáo thuốc đã được cấp giấy xác nhận có thay đổi nội dung nhưng không thuộc các trường hợp quy định tại điểm b Khoản 1 Điều 107 hoặc điểm b Khoản 1 Điều 120 Nghị định 54/2017/NĐ-CP, cơ sở đứng tên đề nghị xác nhận nội dung thông tin, quảng cáo thuốc có văn bản thông báo cho cơ quan cấp giấy xác nhận về nội dung điều chỉnh. Cơ sở được tự động thực hiện điều chỉnh và chịu trách nhiệm về nội dung thông tin, quảng cáo thuốc điều chỉnh.</w:t>
      </w:r>
      <w:proofErr w:type="gramStart"/>
      <w:r w:rsidRPr="00466C1F">
        <w:rPr>
          <w:color w:val="000000" w:themeColor="text1"/>
          <w:spacing w:val="-2"/>
          <w:szCs w:val="28"/>
        </w:rPr>
        <w:t>”</w:t>
      </w:r>
      <w:r w:rsidR="007C160A" w:rsidRPr="00466C1F">
        <w:rPr>
          <w:color w:val="000000" w:themeColor="text1"/>
          <w:spacing w:val="-2"/>
          <w:szCs w:val="28"/>
        </w:rPr>
        <w:t>.</w:t>
      </w:r>
      <w:proofErr w:type="gramEnd"/>
    </w:p>
    <w:p w14:paraId="152585E5"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71. Sửa đổi Khoản 3 Điều 130 như sau:</w:t>
      </w:r>
    </w:p>
    <w:p w14:paraId="5B8E65DA" w14:textId="17E8C6D0"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“3. H</w:t>
      </w:r>
      <w:r w:rsidRPr="00466C1F">
        <w:rPr>
          <w:color w:val="000000" w:themeColor="text1"/>
          <w:szCs w:val="28"/>
          <w:lang w:val="ar-SA"/>
        </w:rPr>
        <w:t xml:space="preserve">ồ </w:t>
      </w:r>
      <w:r w:rsidRPr="00466C1F">
        <w:rPr>
          <w:color w:val="000000" w:themeColor="text1"/>
          <w:szCs w:val="28"/>
        </w:rPr>
        <w:t xml:space="preserve">sơ kê khai giá thuốc đối với trường hợp </w:t>
      </w:r>
      <w:r w:rsidRPr="00466C1F">
        <w:rPr>
          <w:color w:val="000000" w:themeColor="text1"/>
          <w:spacing w:val="-6"/>
          <w:szCs w:val="28"/>
        </w:rPr>
        <w:t xml:space="preserve">thay đổi Giấy đăng ký lưu hành thuốc thuộc quy định tại điểm b Khoản 2 Điều 55 Luật dược </w:t>
      </w:r>
      <w:r w:rsidRPr="00466C1F">
        <w:rPr>
          <w:color w:val="000000" w:themeColor="text1"/>
          <w:szCs w:val="28"/>
        </w:rPr>
        <w:t>thực hiện theo quy định khoản 1 Điều này.”</w:t>
      </w:r>
      <w:r w:rsidR="007C160A" w:rsidRPr="00466C1F">
        <w:rPr>
          <w:color w:val="000000" w:themeColor="text1"/>
          <w:szCs w:val="28"/>
        </w:rPr>
        <w:t>.</w:t>
      </w:r>
    </w:p>
    <w:p w14:paraId="00E636DD"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72. Sửa đổi điểm c Khoản 1 Điều 131 như sau:</w:t>
      </w:r>
    </w:p>
    <w:p w14:paraId="1AD36785" w14:textId="77777777" w:rsidR="00110CE1" w:rsidRPr="00466C1F" w:rsidRDefault="00110CE1" w:rsidP="000E60A2">
      <w:pPr>
        <w:pStyle w:val="Body"/>
        <w:spacing w:before="40" w:after="40"/>
        <w:ind w:firstLine="567"/>
        <w:rPr>
          <w:rFonts w:eastAsia="Calibri" w:hAnsi="Times New Roman" w:cs="Times New Roman"/>
          <w:color w:val="000000" w:themeColor="text1"/>
          <w:spacing w:val="-6"/>
        </w:rPr>
      </w:pPr>
      <w:r w:rsidRPr="00466C1F">
        <w:rPr>
          <w:rFonts w:hAnsi="Times New Roman" w:cs="Times New Roman"/>
          <w:color w:val="000000" w:themeColor="text1"/>
          <w:lang w:val="nl-NL"/>
        </w:rPr>
        <w:t>“</w:t>
      </w:r>
      <w:r w:rsidRPr="00466C1F">
        <w:rPr>
          <w:rFonts w:eastAsia="Calibri" w:hAnsi="Times New Roman" w:cs="Times New Roman"/>
          <w:color w:val="000000" w:themeColor="text1"/>
          <w:spacing w:val="-6"/>
        </w:rPr>
        <w:t xml:space="preserve">c) Khi có thay đổi Giấy đăng ký lưu hành thuốc thuộc </w:t>
      </w:r>
      <w:r w:rsidRPr="00466C1F">
        <w:rPr>
          <w:rFonts w:hAnsi="Times New Roman" w:cs="Times New Roman"/>
          <w:color w:val="000000" w:themeColor="text1"/>
        </w:rPr>
        <w:t xml:space="preserve">trường hợp quy định tại điểm b khoản 2 Điều 55 Luật dược </w:t>
      </w:r>
      <w:r w:rsidRPr="00466C1F">
        <w:rPr>
          <w:rFonts w:eastAsia="Calibri" w:hAnsi="Times New Roman" w:cs="Times New Roman"/>
          <w:color w:val="000000" w:themeColor="text1"/>
          <w:spacing w:val="-6"/>
        </w:rPr>
        <w:t>hoặc khi có thay đổi Giấy phép nhập khẩu thuốc</w:t>
      </w:r>
      <w:r w:rsidRPr="00466C1F">
        <w:rPr>
          <w:rFonts w:eastAsia="Calibri" w:hAnsi="Times New Roman" w:cs="Times New Roman"/>
          <w:i/>
          <w:color w:val="000000" w:themeColor="text1"/>
          <w:spacing w:val="-6"/>
        </w:rPr>
        <w:t xml:space="preserve"> </w:t>
      </w:r>
      <w:r w:rsidRPr="00466C1F">
        <w:rPr>
          <w:rFonts w:eastAsia="Calibri" w:hAnsi="Times New Roman" w:cs="Times New Roman"/>
          <w:color w:val="000000" w:themeColor="text1"/>
          <w:spacing w:val="-6"/>
        </w:rPr>
        <w:t xml:space="preserve">và trước khi </w:t>
      </w:r>
      <w:r w:rsidRPr="00466C1F">
        <w:rPr>
          <w:rFonts w:eastAsia="Calibri" w:hAnsi="Times New Roman" w:cs="Times New Roman"/>
          <w:color w:val="000000" w:themeColor="text1"/>
          <w:spacing w:val="-6"/>
          <w:lang w:val="it-IT"/>
        </w:rPr>
        <w:t>đưa ra lưu hành lô thuốc đầu tiên trên thị trường Việt Nam</w:t>
      </w:r>
      <w:r w:rsidRPr="00466C1F">
        <w:rPr>
          <w:rFonts w:eastAsia="Calibri" w:hAnsi="Times New Roman" w:cs="Times New Roman"/>
          <w:color w:val="000000" w:themeColor="text1"/>
          <w:spacing w:val="-6"/>
        </w:rPr>
        <w:t>, cơ sở phải nộp hồ sơ kê khai giá thuốc.</w:t>
      </w:r>
    </w:p>
    <w:p w14:paraId="3B372BBD" w14:textId="581FDB0C"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it-IT"/>
        </w:rPr>
        <w:t>Trường hợp thay đổi Giấy đăng ký lưu hành thuốc không thuộc quy định tại điểm b khoản 2 Điều 55 của Luật dược hoặc thay đổi Giấy phép nhập khẩu thuốc mà không có đi</w:t>
      </w:r>
      <w:r w:rsidRPr="00466C1F">
        <w:rPr>
          <w:color w:val="000000" w:themeColor="text1"/>
          <w:szCs w:val="28"/>
          <w:lang w:val="ar-SA"/>
        </w:rPr>
        <w:t>ề</w:t>
      </w:r>
      <w:r w:rsidRPr="00466C1F">
        <w:rPr>
          <w:color w:val="000000" w:themeColor="text1"/>
          <w:szCs w:val="28"/>
          <w:lang w:val="it-IT"/>
        </w:rPr>
        <w:t>u ch</w:t>
      </w:r>
      <w:r w:rsidRPr="00466C1F">
        <w:rPr>
          <w:color w:val="000000" w:themeColor="text1"/>
          <w:szCs w:val="28"/>
          <w:lang w:val="ar-SA"/>
        </w:rPr>
        <w:t>ỉ</w:t>
      </w:r>
      <w:r w:rsidRPr="00466C1F">
        <w:rPr>
          <w:color w:val="000000" w:themeColor="text1"/>
          <w:szCs w:val="28"/>
          <w:lang w:val="it-IT"/>
        </w:rPr>
        <w:t>nh giá so v</w:t>
      </w:r>
      <w:r w:rsidRPr="00466C1F">
        <w:rPr>
          <w:color w:val="000000" w:themeColor="text1"/>
          <w:szCs w:val="28"/>
          <w:lang w:val="ar-SA"/>
        </w:rPr>
        <w:t>ớ</w:t>
      </w:r>
      <w:r w:rsidRPr="00466C1F">
        <w:rPr>
          <w:color w:val="000000" w:themeColor="text1"/>
          <w:szCs w:val="28"/>
          <w:lang w:val="it-IT"/>
        </w:rPr>
        <w:t>i giá bán buôn, giá bán lẻ dự kiến của chính thu</w:t>
      </w:r>
      <w:r w:rsidRPr="00466C1F">
        <w:rPr>
          <w:color w:val="000000" w:themeColor="text1"/>
          <w:szCs w:val="28"/>
          <w:lang w:val="ar-SA"/>
        </w:rPr>
        <w:t>ố</w:t>
      </w:r>
      <w:r w:rsidRPr="00466C1F">
        <w:rPr>
          <w:color w:val="000000" w:themeColor="text1"/>
          <w:szCs w:val="28"/>
          <w:lang w:val="it-IT"/>
        </w:rPr>
        <w:t>c đó đã kê khai thì cơ sở đã k</w:t>
      </w:r>
      <w:r w:rsidRPr="00466C1F">
        <w:rPr>
          <w:color w:val="000000" w:themeColor="text1"/>
          <w:szCs w:val="28"/>
          <w:lang w:val="pt-PT"/>
        </w:rPr>
        <w:t xml:space="preserve">ê </w:t>
      </w:r>
      <w:r w:rsidRPr="00466C1F">
        <w:rPr>
          <w:color w:val="000000" w:themeColor="text1"/>
          <w:szCs w:val="28"/>
          <w:lang w:val="it-IT"/>
        </w:rPr>
        <w:t xml:space="preserve">khai </w:t>
      </w:r>
      <w:r w:rsidRPr="00466C1F">
        <w:rPr>
          <w:color w:val="000000" w:themeColor="text1"/>
          <w:szCs w:val="28"/>
        </w:rPr>
        <w:t>không phải nộp hồ sơ kê khai giá thuốc mà chỉ phải nộp</w:t>
      </w:r>
      <w:r w:rsidRPr="00466C1F">
        <w:rPr>
          <w:color w:val="000000" w:themeColor="text1"/>
          <w:szCs w:val="28"/>
          <w:lang w:val="it-IT"/>
        </w:rPr>
        <w:t xml:space="preserve"> hồ sơ theo</w:t>
      </w:r>
      <w:r w:rsidRPr="00466C1F">
        <w:rPr>
          <w:color w:val="000000" w:themeColor="text1"/>
          <w:szCs w:val="28"/>
        </w:rPr>
        <w:t xml:space="preserve"> quy định tại Khoản 4 Điều 130 của Nghị định này.”</w:t>
      </w:r>
      <w:r w:rsidR="007C160A" w:rsidRPr="00466C1F">
        <w:rPr>
          <w:color w:val="000000" w:themeColor="text1"/>
          <w:szCs w:val="28"/>
        </w:rPr>
        <w:t>.</w:t>
      </w:r>
    </w:p>
    <w:p w14:paraId="4E95CF82"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73. Sửa đổi điểm c Khoản 2 Điều 131 như sau:</w:t>
      </w:r>
    </w:p>
    <w:p w14:paraId="6446884A" w14:textId="77777777" w:rsidR="00110CE1" w:rsidRPr="00466C1F" w:rsidRDefault="00110CE1" w:rsidP="000E60A2">
      <w:pPr>
        <w:pStyle w:val="Body"/>
        <w:spacing w:before="40" w:after="40"/>
        <w:ind w:firstLine="567"/>
        <w:rPr>
          <w:rFonts w:eastAsia="Calibri" w:hAnsi="Times New Roman" w:cs="Times New Roman"/>
          <w:color w:val="000000" w:themeColor="text1"/>
          <w:spacing w:val="-6"/>
        </w:rPr>
      </w:pPr>
      <w:r w:rsidRPr="00466C1F">
        <w:rPr>
          <w:rFonts w:eastAsia="Calibri" w:hAnsi="Times New Roman" w:cs="Times New Roman"/>
          <w:color w:val="000000" w:themeColor="text1"/>
          <w:spacing w:val="-6"/>
        </w:rPr>
        <w:lastRenderedPageBreak/>
        <w:t xml:space="preserve">“c) Khi có thay đổi Giấy đăng ký lưu hành thuốc thuộc </w:t>
      </w:r>
      <w:r w:rsidRPr="00466C1F">
        <w:rPr>
          <w:rFonts w:hAnsi="Times New Roman" w:cs="Times New Roman"/>
          <w:color w:val="000000" w:themeColor="text1"/>
        </w:rPr>
        <w:t>trường hợp quy định tại điểm b khoản 2 Điều 55 Luật dược</w:t>
      </w:r>
      <w:r w:rsidRPr="00466C1F">
        <w:rPr>
          <w:rFonts w:hAnsi="Times New Roman" w:cs="Times New Roman"/>
          <w:i/>
          <w:color w:val="000000" w:themeColor="text1"/>
        </w:rPr>
        <w:t xml:space="preserve"> </w:t>
      </w:r>
      <w:r w:rsidRPr="00466C1F">
        <w:rPr>
          <w:rFonts w:eastAsia="Calibri" w:hAnsi="Times New Roman" w:cs="Times New Roman"/>
          <w:color w:val="000000" w:themeColor="text1"/>
          <w:spacing w:val="-6"/>
        </w:rPr>
        <w:t xml:space="preserve">và trước khi </w:t>
      </w:r>
      <w:r w:rsidRPr="00466C1F">
        <w:rPr>
          <w:rFonts w:eastAsia="Calibri" w:hAnsi="Times New Roman" w:cs="Times New Roman"/>
          <w:color w:val="000000" w:themeColor="text1"/>
          <w:spacing w:val="-6"/>
          <w:lang w:val="it-IT"/>
        </w:rPr>
        <w:t>đưa ra lưu hành lô thuốc đầu tiên trên thị trường Việt Nam</w:t>
      </w:r>
      <w:r w:rsidRPr="00466C1F">
        <w:rPr>
          <w:rFonts w:eastAsia="Calibri" w:hAnsi="Times New Roman" w:cs="Times New Roman"/>
          <w:color w:val="000000" w:themeColor="text1"/>
          <w:spacing w:val="-6"/>
        </w:rPr>
        <w:t>, cơ sở phải nộp hồ sơ kê khai giá thuốc.</w:t>
      </w:r>
    </w:p>
    <w:p w14:paraId="00E76577" w14:textId="5923521F"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it-IT"/>
        </w:rPr>
        <w:t>Trường hợp thay đổi Giấy đăng ký lưu hành thuốc không thuộc quy định tại điểm b khoản 2 Điều 55 của Luật dược mà không có đi</w:t>
      </w:r>
      <w:r w:rsidRPr="00466C1F">
        <w:rPr>
          <w:color w:val="000000" w:themeColor="text1"/>
          <w:szCs w:val="28"/>
          <w:lang w:val="ar-SA"/>
        </w:rPr>
        <w:t>ề</w:t>
      </w:r>
      <w:r w:rsidRPr="00466C1F">
        <w:rPr>
          <w:color w:val="000000" w:themeColor="text1"/>
          <w:szCs w:val="28"/>
          <w:lang w:val="it-IT"/>
        </w:rPr>
        <w:t>u ch</w:t>
      </w:r>
      <w:r w:rsidRPr="00466C1F">
        <w:rPr>
          <w:color w:val="000000" w:themeColor="text1"/>
          <w:szCs w:val="28"/>
          <w:lang w:val="ar-SA"/>
        </w:rPr>
        <w:t>ỉ</w:t>
      </w:r>
      <w:r w:rsidRPr="00466C1F">
        <w:rPr>
          <w:color w:val="000000" w:themeColor="text1"/>
          <w:szCs w:val="28"/>
          <w:lang w:val="it-IT"/>
        </w:rPr>
        <w:t>nh giá so v</w:t>
      </w:r>
      <w:r w:rsidRPr="00466C1F">
        <w:rPr>
          <w:color w:val="000000" w:themeColor="text1"/>
          <w:szCs w:val="28"/>
          <w:lang w:val="ar-SA"/>
        </w:rPr>
        <w:t>ớ</w:t>
      </w:r>
      <w:r w:rsidRPr="00466C1F">
        <w:rPr>
          <w:color w:val="000000" w:themeColor="text1"/>
          <w:szCs w:val="28"/>
          <w:lang w:val="it-IT"/>
        </w:rPr>
        <w:t>i giá bán buôn, giá bán lẻ dự kiến của chính thu</w:t>
      </w:r>
      <w:r w:rsidRPr="00466C1F">
        <w:rPr>
          <w:color w:val="000000" w:themeColor="text1"/>
          <w:szCs w:val="28"/>
          <w:lang w:val="ar-SA"/>
        </w:rPr>
        <w:t>ố</w:t>
      </w:r>
      <w:r w:rsidRPr="00466C1F">
        <w:rPr>
          <w:color w:val="000000" w:themeColor="text1"/>
          <w:szCs w:val="28"/>
          <w:lang w:val="it-IT"/>
        </w:rPr>
        <w:t>c đó đã kê khai thì cơ sở đã k</w:t>
      </w:r>
      <w:r w:rsidRPr="00466C1F">
        <w:rPr>
          <w:color w:val="000000" w:themeColor="text1"/>
          <w:szCs w:val="28"/>
          <w:lang w:val="pt-PT"/>
        </w:rPr>
        <w:t xml:space="preserve">ê </w:t>
      </w:r>
      <w:r w:rsidRPr="00466C1F">
        <w:rPr>
          <w:color w:val="000000" w:themeColor="text1"/>
          <w:szCs w:val="28"/>
          <w:lang w:val="it-IT"/>
        </w:rPr>
        <w:t xml:space="preserve">khai </w:t>
      </w:r>
      <w:r w:rsidRPr="00466C1F">
        <w:rPr>
          <w:color w:val="000000" w:themeColor="text1"/>
          <w:szCs w:val="28"/>
        </w:rPr>
        <w:t>không phải nộp hồ sơ kê khai giá thuốc mà chỉ phải nộp</w:t>
      </w:r>
      <w:r w:rsidRPr="00466C1F">
        <w:rPr>
          <w:color w:val="000000" w:themeColor="text1"/>
          <w:szCs w:val="28"/>
          <w:lang w:val="it-IT"/>
        </w:rPr>
        <w:t xml:space="preserve"> hồ sơ theo</w:t>
      </w:r>
      <w:r w:rsidRPr="00466C1F">
        <w:rPr>
          <w:color w:val="000000" w:themeColor="text1"/>
          <w:szCs w:val="28"/>
        </w:rPr>
        <w:t xml:space="preserve"> quy định tại Khoản 4 Điều 130 của Nghị định này.”</w:t>
      </w:r>
      <w:r w:rsidR="007C160A" w:rsidRPr="00466C1F">
        <w:rPr>
          <w:color w:val="000000" w:themeColor="text1"/>
          <w:szCs w:val="28"/>
        </w:rPr>
        <w:t>.</w:t>
      </w:r>
    </w:p>
    <w:p w14:paraId="482C2CE5"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74. Sửa đổi điểm b, điểm c, điểm d, điểm đ Khoản 4 Điều 131 như sau:</w:t>
      </w:r>
    </w:p>
    <w:p w14:paraId="61C31C8A" w14:textId="77777777" w:rsidR="00110CE1" w:rsidRPr="00466C1F" w:rsidRDefault="00110CE1" w:rsidP="000E60A2">
      <w:pPr>
        <w:pStyle w:val="NormalWeb"/>
        <w:spacing w:before="40" w:beforeAutospacing="0" w:after="40" w:afterAutospacing="0" w:line="288" w:lineRule="auto"/>
        <w:ind w:firstLine="567"/>
        <w:jc w:val="both"/>
        <w:rPr>
          <w:color w:val="000000" w:themeColor="text1"/>
          <w:sz w:val="28"/>
          <w:szCs w:val="28"/>
          <w:lang w:val="nl-NL"/>
        </w:rPr>
      </w:pPr>
      <w:r w:rsidRPr="00466C1F">
        <w:rPr>
          <w:color w:val="000000" w:themeColor="text1"/>
          <w:sz w:val="28"/>
          <w:szCs w:val="28"/>
          <w:lang w:val="nl-NL"/>
        </w:rPr>
        <w:t>“</w:t>
      </w:r>
      <w:r w:rsidRPr="00466C1F">
        <w:rPr>
          <w:color w:val="000000" w:themeColor="text1"/>
          <w:sz w:val="28"/>
          <w:szCs w:val="28"/>
        </w:rPr>
        <w:t xml:space="preserve">b) </w:t>
      </w:r>
      <w:r w:rsidRPr="00466C1F">
        <w:rPr>
          <w:color w:val="000000" w:themeColor="text1"/>
          <w:sz w:val="28"/>
          <w:szCs w:val="28"/>
          <w:lang w:val="nl-NL"/>
        </w:rPr>
        <w:t xml:space="preserve">Cán bộ tiếp nhận kiểm tra về thành phần, số lượng hồ sơ, trường hợp hồ sơ có đủ thành phần, số lượng theo quy định, cán bộ tiếp nhận thực hiện đóng dấu công văn đến có ghi ngày tháng năm tiếp nhận vào hồ sơ và trả ngay 01 bản hồ sơ cho tổ chức, cá nhân đến nộp trực tiếp hoặc chuyển ngay theo đường bưu điện 01 bản hồ sơ cho tổ chức, cá nhân đã gửi hồ sơ theo đường công văn kèm theo </w:t>
      </w:r>
      <w:r w:rsidRPr="00466C1F">
        <w:rPr>
          <w:color w:val="000000" w:themeColor="text1"/>
          <w:sz w:val="28"/>
          <w:szCs w:val="28"/>
        </w:rPr>
        <w:t>Phiếu tiếp nhận hồ sơ</w:t>
      </w:r>
      <w:r w:rsidRPr="00466C1F">
        <w:rPr>
          <w:color w:val="000000" w:themeColor="text1"/>
          <w:sz w:val="28"/>
          <w:szCs w:val="28"/>
          <w:lang w:val="nl-NL"/>
        </w:rPr>
        <w:t xml:space="preserve"> </w:t>
      </w:r>
      <w:r w:rsidRPr="00466C1F">
        <w:rPr>
          <w:color w:val="000000" w:themeColor="text1"/>
          <w:sz w:val="28"/>
          <w:szCs w:val="28"/>
        </w:rPr>
        <w:t xml:space="preserve">theo Mẫu số 06 tại Phụ lục VII ban hành kèm theo Nghị định này đối với trường hợp Bộ Y tế tiếp nhận hồ sơ và theo Mẫu số 07 tại Phụ lục VII ban hành kèm theo Nghị định này đối với trường hợp Ủy ban nhân dân tỉnh, thành phố trực thuộc Trung ương tiếp nhận hồ sơ </w:t>
      </w:r>
      <w:r w:rsidRPr="00466C1F">
        <w:rPr>
          <w:color w:val="000000" w:themeColor="text1"/>
          <w:sz w:val="28"/>
          <w:szCs w:val="28"/>
          <w:lang w:val="nl-NL"/>
        </w:rPr>
        <w:t>đồng thời, chuyển ngay 01 bản hồ sơ đến lãnh đạo cơ quan, phòng, ban nghiệp vụ có thẩm quyền.</w:t>
      </w:r>
    </w:p>
    <w:p w14:paraId="152ACD27"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Trường hợp hồ sơ không đủ thành phần, số lượng theo quy định, cán bộ tiếp nhận ghi rõ lý do trả lại, các nội dung cần bổ sung và trả lại ngay hồ sơ cho tổ chức, cá nhân đến nộp trực tiếp; hoặc tối đa không quá 02 ngày làm việc kể từ ngày nhận được hồ sơ tiếp nhận gửi theo đường công văn.</w:t>
      </w:r>
    </w:p>
    <w:p w14:paraId="260CFDAD" w14:textId="77777777" w:rsidR="00110CE1" w:rsidRPr="00466C1F" w:rsidRDefault="00110CE1" w:rsidP="000E60A2">
      <w:pPr>
        <w:spacing w:before="40" w:after="40" w:line="288" w:lineRule="auto"/>
        <w:ind w:firstLine="567"/>
        <w:rPr>
          <w:color w:val="000000" w:themeColor="text1"/>
          <w:szCs w:val="28"/>
          <w:lang w:val="it-IT"/>
        </w:rPr>
      </w:pPr>
      <w:r w:rsidRPr="00466C1F">
        <w:rPr>
          <w:color w:val="000000" w:themeColor="text1"/>
          <w:szCs w:val="28"/>
          <w:lang w:val="it-IT"/>
        </w:rPr>
        <w:t xml:space="preserve">c) Trong thời hạn 07 ngày kể từ ngày tiếp nhận đủ hồ sơ kê khai, kê khai lại giá thuốc, thay đổi thông tin của thuốc đã kê khai, kê khai lại giá, Bộ Y tế công bố giá thuốc kê khai, kê khai lại; thông tin bổ sung, thay đổi của thuốc trên Cổng thông tin điện tử của Bộ Y tế. </w:t>
      </w:r>
    </w:p>
    <w:p w14:paraId="5B6CABA4" w14:textId="77777777" w:rsidR="00110CE1" w:rsidRPr="00466C1F" w:rsidRDefault="00110CE1" w:rsidP="000E60A2">
      <w:pPr>
        <w:pStyle w:val="Body"/>
        <w:spacing w:before="40" w:after="40"/>
        <w:ind w:firstLine="567"/>
        <w:rPr>
          <w:rFonts w:hAnsi="Times New Roman" w:cs="Times New Roman"/>
          <w:color w:val="000000" w:themeColor="text1"/>
          <w:lang w:val="it-IT"/>
        </w:rPr>
      </w:pPr>
      <w:r w:rsidRPr="00466C1F">
        <w:rPr>
          <w:rFonts w:hAnsi="Times New Roman" w:cs="Times New Roman"/>
          <w:color w:val="000000" w:themeColor="text1"/>
          <w:lang w:val="it-IT"/>
        </w:rPr>
        <w:t>d) Đối với hồ sơ kê khai lại giá thuốc sản xuất trong nước:</w:t>
      </w:r>
    </w:p>
    <w:p w14:paraId="73018B97" w14:textId="77777777" w:rsidR="00110CE1" w:rsidRPr="00466C1F" w:rsidRDefault="00110CE1" w:rsidP="000E60A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0" w:after="40"/>
        <w:ind w:firstLine="567"/>
        <w:rPr>
          <w:rFonts w:hAnsi="Times New Roman" w:cs="Times New Roman"/>
          <w:strike/>
          <w:color w:val="000000" w:themeColor="text1"/>
          <w:lang w:val="it-IT"/>
        </w:rPr>
      </w:pPr>
      <w:r w:rsidRPr="00466C1F">
        <w:rPr>
          <w:rFonts w:hAnsi="Times New Roman" w:cs="Times New Roman"/>
          <w:color w:val="000000" w:themeColor="text1"/>
          <w:lang w:val="it-IT"/>
        </w:rPr>
        <w:t xml:space="preserve">- Trong thời hạn 03 ngày làm việc, </w:t>
      </w:r>
      <w:r w:rsidRPr="00466C1F">
        <w:rPr>
          <w:rFonts w:eastAsia="Times New Roman" w:hAnsi="Times New Roman" w:cs="Times New Roman"/>
          <w:color w:val="000000" w:themeColor="text1"/>
          <w:bdr w:val="none" w:sz="0" w:space="0" w:color="auto"/>
        </w:rPr>
        <w:t>kể từ ngày tiếp nhận đủ hồ sơ theo quy định,</w:t>
      </w:r>
      <w:r w:rsidRPr="00466C1F">
        <w:rPr>
          <w:rFonts w:hAnsi="Times New Roman" w:cs="Times New Roman"/>
          <w:color w:val="000000" w:themeColor="text1"/>
        </w:rPr>
        <w:t xml:space="preserve"> </w:t>
      </w:r>
      <w:r w:rsidRPr="00466C1F">
        <w:rPr>
          <w:rFonts w:hAnsi="Times New Roman" w:cs="Times New Roman"/>
          <w:color w:val="000000" w:themeColor="text1"/>
          <w:lang w:val="it-IT"/>
        </w:rPr>
        <w:t xml:space="preserve">Ủy ban nhân dân tỉnh, thành phố trực thuộc trung ương phải báo cáo Bộ Y tế các thuốc kê khai lại theo Mẫu số 08 tại Phụ lục VII ban hành kèm theo Nghị định này. </w:t>
      </w:r>
    </w:p>
    <w:p w14:paraId="1D5517F8" w14:textId="77777777" w:rsidR="00110CE1" w:rsidRPr="00466C1F" w:rsidRDefault="00110CE1" w:rsidP="000E60A2">
      <w:pPr>
        <w:pStyle w:val="vn12"/>
        <w:spacing w:before="40" w:beforeAutospacing="0" w:after="40" w:afterAutospacing="0" w:line="288" w:lineRule="auto"/>
        <w:ind w:firstLine="567"/>
        <w:jc w:val="both"/>
        <w:rPr>
          <w:color w:val="000000" w:themeColor="text1"/>
          <w:sz w:val="28"/>
          <w:szCs w:val="28"/>
        </w:rPr>
      </w:pPr>
      <w:r w:rsidRPr="00466C1F">
        <w:rPr>
          <w:color w:val="000000" w:themeColor="text1"/>
          <w:sz w:val="28"/>
          <w:szCs w:val="28"/>
        </w:rPr>
        <w:tab/>
        <w:t>- Trong thời hạn 04 ngày làm việc, kể từ ngày nhận được báo cáo của Ủy ban nhân dân tỉnh, thành phố trực thuộc trung ương, Bộ Y tế tổng hợp và công bố trên Cổng thông tin điện tử của đơn vị.</w:t>
      </w:r>
    </w:p>
    <w:p w14:paraId="64853F29" w14:textId="77777777" w:rsidR="00110CE1" w:rsidRPr="00466C1F" w:rsidRDefault="00110CE1" w:rsidP="000E60A2">
      <w:pPr>
        <w:spacing w:before="40" w:after="40" w:line="288" w:lineRule="auto"/>
        <w:ind w:firstLine="567"/>
        <w:rPr>
          <w:color w:val="000000" w:themeColor="text1"/>
          <w:szCs w:val="28"/>
          <w:lang w:val="it-IT"/>
        </w:rPr>
      </w:pPr>
      <w:r w:rsidRPr="00466C1F">
        <w:rPr>
          <w:color w:val="000000" w:themeColor="text1"/>
          <w:szCs w:val="28"/>
          <w:lang w:val="fr-FR"/>
        </w:rPr>
        <w:lastRenderedPageBreak/>
        <w:t xml:space="preserve">- </w:t>
      </w:r>
      <w:r w:rsidRPr="00466C1F">
        <w:rPr>
          <w:color w:val="000000" w:themeColor="text1"/>
          <w:szCs w:val="28"/>
          <w:lang w:val="it-IT"/>
        </w:rPr>
        <w:t xml:space="preserve">Trường hợp </w:t>
      </w:r>
      <w:r w:rsidRPr="00466C1F">
        <w:rPr>
          <w:color w:val="000000" w:themeColor="text1"/>
          <w:szCs w:val="28"/>
        </w:rPr>
        <w:t>Ủy ban nhân dân tỉnh, thành phố trực thuộc trung ương sau khi rà soát có</w:t>
      </w:r>
      <w:r w:rsidRPr="00466C1F">
        <w:rPr>
          <w:color w:val="000000" w:themeColor="text1"/>
          <w:szCs w:val="28"/>
          <w:lang w:val="fr-FR"/>
        </w:rPr>
        <w:t xml:space="preserve"> văn bản gửi doanh nghiệp thực hiện kê khai giá yêu cầu báo cáo về mức giá kê khai lại phù hợp với biến động của yếu tố hình thành giá phải gửi đồng thời 01 bản về Bộ Y tế.</w:t>
      </w:r>
    </w:p>
    <w:p w14:paraId="3476DF27" w14:textId="4F5BB4C8" w:rsidR="00466C1F" w:rsidRPr="00466C1F" w:rsidRDefault="00110CE1" w:rsidP="000E60A2">
      <w:pPr>
        <w:spacing w:before="40" w:after="40" w:line="288" w:lineRule="auto"/>
        <w:ind w:firstLine="567"/>
        <w:rPr>
          <w:color w:val="000000" w:themeColor="text1"/>
          <w:szCs w:val="28"/>
        </w:rPr>
      </w:pPr>
      <w:r w:rsidRPr="00466C1F">
        <w:rPr>
          <w:color w:val="000000" w:themeColor="text1"/>
          <w:szCs w:val="28"/>
        </w:rPr>
        <w:t xml:space="preserve">đ) Trong thời hạn 06 tháng, kể từ ngày cơ quan quản lý nhà nước có thẩm quyền có văn bản cho ý kiến về mức giá kê khai, kê khai lại, cơ sở kê khai phải có văn bản gửi cơ quan quản lý nhà nước có thẩm quyền </w:t>
      </w:r>
      <w:r w:rsidRPr="00466C1F">
        <w:rPr>
          <w:rFonts w:eastAsia="Times New Roman"/>
          <w:color w:val="000000" w:themeColor="text1"/>
          <w:szCs w:val="28"/>
          <w:lang w:val="fr-FR"/>
        </w:rPr>
        <w:t xml:space="preserve">báo cáo, giải trình hoặc điều chỉnh về mức giá kê khai phù hợp với các yếu tố hình thành giá theo ý kiến của cơ quan quản lý nhà nước có thẩm quyền. </w:t>
      </w:r>
      <w:r w:rsidRPr="00466C1F">
        <w:rPr>
          <w:color w:val="000000" w:themeColor="text1"/>
          <w:szCs w:val="28"/>
        </w:rPr>
        <w:t>Sau thời hạn trên, cơ sở kê khai không có văn bản phản hồi thì hồ sơ không còn giá trị;</w:t>
      </w:r>
      <w:proofErr w:type="gramStart"/>
      <w:r w:rsidRPr="00466C1F">
        <w:rPr>
          <w:color w:val="000000" w:themeColor="text1"/>
          <w:szCs w:val="28"/>
        </w:rPr>
        <w:t>”</w:t>
      </w:r>
      <w:r w:rsidR="007C160A" w:rsidRPr="00466C1F">
        <w:rPr>
          <w:color w:val="000000" w:themeColor="text1"/>
          <w:szCs w:val="28"/>
        </w:rPr>
        <w:t>.</w:t>
      </w:r>
      <w:proofErr w:type="gramEnd"/>
    </w:p>
    <w:p w14:paraId="145427E3"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75. Sửa đổi Khoản 1 Điều 132 như sau:</w:t>
      </w:r>
    </w:p>
    <w:p w14:paraId="7B8AF84B" w14:textId="03E08B1C" w:rsidR="00110CE1" w:rsidRPr="00466C1F" w:rsidRDefault="00110CE1" w:rsidP="000E60A2">
      <w:pPr>
        <w:spacing w:before="40" w:after="40" w:line="288" w:lineRule="auto"/>
        <w:ind w:firstLine="567"/>
        <w:rPr>
          <w:color w:val="000000" w:themeColor="text1"/>
          <w:szCs w:val="28"/>
          <w:lang w:val="nl-NL"/>
        </w:rPr>
      </w:pPr>
      <w:r w:rsidRPr="00466C1F">
        <w:rPr>
          <w:rFonts w:eastAsia="Times New Roman"/>
          <w:color w:val="000000" w:themeColor="text1"/>
          <w:szCs w:val="28"/>
        </w:rPr>
        <w:t xml:space="preserve">“1. Trong thời hạn lưu hành của thuốc, cơ quan quản lý nhà nước có thẩm quyền căn cứ các nguyên tắc tại Điều 134 để rà soát </w:t>
      </w:r>
      <w:r w:rsidRPr="00466C1F">
        <w:rPr>
          <w:rFonts w:eastAsia="Times New Roman"/>
          <w:color w:val="000000" w:themeColor="text1"/>
          <w:szCs w:val="28"/>
          <w:lang w:val="fr-FR"/>
        </w:rPr>
        <w:t>hồ sơ kê khai, kê khai lại giá thuốc đã nộp bao gồm rà soát về ngày thực hiện mức giá kê khai, kê khai lại, phát hiện hồ sơ kê khai không chính xác,</w:t>
      </w:r>
      <w:r w:rsidRPr="00466C1F">
        <w:rPr>
          <w:rFonts w:eastAsia="Times New Roman"/>
          <w:color w:val="000000" w:themeColor="text1"/>
          <w:szCs w:val="28"/>
        </w:rPr>
        <w:t xml:space="preserve"> </w:t>
      </w:r>
      <w:r w:rsidRPr="00466C1F">
        <w:rPr>
          <w:rFonts w:eastAsia="Times New Roman"/>
          <w:color w:val="000000" w:themeColor="text1"/>
          <w:szCs w:val="28"/>
          <w:lang w:val="fr-FR"/>
        </w:rPr>
        <w:t>yêu cầu bằng văn bản các doanh nghiệp thực hiện kê khai giá báo cáo về mức giá kê khai phù hợp với yếu tố hình thành giá hoặc mức giá kê khai lại phù hợp với biến động của yếu tố hình thành giá trong trường hợp cần thiết để phục vụ công tác bình ổn giá, quản lý nhà nước về giá, kiểm tra, thanh tra theo quy định của pháp luật.</w:t>
      </w:r>
      <w:r w:rsidRPr="00466C1F">
        <w:rPr>
          <w:color w:val="000000" w:themeColor="text1"/>
          <w:szCs w:val="28"/>
        </w:rPr>
        <w:t>”</w:t>
      </w:r>
      <w:r w:rsidR="007C160A" w:rsidRPr="00466C1F">
        <w:rPr>
          <w:rFonts w:eastAsia="Times New Roman"/>
          <w:color w:val="000000" w:themeColor="text1"/>
          <w:szCs w:val="28"/>
          <w:lang w:val="fr-FR"/>
        </w:rPr>
        <w:t>.</w:t>
      </w:r>
    </w:p>
    <w:p w14:paraId="1D64445E"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76. Sửa đổi điểm b Khoản 2 Điều 132 như sau:</w:t>
      </w:r>
    </w:p>
    <w:p w14:paraId="2A9F8C03" w14:textId="796103E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lang w:val="nl-NL"/>
        </w:rPr>
        <w:t>“</w:t>
      </w:r>
      <w:r w:rsidRPr="00466C1F">
        <w:rPr>
          <w:rFonts w:eastAsia="Times New Roman"/>
          <w:color w:val="000000" w:themeColor="text1"/>
          <w:szCs w:val="28"/>
        </w:rPr>
        <w:t xml:space="preserve">b) Không điều chỉnh giá nhưng không </w:t>
      </w:r>
      <w:r w:rsidRPr="00466C1F">
        <w:rPr>
          <w:rFonts w:eastAsia="Times New Roman"/>
          <w:color w:val="000000" w:themeColor="text1"/>
          <w:szCs w:val="28"/>
          <w:lang w:val="fr-FR"/>
        </w:rPr>
        <w:t>báo cáo theo văn bản yêu cầu của cơ quan quản lý nhà nước về giá thuốc đối với hồ sơ kê khai, kê khai lại của doanh nghiệp; báo cáo không chính xác các yếu tố hình thành giá;</w:t>
      </w:r>
      <w:r w:rsidRPr="00466C1F">
        <w:rPr>
          <w:rFonts w:eastAsia="Times New Roman"/>
          <w:color w:val="000000" w:themeColor="text1"/>
          <w:szCs w:val="28"/>
        </w:rPr>
        <w:t>”</w:t>
      </w:r>
      <w:r w:rsidR="007C160A" w:rsidRPr="00466C1F">
        <w:rPr>
          <w:rFonts w:eastAsia="Times New Roman"/>
          <w:color w:val="000000" w:themeColor="text1"/>
          <w:szCs w:val="28"/>
        </w:rPr>
        <w:t>.</w:t>
      </w:r>
    </w:p>
    <w:p w14:paraId="45CB1BF7"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77. Sửa đổi Khoản 2, Khoản 3, Khoản 4 Điều 133 như sau:</w:t>
      </w:r>
    </w:p>
    <w:p w14:paraId="1BFCBA82" w14:textId="19DFBF77" w:rsidR="00110CE1" w:rsidRPr="00466C1F" w:rsidRDefault="00110CE1" w:rsidP="000E60A2">
      <w:pPr>
        <w:spacing w:before="40" w:after="40" w:line="288" w:lineRule="auto"/>
        <w:ind w:firstLine="567"/>
        <w:rPr>
          <w:color w:val="000000" w:themeColor="text1"/>
          <w:szCs w:val="28"/>
          <w:lang w:val="fr-FR"/>
        </w:rPr>
      </w:pPr>
      <w:r w:rsidRPr="00466C1F">
        <w:rPr>
          <w:color w:val="000000" w:themeColor="text1"/>
          <w:spacing w:val="-4"/>
          <w:szCs w:val="28"/>
          <w:lang w:val="nl-NL"/>
        </w:rPr>
        <w:t>“</w:t>
      </w:r>
      <w:r w:rsidRPr="00466C1F">
        <w:rPr>
          <w:color w:val="000000" w:themeColor="text1"/>
          <w:spacing w:val="-4"/>
          <w:szCs w:val="28"/>
          <w:lang w:val="fr-FR"/>
        </w:rPr>
        <w:t>2. Cơ sở kinh doanh dược được bán thuốc kể từ ngày cơ sở sản xuất hoặc cơ sở đặt gia công, cơ sở nhập khẩu thuốc đó nộp hồ sơ kê khai, kê khai lại giá thuốc</w:t>
      </w:r>
      <w:r w:rsidRPr="00466C1F">
        <w:rPr>
          <w:color w:val="000000" w:themeColor="text1"/>
          <w:szCs w:val="28"/>
          <w:lang w:val="fr-FR"/>
        </w:rPr>
        <w:t>.</w:t>
      </w:r>
    </w:p>
    <w:p w14:paraId="498BD6A8" w14:textId="77777777" w:rsidR="00110CE1" w:rsidRPr="00466C1F" w:rsidRDefault="00110CE1" w:rsidP="000E60A2">
      <w:pPr>
        <w:spacing w:before="40" w:after="40" w:line="288" w:lineRule="auto"/>
        <w:ind w:firstLine="567"/>
        <w:rPr>
          <w:color w:val="000000" w:themeColor="text1"/>
          <w:szCs w:val="28"/>
          <w:lang w:val="nl-NL"/>
        </w:rPr>
      </w:pPr>
      <w:r w:rsidRPr="00466C1F">
        <w:rPr>
          <w:color w:val="000000" w:themeColor="text1"/>
          <w:szCs w:val="28"/>
        </w:rPr>
        <w:t>3. Cơ sở kinh doanh dược không được bán buôn, bán lẻ thuốc cao hơn mức giá kê khai, kê khai lại do chính cơ sở sản xuất hoặc cơ sở đặt gia công, cơ sở nhập khẩu thuốc đó đã kê khai, kê khai lại.</w:t>
      </w:r>
    </w:p>
    <w:p w14:paraId="14B6C52C" w14:textId="37C0E62A" w:rsidR="00110CE1" w:rsidRPr="00466C1F" w:rsidRDefault="00110CE1" w:rsidP="000E60A2">
      <w:pPr>
        <w:spacing w:before="40" w:after="40" w:line="288" w:lineRule="auto"/>
        <w:ind w:firstLine="567"/>
        <w:rPr>
          <w:color w:val="000000" w:themeColor="text1"/>
          <w:szCs w:val="28"/>
          <w:lang w:val="fr-FR"/>
        </w:rPr>
      </w:pPr>
      <w:r w:rsidRPr="00466C1F">
        <w:rPr>
          <w:color w:val="000000" w:themeColor="text1"/>
          <w:szCs w:val="28"/>
          <w:lang w:val="fr-FR"/>
        </w:rPr>
        <w:t xml:space="preserve">4. Trường hợp cơ quan quản lý nhà nước có thẩm quyền có văn bản thông báo cho cơ sở kinh doanh dược kiến nghị xem xét lại mức giá của mặt hàng thuốc do cơ sở đã kê khai, kê khai lại, trong thời hạn 60 ngày kể từ ngày có văn bản của cơ quan quản lý nhà nước có thẩm quyền, cơ sở phải có văn bản phản hồi </w:t>
      </w:r>
      <w:r w:rsidRPr="00466C1F">
        <w:rPr>
          <w:rFonts w:eastAsia="Times New Roman"/>
          <w:color w:val="000000" w:themeColor="text1"/>
          <w:szCs w:val="28"/>
          <w:lang w:val="fr-FR"/>
        </w:rPr>
        <w:t>báo cáo về mức giá kê khai phù hợp với các yếu tố hình thành giá</w:t>
      </w:r>
      <w:r w:rsidRPr="00466C1F">
        <w:rPr>
          <w:color w:val="000000" w:themeColor="text1"/>
          <w:szCs w:val="28"/>
          <w:lang w:val="fr-FR"/>
        </w:rPr>
        <w:t xml:space="preserve"> hoặc điều chỉnh giá kê khai, kê khai lại phù hợp theo ý kiến của cơ quan quản lý nhà nước </w:t>
      </w:r>
      <w:r w:rsidRPr="00466C1F">
        <w:rPr>
          <w:color w:val="000000" w:themeColor="text1"/>
          <w:szCs w:val="28"/>
          <w:lang w:val="fr-FR"/>
        </w:rPr>
        <w:lastRenderedPageBreak/>
        <w:t>về giá thuốc. Sau thời hạn trên, cơ sở không có văn bản phản hồi thì hồ sơ kê khai, kê khai lại đã nộp không còn giá trị."</w:t>
      </w:r>
      <w:r w:rsidR="007C160A" w:rsidRPr="00466C1F">
        <w:rPr>
          <w:color w:val="000000" w:themeColor="text1"/>
          <w:szCs w:val="28"/>
          <w:lang w:val="fr-FR"/>
        </w:rPr>
        <w:t>.</w:t>
      </w:r>
    </w:p>
    <w:p w14:paraId="42B6F02B"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78. Sửa đổi Khoản 1 Điều 134 như sau:</w:t>
      </w:r>
    </w:p>
    <w:p w14:paraId="7F286A86"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lang w:val="it-IT"/>
        </w:rPr>
      </w:pPr>
      <w:r w:rsidRPr="00466C1F">
        <w:rPr>
          <w:rFonts w:eastAsia="Times New Roman"/>
          <w:color w:val="000000" w:themeColor="text1"/>
          <w:szCs w:val="28"/>
          <w:lang w:val="it-IT"/>
        </w:rPr>
        <w:t>“1. Việc rà soát giá thuốc do cơ sở kinh doanh thuốc kê khai, kê khai lại căn cứ các yếu tố sau:</w:t>
      </w:r>
    </w:p>
    <w:p w14:paraId="4C8B8CC4" w14:textId="73C93102" w:rsidR="00110CE1" w:rsidRPr="00466C1F" w:rsidRDefault="00110CE1" w:rsidP="000E60A2">
      <w:pPr>
        <w:shd w:val="clear" w:color="auto" w:fill="FFFFFF"/>
        <w:spacing w:before="40" w:after="40" w:line="288" w:lineRule="auto"/>
        <w:ind w:firstLine="567"/>
        <w:rPr>
          <w:rFonts w:eastAsia="Times New Roman"/>
          <w:color w:val="000000" w:themeColor="text1"/>
          <w:szCs w:val="28"/>
          <w:lang w:val="it-IT"/>
        </w:rPr>
      </w:pPr>
      <w:r w:rsidRPr="00466C1F">
        <w:rPr>
          <w:rFonts w:eastAsia="Times New Roman"/>
          <w:color w:val="000000" w:themeColor="text1"/>
          <w:szCs w:val="28"/>
          <w:lang w:val="it-IT"/>
        </w:rPr>
        <w:t>a) Giá thuốc đó bán trên thị trường các nước Asean</w:t>
      </w:r>
      <w:r w:rsidR="007C160A" w:rsidRPr="00466C1F">
        <w:rPr>
          <w:rFonts w:eastAsia="Times New Roman"/>
          <w:color w:val="000000" w:themeColor="text1"/>
          <w:szCs w:val="28"/>
          <w:lang w:val="it-IT"/>
        </w:rPr>
        <w:t xml:space="preserve"> hoặc </w:t>
      </w:r>
      <w:r w:rsidR="002F077D" w:rsidRPr="00466C1F">
        <w:rPr>
          <w:rFonts w:eastAsia="Times New Roman"/>
          <w:color w:val="000000" w:themeColor="text1"/>
          <w:szCs w:val="28"/>
          <w:lang w:val="it-IT"/>
        </w:rPr>
        <w:t>các nước khác</w:t>
      </w:r>
      <w:r w:rsidR="007C160A" w:rsidRPr="00466C1F">
        <w:rPr>
          <w:rFonts w:eastAsia="Times New Roman"/>
          <w:color w:val="000000" w:themeColor="text1"/>
          <w:szCs w:val="28"/>
          <w:lang w:val="it-IT"/>
        </w:rPr>
        <w:t>;</w:t>
      </w:r>
    </w:p>
    <w:p w14:paraId="20A41F3C" w14:textId="52CC2A89" w:rsidR="00110CE1" w:rsidRPr="00466C1F" w:rsidRDefault="00110CE1" w:rsidP="000E60A2">
      <w:pPr>
        <w:shd w:val="clear" w:color="auto" w:fill="FFFFFF"/>
        <w:spacing w:before="40" w:after="40" w:line="288" w:lineRule="auto"/>
        <w:ind w:firstLine="567"/>
        <w:rPr>
          <w:rFonts w:eastAsia="Times New Roman"/>
          <w:color w:val="000000" w:themeColor="text1"/>
          <w:szCs w:val="28"/>
          <w:lang w:val="it-IT"/>
        </w:rPr>
      </w:pPr>
      <w:r w:rsidRPr="00466C1F">
        <w:rPr>
          <w:rFonts w:eastAsia="Times New Roman"/>
          <w:color w:val="000000" w:themeColor="text1"/>
          <w:szCs w:val="28"/>
          <w:lang w:val="it-IT"/>
        </w:rPr>
        <w:t>b) Các yếu tố chi phí cấu thành giá bán sản phẩm thuốc đó</w:t>
      </w:r>
      <w:r w:rsidR="007C160A" w:rsidRPr="00466C1F">
        <w:rPr>
          <w:rFonts w:eastAsia="Times New Roman"/>
          <w:color w:val="000000" w:themeColor="text1"/>
          <w:szCs w:val="28"/>
          <w:lang w:val="it-IT"/>
        </w:rPr>
        <w:t>;</w:t>
      </w:r>
    </w:p>
    <w:p w14:paraId="534F0714" w14:textId="7E4A99FE" w:rsidR="00110CE1" w:rsidRPr="00466C1F" w:rsidRDefault="00110CE1" w:rsidP="000E60A2">
      <w:pPr>
        <w:spacing w:before="40" w:after="40" w:line="288" w:lineRule="auto"/>
        <w:ind w:firstLine="567"/>
        <w:rPr>
          <w:rFonts w:eastAsia="Times New Roman"/>
          <w:color w:val="000000" w:themeColor="text1"/>
          <w:szCs w:val="28"/>
          <w:lang w:val="it-IT"/>
        </w:rPr>
      </w:pPr>
      <w:r w:rsidRPr="00466C1F">
        <w:rPr>
          <w:rFonts w:eastAsia="Times New Roman"/>
          <w:color w:val="000000" w:themeColor="text1"/>
          <w:szCs w:val="28"/>
          <w:lang w:val="it-IT"/>
        </w:rPr>
        <w:t>c) Sự biến động của yếu tố hình thành giá sản phẩm như nguyên liệu, nhiên liệu, tỷ giá, tiền lương và các chi phí khác liên quan trong trường hợp thuốc điều chỉnh tăng giá.”</w:t>
      </w:r>
      <w:r w:rsidR="007C160A" w:rsidRPr="00466C1F">
        <w:rPr>
          <w:rFonts w:eastAsia="Times New Roman"/>
          <w:color w:val="000000" w:themeColor="text1"/>
          <w:szCs w:val="28"/>
          <w:lang w:val="it-IT"/>
        </w:rPr>
        <w:t>.</w:t>
      </w:r>
    </w:p>
    <w:p w14:paraId="19CF72A5" w14:textId="77777777" w:rsidR="00110CE1" w:rsidRPr="00466C1F" w:rsidRDefault="00110CE1" w:rsidP="000E60A2">
      <w:pPr>
        <w:spacing w:before="40" w:after="40" w:line="288" w:lineRule="auto"/>
        <w:ind w:firstLine="567"/>
        <w:rPr>
          <w:b/>
          <w:color w:val="000000" w:themeColor="text1"/>
          <w:szCs w:val="28"/>
          <w:lang w:val="nl-NL"/>
        </w:rPr>
      </w:pPr>
      <w:r w:rsidRPr="00466C1F">
        <w:rPr>
          <w:b/>
          <w:color w:val="000000" w:themeColor="text1"/>
          <w:szCs w:val="28"/>
          <w:lang w:val="nl-NL"/>
        </w:rPr>
        <w:t>79. Sửa đổi Khoản 5 Điều 134 như sau:</w:t>
      </w:r>
    </w:p>
    <w:p w14:paraId="466DD864" w14:textId="77777777" w:rsidR="00110CE1" w:rsidRPr="00466C1F" w:rsidRDefault="00110CE1" w:rsidP="000E60A2">
      <w:pPr>
        <w:spacing w:before="40" w:after="40" w:line="288" w:lineRule="auto"/>
        <w:ind w:firstLine="567"/>
        <w:rPr>
          <w:rFonts w:eastAsia="Times New Roman"/>
          <w:color w:val="000000" w:themeColor="text1"/>
          <w:szCs w:val="28"/>
        </w:rPr>
      </w:pPr>
      <w:proofErr w:type="gramStart"/>
      <w:r w:rsidRPr="00466C1F">
        <w:rPr>
          <w:rFonts w:eastAsia="Times New Roman"/>
          <w:color w:val="000000" w:themeColor="text1"/>
          <w:szCs w:val="28"/>
        </w:rPr>
        <w:t>“5. Cơ quan quản lý nhà nước về giá thuốc thành lập Tổ chuyên gia về giá thuốc để rà soát tính chính xác của hồ sơ giá thuốc kê khai, kê khai lại.</w:t>
      </w:r>
      <w:proofErr w:type="gramEnd"/>
    </w:p>
    <w:p w14:paraId="7F1353DC"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6. Bộ trưởng Bộ Y tế thành lập Hội đồng liên ngành về giá thuốc gồm đại diện Bộ Y tế, Bộ Tài chính, Bảo hiểm xã hội Việt Nam và các cơ quan, đơn vị liên quan để tư vấn cho Bộ trưởng Bộ Y tế về việc rà soát giá thuốc kê khai, kê khai lại trong các trường hợp:</w:t>
      </w:r>
    </w:p>
    <w:p w14:paraId="23850F77"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a) Thuốc kê khai có nồng độ, hàm lượng khác với các thuốc đã được công bố trên Cổng thông tin điện tử của Bộ Y tế;</w:t>
      </w:r>
    </w:p>
    <w:p w14:paraId="42AF1B7A"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b) Thuốc có dạng bào chế khác với các thuốc đã được công bố trên Cổng thông tin điện tử của Bộ Y tế và có mức giá cao hơn giá cao nhất của thuốc có cùng hoạt chất, nồng độ, hàm lượng và cùng tiêu chuẩn kỹ thuật trong 03 năm gần nhất đã được công bố trên Cổng thông tin điện tử của Bộ Y tế;</w:t>
      </w:r>
    </w:p>
    <w:p w14:paraId="52BDE997"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c) Thuốc mới;</w:t>
      </w:r>
    </w:p>
    <w:p w14:paraId="5AB730A1"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d) Thuốc thuộc Danh mục đàm phán giá, thuốc biệt dược gốc, thuốc sản xuất trên dây chuyền sản xuất đạt tiêu chuẩn EU-GMP hoặc PIC/S-GMP tại cơ sở sản xuất thuộc nước thành viên ICH hoặc Australia hoặc thuốc sản xuất trên dây truyền sản xuất đạt tiêu chuẩn WHO-GMP do Bộ Y tế Việt Nam cấp Giấy chứng nhận và được cơ quan quản lý quốc gia có thẩm quyền cấp phép lưu hành tại nước thành viên ICH hoặc Australia kê khai lại có mức tăng cụ thể như sau:</w:t>
      </w:r>
    </w:p>
    <w:p w14:paraId="40D1641C"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 Trên 10% đối với thuốc có giá tính trên đơn vị đóng gói nhỏ nhất từ trên 5.000 (năm nghìn) đồng đến 100.000 (một trăm nghìn) đồng.</w:t>
      </w:r>
    </w:p>
    <w:p w14:paraId="3BFA54EC" w14:textId="77777777" w:rsidR="00110CE1" w:rsidRPr="00466C1F" w:rsidRDefault="00110CE1" w:rsidP="000E60A2">
      <w:pPr>
        <w:shd w:val="clear" w:color="auto" w:fill="FFFFFF"/>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 Trên 7% đối với thuốc có giá tính trên đơn vị đóng gói nhỏ nhất từ trên 100.000 (một trăm nghìn) đồng đến 1.000.000 (một triệu) đồng.</w:t>
      </w:r>
    </w:p>
    <w:p w14:paraId="0D98B7E8" w14:textId="0869FD03" w:rsidR="00110CE1" w:rsidRPr="00466C1F" w:rsidRDefault="00110CE1" w:rsidP="000E60A2">
      <w:pPr>
        <w:spacing w:before="40" w:after="40" w:line="288" w:lineRule="auto"/>
        <w:ind w:firstLine="567"/>
        <w:rPr>
          <w:rFonts w:eastAsia="Times New Roman"/>
          <w:color w:val="000000" w:themeColor="text1"/>
          <w:szCs w:val="28"/>
        </w:rPr>
      </w:pPr>
      <w:r w:rsidRPr="00466C1F">
        <w:rPr>
          <w:rFonts w:eastAsia="Times New Roman"/>
          <w:color w:val="000000" w:themeColor="text1"/>
          <w:szCs w:val="28"/>
        </w:rPr>
        <w:t>- Trên 5% đối với thuốc có giá tính trên đơn vị đóng gói nhỏ nhất trên 1.000.000 (một triệu) đồng.</w:t>
      </w:r>
      <w:proofErr w:type="gramStart"/>
      <w:r w:rsidRPr="00466C1F">
        <w:rPr>
          <w:rFonts w:eastAsia="Times New Roman"/>
          <w:color w:val="000000" w:themeColor="text1"/>
          <w:szCs w:val="28"/>
        </w:rPr>
        <w:t>”</w:t>
      </w:r>
      <w:r w:rsidR="002F077D" w:rsidRPr="00466C1F">
        <w:rPr>
          <w:rFonts w:eastAsia="Times New Roman"/>
          <w:color w:val="000000" w:themeColor="text1"/>
          <w:szCs w:val="28"/>
        </w:rPr>
        <w:t>.</w:t>
      </w:r>
      <w:proofErr w:type="gramEnd"/>
    </w:p>
    <w:p w14:paraId="35D136AD" w14:textId="77777777" w:rsidR="00AD5B4E" w:rsidRPr="00466C1F" w:rsidRDefault="00110CE1" w:rsidP="000E60A2">
      <w:pPr>
        <w:spacing w:before="40" w:after="40" w:line="288" w:lineRule="auto"/>
        <w:ind w:firstLine="567"/>
        <w:rPr>
          <w:rFonts w:eastAsia="Times New Roman"/>
          <w:b/>
          <w:color w:val="000000" w:themeColor="text1"/>
          <w:szCs w:val="28"/>
          <w:lang w:val="it-IT"/>
        </w:rPr>
      </w:pPr>
      <w:r w:rsidRPr="00466C1F">
        <w:rPr>
          <w:rFonts w:eastAsia="Times New Roman"/>
          <w:b/>
          <w:color w:val="000000" w:themeColor="text1"/>
          <w:szCs w:val="28"/>
          <w:lang w:val="it-IT"/>
        </w:rPr>
        <w:lastRenderedPageBreak/>
        <w:t>80. Sửa đổi Khoản 2 Điều 136 như sau:</w:t>
      </w:r>
    </w:p>
    <w:p w14:paraId="728088B8" w14:textId="77777777" w:rsidR="00AD5B4E" w:rsidRPr="00466C1F" w:rsidRDefault="00110CE1" w:rsidP="000E60A2">
      <w:pPr>
        <w:spacing w:before="40" w:after="40" w:line="288" w:lineRule="auto"/>
        <w:ind w:firstLine="567"/>
        <w:rPr>
          <w:color w:val="000000" w:themeColor="text1"/>
          <w:szCs w:val="28"/>
          <w:lang w:val="pt-BR"/>
        </w:rPr>
      </w:pPr>
      <w:r w:rsidRPr="00466C1F">
        <w:rPr>
          <w:color w:val="000000" w:themeColor="text1"/>
          <w:spacing w:val="-2"/>
          <w:szCs w:val="28"/>
          <w:lang w:val="pt-BR"/>
        </w:rPr>
        <w:t>“</w:t>
      </w:r>
      <w:r w:rsidR="00AD5B4E" w:rsidRPr="00466C1F">
        <w:rPr>
          <w:color w:val="000000" w:themeColor="text1"/>
          <w:spacing w:val="-2"/>
          <w:szCs w:val="28"/>
          <w:lang w:val="pt-BR"/>
        </w:rPr>
        <w:t xml:space="preserve">2. </w:t>
      </w:r>
      <w:r w:rsidR="00AD5B4E" w:rsidRPr="00466C1F">
        <w:rPr>
          <w:bCs/>
          <w:color w:val="000000" w:themeColor="text1"/>
          <w:spacing w:val="-2"/>
          <w:szCs w:val="28"/>
          <w:lang w:val="pt-BR"/>
        </w:rPr>
        <w:t xml:space="preserve">Cơ sở bán lẻ thuốc trong khuôn viên cơ sở khám bệnh, chữa bệnh công lập chỉ được mua thuốc trúng thầu của chính cơ sở khám bệnh, chữa bệnh và thuốc đã có quyết định trúng thầu tại các cơ sở y tế tuyến tỉnh, tuyến trung ương hoặc quyết định trúng thầu mua sắm tập trung cấp địa phương, cấp quốc gia </w:t>
      </w:r>
      <w:r w:rsidR="00AD5B4E" w:rsidRPr="00466C1F">
        <w:rPr>
          <w:color w:val="000000" w:themeColor="text1"/>
          <w:spacing w:val="-2"/>
          <w:szCs w:val="28"/>
          <w:lang w:val="pt-BR"/>
        </w:rPr>
        <w:t>trong vòng 12 tháng tính đến trước thời điểm mua thuốc với giá mua vào theo quy định như sau</w:t>
      </w:r>
      <w:r w:rsidR="00AD5B4E" w:rsidRPr="00466C1F">
        <w:rPr>
          <w:color w:val="000000" w:themeColor="text1"/>
          <w:szCs w:val="28"/>
          <w:lang w:val="pt-BR"/>
        </w:rPr>
        <w:t>:</w:t>
      </w:r>
    </w:p>
    <w:p w14:paraId="684A5441" w14:textId="77777777" w:rsidR="00AD5B4E" w:rsidRPr="00466C1F" w:rsidRDefault="00AD5B4E" w:rsidP="000E60A2">
      <w:pPr>
        <w:spacing w:before="40" w:after="40" w:line="288" w:lineRule="auto"/>
        <w:ind w:firstLine="567"/>
        <w:rPr>
          <w:color w:val="000000" w:themeColor="text1"/>
          <w:szCs w:val="28"/>
        </w:rPr>
      </w:pPr>
      <w:r w:rsidRPr="00466C1F">
        <w:rPr>
          <w:color w:val="000000" w:themeColor="text1"/>
          <w:szCs w:val="28"/>
          <w:lang w:val="pt-BR"/>
        </w:rPr>
        <w:t xml:space="preserve">a) Đối với các thuốc có trong Danh mục trúng thầu của chính </w:t>
      </w:r>
      <w:r w:rsidRPr="00466C1F">
        <w:rPr>
          <w:bCs/>
          <w:color w:val="000000" w:themeColor="text1"/>
          <w:szCs w:val="28"/>
          <w:lang w:val="pt-BR"/>
        </w:rPr>
        <w:t>cơ sở khám bệnh, chữa bệnh</w:t>
      </w:r>
      <w:r w:rsidRPr="00466C1F">
        <w:rPr>
          <w:color w:val="000000" w:themeColor="text1"/>
          <w:szCs w:val="28"/>
          <w:lang w:val="pt-BR"/>
        </w:rPr>
        <w:t>, giá mua vào của cơ sở bán lẻ thuốc không được cao hơn giá thuốc trúng thầu cùng thời điểm</w:t>
      </w:r>
      <w:r w:rsidRPr="00466C1F">
        <w:rPr>
          <w:color w:val="000000" w:themeColor="text1"/>
          <w:szCs w:val="28"/>
        </w:rPr>
        <w:t>;</w:t>
      </w:r>
    </w:p>
    <w:p w14:paraId="217078F7" w14:textId="3DB51DF0" w:rsidR="00AD5B4E" w:rsidRPr="00466C1F" w:rsidRDefault="00AD5B4E" w:rsidP="000E60A2">
      <w:pPr>
        <w:spacing w:before="40" w:after="40" w:line="288" w:lineRule="auto"/>
        <w:ind w:firstLine="567"/>
        <w:rPr>
          <w:color w:val="000000" w:themeColor="text1"/>
          <w:szCs w:val="28"/>
          <w:lang w:val="pt-BR"/>
        </w:rPr>
      </w:pPr>
      <w:r w:rsidRPr="00466C1F">
        <w:rPr>
          <w:color w:val="000000" w:themeColor="text1"/>
          <w:szCs w:val="28"/>
          <w:lang w:val="pt-BR"/>
        </w:rPr>
        <w:t xml:space="preserve">b) Đối với thuốc không có trong Danh mục trúng thầu của </w:t>
      </w:r>
      <w:r w:rsidRPr="00466C1F">
        <w:rPr>
          <w:color w:val="000000" w:themeColor="text1"/>
          <w:szCs w:val="28"/>
        </w:rPr>
        <w:t xml:space="preserve">chính </w:t>
      </w:r>
      <w:r w:rsidRPr="00466C1F">
        <w:rPr>
          <w:bCs/>
          <w:color w:val="000000" w:themeColor="text1"/>
          <w:szCs w:val="28"/>
        </w:rPr>
        <w:t>cơ sở khám bệnh, chữa bệnh</w:t>
      </w:r>
      <w:r w:rsidRPr="00466C1F">
        <w:rPr>
          <w:color w:val="000000" w:themeColor="text1"/>
          <w:szCs w:val="28"/>
          <w:lang w:val="pt-BR"/>
        </w:rPr>
        <w:t xml:space="preserve">, giá mua vào không được cao hơn giá trúng thầu của chính thuốc đó đã </w:t>
      </w:r>
      <w:r w:rsidRPr="00466C1F">
        <w:rPr>
          <w:bCs/>
          <w:color w:val="000000" w:themeColor="text1"/>
          <w:szCs w:val="28"/>
          <w:lang w:val="pt-BR"/>
        </w:rPr>
        <w:t>trúng thầu tại các cơ sở y tế tuyến tỉnh, tuyến trung ương hoặc trúng thầu mua sắm tập trung cấp địa phương, cấp quốc gia</w:t>
      </w:r>
      <w:r w:rsidRPr="00466C1F">
        <w:rPr>
          <w:color w:val="000000" w:themeColor="text1"/>
          <w:szCs w:val="28"/>
          <w:lang w:val="pt-BR"/>
        </w:rPr>
        <w:t xml:space="preserve"> trong vòng 12 tháng tính đến trước thời điểm mua thuốc.</w:t>
      </w:r>
    </w:p>
    <w:p w14:paraId="12DBA18D" w14:textId="72DD51E7" w:rsidR="00110CE1" w:rsidRPr="00466C1F" w:rsidRDefault="00AD5B4E" w:rsidP="000E60A2">
      <w:pPr>
        <w:shd w:val="clear" w:color="auto" w:fill="FFFFFF"/>
        <w:spacing w:before="40" w:after="40" w:line="288" w:lineRule="auto"/>
        <w:ind w:firstLine="567"/>
        <w:rPr>
          <w:color w:val="auto"/>
          <w:szCs w:val="28"/>
          <w:lang w:val="fr-FR"/>
        </w:rPr>
      </w:pPr>
      <w:r w:rsidRPr="00466C1F">
        <w:rPr>
          <w:color w:val="000000" w:themeColor="text1"/>
          <w:szCs w:val="28"/>
          <w:lang w:val="fr-FR"/>
        </w:rPr>
        <w:t xml:space="preserve">Quy định này không áp dụng đối với các thuốc được cấp phép nhập khẩu theo quy định tại Điều 67, Điều 68 của Nghị định 54/2017/NĐ-CP ngày 08/05/2017; các thuốc gây nghiện, thuốc hướng tâm thần, thuốc tiền </w:t>
      </w:r>
      <w:r w:rsidRPr="00466C1F">
        <w:rPr>
          <w:color w:val="auto"/>
          <w:szCs w:val="28"/>
          <w:lang w:val="fr-FR"/>
        </w:rPr>
        <w:t>chất và thuốc mới theo quy định tại Khoản 14 Điều 2 Luật dược chưa trúng thầu tại các cơ sở y tế.</w:t>
      </w:r>
      <w:r w:rsidR="00110CE1" w:rsidRPr="00466C1F">
        <w:rPr>
          <w:color w:val="auto"/>
          <w:szCs w:val="28"/>
          <w:lang w:val="fr-FR"/>
        </w:rPr>
        <w:t>"</w:t>
      </w:r>
      <w:r w:rsidR="002F077D" w:rsidRPr="00466C1F">
        <w:rPr>
          <w:color w:val="auto"/>
          <w:szCs w:val="28"/>
          <w:lang w:val="fr-FR"/>
        </w:rPr>
        <w:t>.</w:t>
      </w:r>
    </w:p>
    <w:p w14:paraId="0ED16C14" w14:textId="77777777" w:rsidR="00110CE1" w:rsidRPr="00466C1F" w:rsidRDefault="00110CE1" w:rsidP="000E60A2">
      <w:pPr>
        <w:pStyle w:val="Body"/>
        <w:spacing w:before="40" w:after="40"/>
        <w:ind w:firstLine="567"/>
        <w:rPr>
          <w:rFonts w:hAnsi="Times New Roman" w:cs="Times New Roman"/>
          <w:b/>
          <w:color w:val="000000" w:themeColor="text1"/>
        </w:rPr>
      </w:pPr>
      <w:r w:rsidRPr="00466C1F">
        <w:rPr>
          <w:rFonts w:hAnsi="Times New Roman" w:cs="Times New Roman"/>
          <w:b/>
          <w:color w:val="000000" w:themeColor="text1"/>
          <w:lang w:val="pt-BR"/>
        </w:rPr>
        <w:t xml:space="preserve">81. </w:t>
      </w:r>
      <w:r w:rsidRPr="00466C1F">
        <w:rPr>
          <w:rFonts w:hAnsi="Times New Roman" w:cs="Times New Roman"/>
          <w:b/>
          <w:color w:val="000000" w:themeColor="text1"/>
        </w:rPr>
        <w:t>Sửa đổi Khoản 2 Điều 140 như sau:</w:t>
      </w:r>
    </w:p>
    <w:p w14:paraId="132BE42E" w14:textId="7019F99C" w:rsidR="00110CE1" w:rsidRPr="00466C1F" w:rsidRDefault="00110CE1" w:rsidP="000E60A2">
      <w:pPr>
        <w:pStyle w:val="Body"/>
        <w:spacing w:before="40" w:after="40"/>
        <w:ind w:firstLine="567"/>
        <w:rPr>
          <w:rFonts w:hAnsi="Times New Roman" w:cs="Times New Roman"/>
          <w:color w:val="000000" w:themeColor="text1"/>
        </w:rPr>
      </w:pPr>
      <w:r w:rsidRPr="00466C1F">
        <w:rPr>
          <w:rFonts w:hAnsi="Times New Roman" w:cs="Times New Roman"/>
          <w:color w:val="000000" w:themeColor="text1"/>
        </w:rPr>
        <w:t>“2. Chậm nhất đến ngày 01</w:t>
      </w:r>
      <w:r w:rsidR="00AD5B4E" w:rsidRPr="00466C1F">
        <w:rPr>
          <w:rFonts w:hAnsi="Times New Roman" w:cs="Times New Roman"/>
          <w:color w:val="000000" w:themeColor="text1"/>
        </w:rPr>
        <w:t xml:space="preserve"> tháng </w:t>
      </w:r>
      <w:r w:rsidRPr="00466C1F">
        <w:rPr>
          <w:rFonts w:hAnsi="Times New Roman" w:cs="Times New Roman"/>
          <w:color w:val="000000" w:themeColor="text1"/>
        </w:rPr>
        <w:t>01</w:t>
      </w:r>
      <w:r w:rsidR="00AD5B4E" w:rsidRPr="00466C1F">
        <w:rPr>
          <w:rFonts w:hAnsi="Times New Roman" w:cs="Times New Roman"/>
          <w:color w:val="000000" w:themeColor="text1"/>
        </w:rPr>
        <w:t xml:space="preserve"> tháng </w:t>
      </w:r>
      <w:r w:rsidRPr="00466C1F">
        <w:rPr>
          <w:rFonts w:hAnsi="Times New Roman" w:cs="Times New Roman"/>
          <w:color w:val="000000" w:themeColor="text1"/>
        </w:rPr>
        <w:t>2021, người phụ trách về bảo đảm chất lượng của cơ sở sản xuất thuốc, nguyên liệu làm thuốc phải có chứng chỉ hành nghề dược.”</w:t>
      </w:r>
      <w:r w:rsidR="002F077D" w:rsidRPr="00466C1F">
        <w:rPr>
          <w:rFonts w:hAnsi="Times New Roman" w:cs="Times New Roman"/>
          <w:color w:val="000000" w:themeColor="text1"/>
        </w:rPr>
        <w:t>.</w:t>
      </w:r>
    </w:p>
    <w:p w14:paraId="15DD72EF" w14:textId="046DC1B6" w:rsidR="00110CE1" w:rsidRPr="00466C1F" w:rsidRDefault="00110CE1" w:rsidP="000E60A2">
      <w:pPr>
        <w:pStyle w:val="Body"/>
        <w:spacing w:before="40" w:after="40"/>
        <w:ind w:firstLine="567"/>
        <w:rPr>
          <w:rFonts w:hAnsi="Times New Roman" w:cs="Times New Roman"/>
          <w:b/>
          <w:i/>
          <w:color w:val="000000" w:themeColor="text1"/>
          <w:lang w:val="fr-FR"/>
        </w:rPr>
      </w:pPr>
      <w:r w:rsidRPr="00466C1F">
        <w:rPr>
          <w:rFonts w:hAnsi="Times New Roman" w:cs="Times New Roman"/>
          <w:b/>
          <w:color w:val="000000" w:themeColor="text1"/>
          <w:lang w:val="pt-BR"/>
        </w:rPr>
        <w:t>82. S</w:t>
      </w:r>
      <w:r w:rsidRPr="00466C1F">
        <w:rPr>
          <w:rFonts w:hAnsi="Times New Roman" w:cs="Times New Roman"/>
          <w:b/>
          <w:color w:val="000000" w:themeColor="text1"/>
        </w:rPr>
        <w:t xml:space="preserve">ửa đổi </w:t>
      </w:r>
      <w:r w:rsidRPr="00466C1F">
        <w:rPr>
          <w:rFonts w:hAnsi="Times New Roman" w:cs="Times New Roman"/>
          <w:b/>
          <w:color w:val="000000" w:themeColor="text1"/>
          <w:lang w:val="vi-VN"/>
        </w:rPr>
        <w:t>Điều 143</w:t>
      </w:r>
      <w:r w:rsidRPr="00466C1F">
        <w:rPr>
          <w:rFonts w:hAnsi="Times New Roman" w:cs="Times New Roman"/>
          <w:b/>
          <w:color w:val="000000" w:themeColor="text1"/>
        </w:rPr>
        <w:t xml:space="preserve"> như sau:</w:t>
      </w:r>
    </w:p>
    <w:p w14:paraId="3D57CEC0" w14:textId="13350F25" w:rsidR="00AD5B4E" w:rsidRPr="00466C1F" w:rsidRDefault="00AD5B4E" w:rsidP="000E60A2">
      <w:pPr>
        <w:spacing w:before="40" w:after="40" w:line="288" w:lineRule="auto"/>
        <w:ind w:firstLine="567"/>
        <w:rPr>
          <w:color w:val="000000" w:themeColor="text1"/>
          <w:szCs w:val="28"/>
        </w:rPr>
      </w:pPr>
      <w:r w:rsidRPr="00466C1F">
        <w:rPr>
          <w:color w:val="000000" w:themeColor="text1"/>
          <w:szCs w:val="28"/>
        </w:rPr>
        <w:t>a) Sửa đổi Khoản 3 như sau:</w:t>
      </w:r>
    </w:p>
    <w:p w14:paraId="6B8EF378" w14:textId="40DEC5D2"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rPr>
        <w:t>“3</w:t>
      </w:r>
      <w:r w:rsidRPr="00466C1F">
        <w:rPr>
          <w:color w:val="000000" w:themeColor="text1"/>
          <w:szCs w:val="28"/>
          <w:lang w:val="vi-VN"/>
        </w:rPr>
        <w:t xml:space="preserve">. Giấy phép xuất khẩu, nhập khẩu thuốc, nguyên liệu làm thuốc, </w:t>
      </w:r>
      <w:r w:rsidRPr="00466C1F">
        <w:rPr>
          <w:color w:val="000000" w:themeColor="text1"/>
          <w:szCs w:val="28"/>
          <w:lang w:val="pt-BR"/>
        </w:rPr>
        <w:t>đ</w:t>
      </w:r>
      <w:r w:rsidRPr="00466C1F">
        <w:rPr>
          <w:color w:val="000000" w:themeColor="text1"/>
          <w:szCs w:val="28"/>
          <w:lang w:val="vi-VN"/>
        </w:rPr>
        <w:t xml:space="preserve">ơn hàng xuất khẩu, nhập khẩu thuốc, nguyên liệu làm thuốc </w:t>
      </w:r>
      <w:r w:rsidRPr="00466C1F">
        <w:rPr>
          <w:color w:val="000000" w:themeColor="text1"/>
          <w:szCs w:val="28"/>
        </w:rPr>
        <w:t xml:space="preserve">và các thủ tục hành chính có liên quan </w:t>
      </w:r>
      <w:r w:rsidRPr="00466C1F">
        <w:rPr>
          <w:color w:val="000000" w:themeColor="text1"/>
          <w:szCs w:val="28"/>
          <w:lang w:val="vi-VN"/>
        </w:rPr>
        <w:t xml:space="preserve">được </w:t>
      </w:r>
      <w:r w:rsidRPr="00466C1F">
        <w:rPr>
          <w:color w:val="000000" w:themeColor="text1"/>
          <w:szCs w:val="28"/>
        </w:rPr>
        <w:t>thực hiện</w:t>
      </w:r>
      <w:r w:rsidRPr="00466C1F">
        <w:rPr>
          <w:color w:val="000000" w:themeColor="text1"/>
          <w:szCs w:val="28"/>
          <w:lang w:val="vi-VN"/>
        </w:rPr>
        <w:t xml:space="preserve"> theo quy định của Luật dược số 34/2005/QH11 và các văn bản hướng dẫn có liên quan được thực hiện đến hết thời hạn </w:t>
      </w:r>
      <w:r w:rsidRPr="00466C1F">
        <w:rPr>
          <w:color w:val="000000" w:themeColor="text1"/>
          <w:szCs w:val="28"/>
          <w:lang w:val="pt-BR"/>
        </w:rPr>
        <w:t xml:space="preserve">hiệu lực </w:t>
      </w:r>
      <w:r w:rsidRPr="00466C1F">
        <w:rPr>
          <w:color w:val="000000" w:themeColor="text1"/>
          <w:szCs w:val="28"/>
          <w:lang w:val="vi-VN"/>
        </w:rPr>
        <w:t xml:space="preserve">của </w:t>
      </w:r>
      <w:r w:rsidRPr="00466C1F">
        <w:rPr>
          <w:color w:val="000000" w:themeColor="text1"/>
          <w:szCs w:val="28"/>
          <w:lang w:val="pt-BR"/>
        </w:rPr>
        <w:t>G</w:t>
      </w:r>
      <w:r w:rsidRPr="00466C1F">
        <w:rPr>
          <w:color w:val="000000" w:themeColor="text1"/>
          <w:szCs w:val="28"/>
          <w:lang w:val="vi-VN"/>
        </w:rPr>
        <w:t>iấy phép.</w:t>
      </w:r>
    </w:p>
    <w:p w14:paraId="661F28B8" w14:textId="77777777" w:rsidR="00110CE1" w:rsidRPr="000E60A2" w:rsidRDefault="00110CE1" w:rsidP="000E60A2">
      <w:pPr>
        <w:spacing w:before="40" w:after="40" w:line="288" w:lineRule="auto"/>
        <w:ind w:firstLine="567"/>
        <w:rPr>
          <w:color w:val="000000" w:themeColor="text1"/>
          <w:spacing w:val="-4"/>
          <w:szCs w:val="28"/>
          <w:shd w:val="clear" w:color="auto" w:fill="FFFFFF"/>
          <w:lang w:val="it-IT"/>
        </w:rPr>
      </w:pPr>
      <w:r w:rsidRPr="000E60A2">
        <w:rPr>
          <w:color w:val="000000" w:themeColor="text1"/>
          <w:spacing w:val="-4"/>
          <w:szCs w:val="28"/>
          <w:lang w:val="it-IT" w:eastAsia="vi-VN"/>
        </w:rPr>
        <w:t>Thuốc, nguyên liệu làm thuốc quy định tại khoản này được nhập khẩu vào Việt Nam hoặc xuất khẩu ra khỏi Việt Nam được thông quan nếu đáp ứng quy định của Luật dược số 34/2005/QH11 và các văn bản hướng dẫn có liên quan hoặc theo quy định tại Nghị định này kể từ ngày Nghị định này có hiệu lực thi hành.</w:t>
      </w:r>
      <w:r w:rsidRPr="000E60A2">
        <w:rPr>
          <w:color w:val="000000" w:themeColor="text1"/>
          <w:spacing w:val="-4"/>
          <w:szCs w:val="28"/>
        </w:rPr>
        <w:t>”</w:t>
      </w:r>
    </w:p>
    <w:p w14:paraId="0FF98208" w14:textId="057B2B15" w:rsidR="00AD5B4E" w:rsidRPr="00466C1F" w:rsidRDefault="00AD5B4E" w:rsidP="000E60A2">
      <w:pPr>
        <w:spacing w:before="40" w:after="40" w:line="288" w:lineRule="auto"/>
        <w:ind w:firstLine="567"/>
        <w:rPr>
          <w:color w:val="000000" w:themeColor="text1"/>
          <w:szCs w:val="28"/>
        </w:rPr>
      </w:pPr>
      <w:r w:rsidRPr="00466C1F">
        <w:rPr>
          <w:color w:val="000000" w:themeColor="text1"/>
          <w:szCs w:val="28"/>
          <w:lang w:val="it-IT" w:eastAsia="vi-VN"/>
        </w:rPr>
        <w:t xml:space="preserve">b) </w:t>
      </w:r>
      <w:r w:rsidRPr="00466C1F">
        <w:rPr>
          <w:color w:val="000000" w:themeColor="text1"/>
          <w:szCs w:val="28"/>
        </w:rPr>
        <w:t xml:space="preserve">Sửa đổi điểm a Khoản 5 như sau: </w:t>
      </w:r>
    </w:p>
    <w:p w14:paraId="546A0ADC" w14:textId="0327266B"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lang w:val="it-IT" w:eastAsia="vi-VN"/>
        </w:rPr>
        <w:lastRenderedPageBreak/>
        <w:t>“a) Các cơ sở đang kinh doanh thuốc phải kiểm soát đặc biệt là thuốc quy định tại các điểm a, b khoản 26 Điều 2 của Luật dược được tiếp tục hoạt động đến hết ngày 30 tháng 6 năm 2019. Sau thời hạn này, các cơ sở muốn tiếp tục hoạt động phải có Giấy chứng nhận đủ điều kiện kinh doanh dược phạm vi kinh doanh thuốc phải kiểm soát đặc biệt phù hợp với phạm vi hoạt động của cơ sở theo quy định tại Mục 4 Chương III của Nghị định này;”</w:t>
      </w:r>
      <w:r w:rsidRPr="00466C1F">
        <w:rPr>
          <w:color w:val="000000" w:themeColor="text1"/>
          <w:szCs w:val="28"/>
        </w:rPr>
        <w:t xml:space="preserve"> </w:t>
      </w:r>
    </w:p>
    <w:p w14:paraId="45580DDF" w14:textId="77777777" w:rsidR="00AD5B4E" w:rsidRPr="00466C1F" w:rsidRDefault="00AD5B4E" w:rsidP="000E60A2">
      <w:pPr>
        <w:spacing w:before="40" w:after="40" w:line="288" w:lineRule="auto"/>
        <w:ind w:firstLine="567"/>
        <w:rPr>
          <w:color w:val="000000" w:themeColor="text1"/>
          <w:szCs w:val="28"/>
        </w:rPr>
      </w:pPr>
      <w:r w:rsidRPr="00466C1F">
        <w:rPr>
          <w:color w:val="000000" w:themeColor="text1"/>
          <w:szCs w:val="28"/>
        </w:rPr>
        <w:t>c) Sửa đổi Khoản 7 như sau:</w:t>
      </w:r>
    </w:p>
    <w:p w14:paraId="032F88F8" w14:textId="7EE97036" w:rsidR="00110CE1" w:rsidRPr="00466C1F" w:rsidRDefault="00110CE1" w:rsidP="000E60A2">
      <w:pPr>
        <w:spacing w:before="40" w:after="40" w:line="288" w:lineRule="auto"/>
        <w:ind w:firstLine="567"/>
        <w:rPr>
          <w:rFonts w:eastAsia="Times New Roman"/>
          <w:color w:val="000000" w:themeColor="text1"/>
          <w:szCs w:val="28"/>
          <w:shd w:val="clear" w:color="auto" w:fill="FFFFFF"/>
          <w:lang w:val="nl-NL"/>
        </w:rPr>
      </w:pPr>
      <w:r w:rsidRPr="00466C1F">
        <w:rPr>
          <w:color w:val="000000" w:themeColor="text1"/>
          <w:szCs w:val="28"/>
        </w:rPr>
        <w:t>“</w:t>
      </w:r>
      <w:r w:rsidRPr="00466C1F">
        <w:rPr>
          <w:color w:val="000000" w:themeColor="text1"/>
          <w:szCs w:val="28"/>
          <w:lang w:val="vi-VN"/>
        </w:rPr>
        <w:t xml:space="preserve">7. </w:t>
      </w:r>
      <w:r w:rsidRPr="00466C1F">
        <w:rPr>
          <w:rStyle w:val="m-7208330155622005274gmailmsg"/>
          <w:color w:val="000000" w:themeColor="text1"/>
          <w:szCs w:val="28"/>
          <w:shd w:val="clear" w:color="auto" w:fill="FFFFFF"/>
          <w:lang w:val="vi-VN"/>
        </w:rPr>
        <w:t>Chậm nhất từ ngày 01 tháng</w:t>
      </w:r>
      <w:r w:rsidRPr="00466C1F">
        <w:rPr>
          <w:rStyle w:val="apple-converted-space"/>
          <w:color w:val="000000" w:themeColor="text1"/>
          <w:szCs w:val="28"/>
          <w:shd w:val="clear" w:color="auto" w:fill="FFFFFF"/>
          <w:lang w:val="vi-VN"/>
        </w:rPr>
        <w:t> </w:t>
      </w:r>
      <w:r w:rsidRPr="00466C1F">
        <w:rPr>
          <w:rStyle w:val="m-7208330155622005274gmailmsg"/>
          <w:color w:val="000000" w:themeColor="text1"/>
          <w:szCs w:val="28"/>
          <w:shd w:val="clear" w:color="auto" w:fill="FFFFFF"/>
        </w:rPr>
        <w:t>01</w:t>
      </w:r>
      <w:r w:rsidRPr="00466C1F">
        <w:rPr>
          <w:rStyle w:val="apple-converted-space"/>
          <w:color w:val="000000" w:themeColor="text1"/>
          <w:szCs w:val="28"/>
          <w:shd w:val="clear" w:color="auto" w:fill="FFFFFF"/>
          <w:lang w:val="vi-VN"/>
        </w:rPr>
        <w:t> </w:t>
      </w:r>
      <w:r w:rsidRPr="00466C1F">
        <w:rPr>
          <w:rStyle w:val="m-7208330155622005274gmailmsg"/>
          <w:color w:val="000000" w:themeColor="text1"/>
          <w:szCs w:val="28"/>
          <w:shd w:val="clear" w:color="auto" w:fill="FFFFFF"/>
          <w:lang w:val="vi-VN"/>
        </w:rPr>
        <w:t>năm 20</w:t>
      </w:r>
      <w:r w:rsidRPr="00466C1F">
        <w:rPr>
          <w:rStyle w:val="m-7208330155622005274gmailmsg"/>
          <w:color w:val="000000" w:themeColor="text1"/>
          <w:szCs w:val="28"/>
          <w:shd w:val="clear" w:color="auto" w:fill="FFFFFF"/>
        </w:rPr>
        <w:t>21</w:t>
      </w:r>
      <w:r w:rsidRPr="00466C1F">
        <w:rPr>
          <w:rStyle w:val="m-7208330155622005274gmailmsg"/>
          <w:color w:val="000000" w:themeColor="text1"/>
          <w:szCs w:val="28"/>
          <w:shd w:val="clear" w:color="auto" w:fill="FFFFFF"/>
          <w:lang w:val="vi-VN"/>
        </w:rPr>
        <w:t>,</w:t>
      </w:r>
      <w:r w:rsidRPr="00466C1F">
        <w:rPr>
          <w:color w:val="000000" w:themeColor="text1"/>
          <w:szCs w:val="28"/>
        </w:rPr>
        <w:t>D</w:t>
      </w:r>
      <w:r w:rsidRPr="00466C1F">
        <w:rPr>
          <w:color w:val="000000" w:themeColor="text1"/>
          <w:szCs w:val="28"/>
          <w:lang w:val="vi-VN"/>
        </w:rPr>
        <w:t>ược liệu trước khi lưu hành tại Việt Nam phải có giấy đăng ký lưu hành hoặc công bố tiêu chuẩn theo quy định tại Khoản 1 và Khoản 2 Điều 93 Nghị định này</w:t>
      </w:r>
      <w:r w:rsidRPr="00466C1F">
        <w:rPr>
          <w:color w:val="000000" w:themeColor="text1"/>
          <w:szCs w:val="28"/>
        </w:rPr>
        <w:t>.”</w:t>
      </w:r>
      <w:r w:rsidR="00AD5B4E" w:rsidRPr="00466C1F">
        <w:rPr>
          <w:color w:val="000000" w:themeColor="text1"/>
          <w:szCs w:val="28"/>
        </w:rPr>
        <w:t>.</w:t>
      </w:r>
    </w:p>
    <w:p w14:paraId="51A64CE9" w14:textId="1DD170B7" w:rsidR="00110CE1" w:rsidRPr="00466C1F" w:rsidRDefault="00110CE1"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rPr>
        <w:t>83.</w:t>
      </w:r>
      <w:r w:rsidR="00AD5B4E" w:rsidRPr="00466C1F">
        <w:rPr>
          <w:rFonts w:ascii="Times New Roman" w:hAnsi="Times New Roman" w:cs="Times New Roman"/>
          <w:color w:val="000000" w:themeColor="text1"/>
          <w:sz w:val="28"/>
          <w:szCs w:val="28"/>
        </w:rPr>
        <w:t xml:space="preserve"> </w:t>
      </w:r>
      <w:r w:rsidRPr="00466C1F">
        <w:rPr>
          <w:rFonts w:ascii="Times New Roman" w:hAnsi="Times New Roman" w:cs="Times New Roman"/>
          <w:color w:val="000000" w:themeColor="text1"/>
          <w:sz w:val="28"/>
          <w:szCs w:val="28"/>
          <w:lang w:val="pt-BR"/>
        </w:rPr>
        <w:t>Sửa cụm từ “Sở Y tế nơi cơ sở đó đặt trụ sở” thành “Sở Y tế nơi đặt cơ sở đó đặt địa điểm kinh doanh” tại Điểm b Khoản 1 Điều 33, Điểm b Khoản 1 Điều 34, Điểm b Khoản 1 Điều 50,  Điểm b Khoản 1 Điều 51,  điểm b Khoản 2 Điều 55.</w:t>
      </w:r>
    </w:p>
    <w:p w14:paraId="73E17709" w14:textId="7731DCF6" w:rsidR="00110CE1" w:rsidRPr="000E60A2" w:rsidRDefault="00110CE1" w:rsidP="000E60A2">
      <w:pPr>
        <w:spacing w:before="40" w:after="40" w:line="288" w:lineRule="auto"/>
        <w:ind w:firstLine="567"/>
        <w:rPr>
          <w:color w:val="000000" w:themeColor="text1"/>
          <w:spacing w:val="-6"/>
          <w:szCs w:val="28"/>
          <w:lang w:val="pt-BR"/>
        </w:rPr>
      </w:pPr>
      <w:r w:rsidRPr="000E60A2">
        <w:rPr>
          <w:color w:val="000000" w:themeColor="text1"/>
          <w:spacing w:val="-6"/>
          <w:szCs w:val="28"/>
          <w:lang w:val="pt-BR"/>
        </w:rPr>
        <w:t xml:space="preserve">84. Sửa đổi Mẫu số 06, 07, 19 </w:t>
      </w:r>
      <w:r w:rsidR="00AD5B4E" w:rsidRPr="000E60A2">
        <w:rPr>
          <w:color w:val="000000" w:themeColor="text1"/>
          <w:spacing w:val="-6"/>
          <w:szCs w:val="28"/>
          <w:lang w:val="pt-BR"/>
        </w:rPr>
        <w:t xml:space="preserve">của </w:t>
      </w:r>
      <w:r w:rsidRPr="000E60A2">
        <w:rPr>
          <w:color w:val="000000" w:themeColor="text1"/>
          <w:spacing w:val="-6"/>
          <w:szCs w:val="28"/>
          <w:lang w:val="pt-BR"/>
        </w:rPr>
        <w:t>Phụ lục I</w:t>
      </w:r>
      <w:r w:rsidR="00AD5B4E" w:rsidRPr="000E60A2">
        <w:rPr>
          <w:color w:val="000000" w:themeColor="text1"/>
          <w:spacing w:val="-6"/>
          <w:szCs w:val="28"/>
          <w:lang w:val="pt-BR"/>
        </w:rPr>
        <w:t xml:space="preserve"> ban hành kèm theo Nghị định này</w:t>
      </w:r>
      <w:r w:rsidRPr="000E60A2">
        <w:rPr>
          <w:color w:val="000000" w:themeColor="text1"/>
          <w:spacing w:val="-6"/>
          <w:szCs w:val="28"/>
          <w:lang w:val="pt-BR"/>
        </w:rPr>
        <w:t>.</w:t>
      </w:r>
    </w:p>
    <w:p w14:paraId="2BA096CC" w14:textId="2A1C26D8"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 xml:space="preserve">85. Sửa đổi Mẫu số 19 </w:t>
      </w:r>
      <w:r w:rsidR="00AD5B4E" w:rsidRPr="00466C1F">
        <w:rPr>
          <w:color w:val="000000" w:themeColor="text1"/>
          <w:szCs w:val="28"/>
          <w:lang w:val="pt-BR"/>
        </w:rPr>
        <w:t>của</w:t>
      </w:r>
      <w:r w:rsidRPr="00466C1F">
        <w:rPr>
          <w:color w:val="000000" w:themeColor="text1"/>
          <w:szCs w:val="28"/>
          <w:lang w:val="pt-BR"/>
        </w:rPr>
        <w:t xml:space="preserve"> Phụ lục II</w:t>
      </w:r>
      <w:r w:rsidR="00AD5B4E" w:rsidRPr="00466C1F">
        <w:rPr>
          <w:color w:val="000000" w:themeColor="text1"/>
          <w:szCs w:val="28"/>
          <w:lang w:val="pt-BR"/>
        </w:rPr>
        <w:t xml:space="preserve"> ban hành kèm theo Nghị định này</w:t>
      </w:r>
      <w:r w:rsidRPr="00466C1F">
        <w:rPr>
          <w:color w:val="000000" w:themeColor="text1"/>
          <w:szCs w:val="28"/>
          <w:lang w:val="pt-BR"/>
        </w:rPr>
        <w:t>.</w:t>
      </w:r>
    </w:p>
    <w:p w14:paraId="4AC5D3C5"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86. Sửa đổi Phụ lục III:</w:t>
      </w:r>
    </w:p>
    <w:p w14:paraId="225A073B" w14:textId="1DAD680A"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 xml:space="preserve">a) Sửa mẫu số </w:t>
      </w:r>
      <w:r w:rsidRPr="00466C1F">
        <w:rPr>
          <w:rStyle w:val="m-7208330155622005274gmailmsg"/>
          <w:color w:val="000000" w:themeColor="text1"/>
          <w:szCs w:val="28"/>
          <w:shd w:val="clear" w:color="auto" w:fill="FFFFFF"/>
          <w:lang w:val="vi-VN"/>
        </w:rPr>
        <w:t>03,04, 05</w:t>
      </w:r>
      <w:r w:rsidRPr="00466C1F">
        <w:rPr>
          <w:rStyle w:val="m-7208330155622005274gmailmsg"/>
          <w:color w:val="000000" w:themeColor="text1"/>
          <w:szCs w:val="28"/>
          <w:shd w:val="clear" w:color="auto" w:fill="FFFFFF"/>
        </w:rPr>
        <w:t xml:space="preserve"> , </w:t>
      </w:r>
      <w:r w:rsidRPr="00466C1F">
        <w:rPr>
          <w:rStyle w:val="m-7208330155622005274gmailmsg"/>
          <w:color w:val="000000" w:themeColor="text1"/>
          <w:szCs w:val="28"/>
          <w:shd w:val="clear" w:color="auto" w:fill="FFFFFF"/>
          <w:lang w:val="vi-VN"/>
        </w:rPr>
        <w:t>15, 16, 17, 18, 19, 20, 21,</w:t>
      </w:r>
      <w:r w:rsidRPr="00466C1F">
        <w:rPr>
          <w:rStyle w:val="m-7208330155622005274gmailmsg"/>
          <w:color w:val="000000" w:themeColor="text1"/>
          <w:szCs w:val="28"/>
          <w:shd w:val="clear" w:color="auto" w:fill="FFFFFF"/>
        </w:rPr>
        <w:t xml:space="preserve"> 23, </w:t>
      </w:r>
      <w:r w:rsidRPr="00466C1F">
        <w:rPr>
          <w:rStyle w:val="m-7208330155622005274gmailmsg"/>
          <w:color w:val="000000" w:themeColor="text1"/>
          <w:szCs w:val="28"/>
          <w:shd w:val="clear" w:color="auto" w:fill="FFFFFF"/>
          <w:lang w:val="vi-VN"/>
        </w:rPr>
        <w:t>24, 25, 26, 27,</w:t>
      </w:r>
      <w:r w:rsidRPr="00466C1F">
        <w:rPr>
          <w:rStyle w:val="m-7208330155622005274gmailmsg"/>
          <w:color w:val="000000" w:themeColor="text1"/>
          <w:szCs w:val="28"/>
          <w:shd w:val="clear" w:color="auto" w:fill="FFFFFF"/>
        </w:rPr>
        <w:t xml:space="preserve"> 30, 33,</w:t>
      </w:r>
      <w:r w:rsidRPr="00466C1F">
        <w:rPr>
          <w:rStyle w:val="m-7208330155622005274gmailmsg"/>
          <w:color w:val="000000" w:themeColor="text1"/>
          <w:szCs w:val="28"/>
          <w:shd w:val="clear" w:color="auto" w:fill="FFFFFF"/>
          <w:lang w:val="vi-VN"/>
        </w:rPr>
        <w:t xml:space="preserve"> 34, 35,</w:t>
      </w:r>
      <w:r w:rsidR="00466C1F">
        <w:rPr>
          <w:rStyle w:val="m-7208330155622005274gmailmsg"/>
          <w:color w:val="000000" w:themeColor="text1"/>
          <w:szCs w:val="28"/>
          <w:shd w:val="clear" w:color="auto" w:fill="FFFFFF"/>
        </w:rPr>
        <w:t xml:space="preserve"> </w:t>
      </w:r>
      <w:r w:rsidRPr="00466C1F">
        <w:rPr>
          <w:rStyle w:val="m-7208330155622005274gmailmsg"/>
          <w:color w:val="000000" w:themeColor="text1"/>
          <w:szCs w:val="28"/>
          <w:shd w:val="clear" w:color="auto" w:fill="FFFFFF"/>
          <w:lang w:val="vi-VN"/>
        </w:rPr>
        <w:t>36,</w:t>
      </w:r>
      <w:r w:rsidR="00466C1F">
        <w:rPr>
          <w:rStyle w:val="m-7208330155622005274gmailmsg"/>
          <w:color w:val="000000" w:themeColor="text1"/>
          <w:szCs w:val="28"/>
          <w:shd w:val="clear" w:color="auto" w:fill="FFFFFF"/>
        </w:rPr>
        <w:t xml:space="preserve"> </w:t>
      </w:r>
      <w:r w:rsidRPr="00466C1F">
        <w:rPr>
          <w:rStyle w:val="m-7208330155622005274gmailmsg"/>
          <w:color w:val="000000" w:themeColor="text1"/>
          <w:szCs w:val="28"/>
          <w:shd w:val="clear" w:color="auto" w:fill="FFFFFF"/>
          <w:lang w:val="vi-VN"/>
        </w:rPr>
        <w:t xml:space="preserve">37, 38, 41, </w:t>
      </w:r>
      <w:r w:rsidRPr="00466C1F">
        <w:rPr>
          <w:rStyle w:val="m-7208330155622005274gmailmsg"/>
          <w:color w:val="000000" w:themeColor="text1"/>
          <w:szCs w:val="28"/>
          <w:shd w:val="clear" w:color="auto" w:fill="FFFFFF"/>
        </w:rPr>
        <w:t xml:space="preserve">43, </w:t>
      </w:r>
      <w:r w:rsidRPr="00466C1F">
        <w:rPr>
          <w:rStyle w:val="m-7208330155622005274gmailmsg"/>
          <w:color w:val="000000" w:themeColor="text1"/>
          <w:szCs w:val="28"/>
          <w:shd w:val="clear" w:color="auto" w:fill="FFFFFF"/>
          <w:lang w:val="vi-VN"/>
        </w:rPr>
        <w:t>46, 47,48, 49, 50</w:t>
      </w:r>
      <w:r w:rsidRPr="00466C1F">
        <w:rPr>
          <w:color w:val="000000" w:themeColor="text1"/>
          <w:szCs w:val="28"/>
          <w:lang w:val="pt-BR"/>
        </w:rPr>
        <w:t>.</w:t>
      </w:r>
    </w:p>
    <w:p w14:paraId="72D43407" w14:textId="77777777" w:rsidR="00110CE1" w:rsidRPr="00466C1F" w:rsidRDefault="00110CE1" w:rsidP="000E60A2">
      <w:pPr>
        <w:spacing w:before="40" w:after="40" w:line="288" w:lineRule="auto"/>
        <w:ind w:firstLine="567"/>
        <w:rPr>
          <w:color w:val="000000" w:themeColor="text1"/>
          <w:szCs w:val="28"/>
          <w:lang w:val="pt-BR"/>
        </w:rPr>
      </w:pPr>
      <w:r w:rsidRPr="00466C1F">
        <w:rPr>
          <w:color w:val="000000" w:themeColor="text1"/>
          <w:szCs w:val="28"/>
          <w:lang w:val="pt-BR"/>
        </w:rPr>
        <w:t>b) Sửa tên của Mẫu số 03, 24, 25, 26, 38, 46.</w:t>
      </w:r>
    </w:p>
    <w:p w14:paraId="51DCE954" w14:textId="77777777" w:rsidR="00110CE1" w:rsidRPr="00466C1F" w:rsidRDefault="00110CE1" w:rsidP="000E60A2">
      <w:pPr>
        <w:spacing w:before="40" w:after="40" w:line="288" w:lineRule="auto"/>
        <w:ind w:firstLine="567"/>
        <w:rPr>
          <w:color w:val="000000" w:themeColor="text1"/>
          <w:szCs w:val="28"/>
        </w:rPr>
      </w:pPr>
      <w:r w:rsidRPr="00466C1F">
        <w:rPr>
          <w:color w:val="000000" w:themeColor="text1"/>
          <w:szCs w:val="28"/>
          <w:lang w:val="pt-BR"/>
        </w:rPr>
        <w:t xml:space="preserve">87. Sửa đổi Phụ lục V: </w:t>
      </w:r>
      <w:r w:rsidRPr="00466C1F">
        <w:rPr>
          <w:color w:val="000000" w:themeColor="text1"/>
          <w:szCs w:val="28"/>
          <w:lang w:val="vi-VN"/>
        </w:rPr>
        <w:t>Bổ sung “Thuốc phiện và các chế phẩm từ thuốc phiện; “Lá coca”.</w:t>
      </w:r>
    </w:p>
    <w:p w14:paraId="22F00DDD" w14:textId="77777777" w:rsidR="00110CE1" w:rsidRPr="00466C1F" w:rsidRDefault="00110CE1" w:rsidP="000E60A2">
      <w:pPr>
        <w:spacing w:before="40" w:line="288" w:lineRule="auto"/>
        <w:ind w:firstLine="567"/>
        <w:rPr>
          <w:color w:val="000000" w:themeColor="text1"/>
          <w:szCs w:val="28"/>
          <w:lang w:val="pt-BR"/>
        </w:rPr>
      </w:pPr>
      <w:r w:rsidRPr="00466C1F">
        <w:rPr>
          <w:color w:val="000000" w:themeColor="text1"/>
          <w:szCs w:val="28"/>
        </w:rPr>
        <w:t xml:space="preserve">88. </w:t>
      </w:r>
      <w:r w:rsidRPr="00466C1F">
        <w:rPr>
          <w:color w:val="000000" w:themeColor="text1"/>
          <w:szCs w:val="28"/>
          <w:lang w:val="pt-BR"/>
        </w:rPr>
        <w:t>Sửa đổi Mẫu số 06 ban hành tại Phụ lục VI.</w:t>
      </w:r>
    </w:p>
    <w:p w14:paraId="28B84A75" w14:textId="7568AAB8" w:rsidR="007310EB" w:rsidRPr="00466C1F" w:rsidRDefault="00110CE1" w:rsidP="000E60A2">
      <w:pPr>
        <w:spacing w:before="40" w:line="288" w:lineRule="auto"/>
        <w:ind w:firstLine="567"/>
        <w:rPr>
          <w:color w:val="000000" w:themeColor="text1"/>
          <w:szCs w:val="28"/>
        </w:rPr>
      </w:pPr>
      <w:r w:rsidRPr="00466C1F">
        <w:rPr>
          <w:color w:val="000000" w:themeColor="text1"/>
          <w:szCs w:val="28"/>
        </w:rPr>
        <w:t>89. Bổ sung Mẫu số 07 ban hành tại Phụ lục VI.</w:t>
      </w:r>
    </w:p>
    <w:p w14:paraId="410D2C11" w14:textId="77777777" w:rsidR="00164ED8" w:rsidRPr="00466C1F" w:rsidRDefault="00164ED8" w:rsidP="000E60A2">
      <w:pPr>
        <w:spacing w:before="40" w:after="40" w:line="288" w:lineRule="auto"/>
        <w:ind w:firstLine="720"/>
        <w:rPr>
          <w:rFonts w:eastAsia="Times New Roman"/>
          <w:color w:val="auto"/>
          <w:szCs w:val="28"/>
          <w:lang w:val="pt-BR" w:eastAsia="ja-JP"/>
        </w:rPr>
      </w:pPr>
    </w:p>
    <w:p w14:paraId="31605F8B" w14:textId="27920BB5" w:rsidR="007D331B" w:rsidRPr="00466C1F" w:rsidRDefault="007D331B"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Chương III</w:t>
      </w:r>
      <w:r w:rsidR="00C32D9A" w:rsidRPr="00466C1F">
        <w:rPr>
          <w:rFonts w:ascii="Times New Roman" w:hAnsi="Times New Roman"/>
          <w:sz w:val="28"/>
          <w:szCs w:val="28"/>
          <w:lang w:val="cs-CZ"/>
        </w:rPr>
        <w:t>.</w:t>
      </w:r>
      <w:r w:rsidRPr="00466C1F">
        <w:rPr>
          <w:rFonts w:ascii="Times New Roman" w:hAnsi="Times New Roman"/>
          <w:sz w:val="28"/>
          <w:szCs w:val="28"/>
          <w:lang w:val="cs-CZ"/>
        </w:rPr>
        <w:br/>
        <w:t xml:space="preserve">LĨNH VỰC HIẾN, LẤY, GHÉP MÔ, BỘ PHẬN CƠ THỂ NGƯỜI </w:t>
      </w:r>
      <w:r w:rsidR="00794F21" w:rsidRPr="00466C1F">
        <w:rPr>
          <w:rFonts w:ascii="Times New Roman" w:hAnsi="Times New Roman"/>
          <w:sz w:val="28"/>
          <w:szCs w:val="28"/>
          <w:lang w:val="cs-CZ"/>
        </w:rPr>
        <w:br/>
      </w:r>
      <w:r w:rsidRPr="00466C1F">
        <w:rPr>
          <w:rFonts w:ascii="Times New Roman" w:hAnsi="Times New Roman"/>
          <w:sz w:val="28"/>
          <w:szCs w:val="28"/>
          <w:lang w:val="cs-CZ"/>
        </w:rPr>
        <w:t>VÀ HIẾN, LẤY XÁC</w:t>
      </w:r>
    </w:p>
    <w:p w14:paraId="593E2964" w14:textId="77777777" w:rsidR="00164ED8" w:rsidRPr="00466C1F" w:rsidRDefault="00164ED8" w:rsidP="000E60A2">
      <w:pPr>
        <w:spacing w:before="40" w:after="40" w:line="288" w:lineRule="auto"/>
        <w:rPr>
          <w:color w:val="auto"/>
          <w:szCs w:val="28"/>
        </w:rPr>
      </w:pPr>
    </w:p>
    <w:p w14:paraId="27CEC892" w14:textId="77777777" w:rsidR="00322ABA" w:rsidRPr="00466C1F" w:rsidRDefault="00322ABA"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6. Bãi bỏ một số quy định của Nghị định số 118/2016/NĐ-CP ngày 22 tháng 07 năm 2016 của Chính phủ sửa đổi, bổ sung một số điều của Nghị định 56/2008/NĐ-CP ngày 29/4/2008 của Chính phủ Quy định về tổ chức, hoạt động của ngân hàng mô và Trung tâm Điều phối Quốc gia về ghép bộ phận cơ thể người</w:t>
      </w:r>
    </w:p>
    <w:p w14:paraId="42F1534B"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1. Bãi bỏ tiết 4 điểm b khoản 2  Điều 3ª. </w:t>
      </w:r>
    </w:p>
    <w:p w14:paraId="3F153E4F"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2. Bãi bỏ tiết 4 điểm c khoản 2  Điều 3ª. </w:t>
      </w:r>
    </w:p>
    <w:p w14:paraId="2D044347"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lastRenderedPageBreak/>
        <w:t>3. Bãi bỏ tiết 2 điểm d khoản 1 Điều 4.</w:t>
      </w:r>
    </w:p>
    <w:p w14:paraId="1795C7D2" w14:textId="77777777" w:rsidR="00322ABA" w:rsidRPr="00466C1F" w:rsidRDefault="00322ABA"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7. Sửa đổi, bổ sung một số điều của Nghị định số 118/2016/NĐ-CP ngày 22 tháng 07 năm 2016 của Chính phủ sửa đổi, bổ sung một số điều của Nghị định 56/2008/NĐ-CP ngày 29/4/2008 của Chính phủ Quy định về tổ chức, hoạt động của ngân hàng mô và Trung tâm Điều phối Quốc gia về ghép bộ phận cơ thể người</w:t>
      </w:r>
    </w:p>
    <w:p w14:paraId="681F92A3" w14:textId="77777777" w:rsidR="00322ABA" w:rsidRPr="00466C1F" w:rsidRDefault="00322ABA" w:rsidP="000E60A2">
      <w:pPr>
        <w:spacing w:before="40" w:after="40" w:line="288" w:lineRule="auto"/>
        <w:ind w:firstLine="567"/>
        <w:rPr>
          <w:rFonts w:eastAsia="Times New Roman"/>
          <w:b/>
          <w:color w:val="auto"/>
          <w:szCs w:val="28"/>
          <w:lang w:val="pt-BR"/>
        </w:rPr>
      </w:pPr>
      <w:r w:rsidRPr="00466C1F">
        <w:rPr>
          <w:rFonts w:eastAsia="Times New Roman"/>
          <w:b/>
          <w:color w:val="auto"/>
          <w:szCs w:val="28"/>
          <w:lang w:val="pt-BR"/>
        </w:rPr>
        <w:t>1. Sửa đổi Điều 3ª như sau:</w:t>
      </w:r>
    </w:p>
    <w:p w14:paraId="1E495EC5" w14:textId="77777777" w:rsidR="00322ABA" w:rsidRPr="00466C1F" w:rsidRDefault="00322ABA" w:rsidP="000E60A2">
      <w:pPr>
        <w:spacing w:before="40" w:after="40" w:line="288" w:lineRule="auto"/>
        <w:ind w:firstLine="567"/>
        <w:rPr>
          <w:b/>
          <w:color w:val="auto"/>
          <w:szCs w:val="28"/>
          <w:lang w:val="pt-BR"/>
        </w:rPr>
      </w:pPr>
      <w:r w:rsidRPr="00466C1F">
        <w:rPr>
          <w:rFonts w:eastAsia="Times New Roman"/>
          <w:b/>
          <w:color w:val="auto"/>
          <w:szCs w:val="28"/>
          <w:lang w:val="pt-BR"/>
        </w:rPr>
        <w:t>“</w:t>
      </w:r>
      <w:r w:rsidRPr="00466C1F">
        <w:rPr>
          <w:rFonts w:eastAsia="Times New Roman"/>
          <w:b/>
          <w:color w:val="auto"/>
          <w:spacing w:val="-4"/>
          <w:szCs w:val="28"/>
          <w:lang w:val="pt-BR"/>
        </w:rPr>
        <w:t>Điều 3a. Điều kiện hoạt động và cấp Giấy phép hoạt động ngân hàng mô</w:t>
      </w:r>
    </w:p>
    <w:p w14:paraId="7FC56016"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1. Điều kiện hoạt động của ngân hàng mô: Ngân hàng mô chỉ được hoạt động sau khi có Giấy phép hoạt động ngân hàng mô do Bộ Y tế cấp.</w:t>
      </w:r>
    </w:p>
    <w:p w14:paraId="520438DB"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2. Điều kiện cấp Giấy phép hoạt động ngân hàng mô:</w:t>
      </w:r>
    </w:p>
    <w:p w14:paraId="070615FC"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a) Có Quyết định thành lập ngân hàng mô hoặc ngân hàng mô có tên trong văn bản của cơ quan có thẩm quyền quy định cơ cấu tổ chức của cơ sở y tế đối với ngân hàng mô của nhà nước hoặc Giấy chứng nhận doanh nghiệp đối với ngân hàng mô tư nhân.</w:t>
      </w:r>
    </w:p>
    <w:p w14:paraId="0F8611A8"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b) Cơ sở vật chất phù hợp, phải có các bộ phận sau đây: </w:t>
      </w:r>
    </w:p>
    <w:p w14:paraId="25601AD9"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Times New Roman"/>
          <w:color w:val="auto"/>
          <w:szCs w:val="28"/>
          <w:lang w:val="pt-BR"/>
        </w:rPr>
        <w:t xml:space="preserve">- </w:t>
      </w:r>
      <w:r w:rsidRPr="00466C1F">
        <w:rPr>
          <w:rFonts w:eastAsia="Times New Roman"/>
          <w:spacing w:val="-4"/>
          <w:szCs w:val="28"/>
          <w:lang w:val="pt-BR"/>
        </w:rPr>
        <w:t>Buồng kỹ thuật để tiếp nhận, xử lý, bảo quản và cung ứng mô;</w:t>
      </w:r>
    </w:p>
    <w:p w14:paraId="72F2AEE0"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Times New Roman"/>
          <w:spacing w:val="-4"/>
          <w:szCs w:val="28"/>
          <w:lang w:val="pt-BR"/>
        </w:rPr>
        <w:t>- Phòng xét nghiệm. Riêng ngân hàng mô thuộc cơ sở y tế thì việc xét nghiệm có thể sử dụng chung với bộ phận xét nghiệm của cơ sở y tế;</w:t>
      </w:r>
    </w:p>
    <w:p w14:paraId="632BC27B"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spacing w:val="-4"/>
          <w:szCs w:val="28"/>
          <w:lang w:val="pt-BR"/>
        </w:rPr>
        <w:t>- Khu vực hành chính tổng hợp, quản lý hồ sơ, tư vấn.</w:t>
      </w:r>
    </w:p>
    <w:p w14:paraId="20D0D34F"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c) Nhân lực tối thiểu:</w:t>
      </w:r>
    </w:p>
    <w:p w14:paraId="06474363"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 Người quản lý chuyên môn ngân hàng mô phải đủ điều kiện theo quy định tại Khoản 4 Điều 35 Luật Hiến, lấy, ghép mô, bộ phận cơ thể người và hiến, lấy xác. </w:t>
      </w:r>
    </w:p>
    <w:p w14:paraId="76F0DD97" w14:textId="77777777" w:rsidR="00322ABA" w:rsidRPr="00466C1F" w:rsidRDefault="00322ABA" w:rsidP="000E60A2">
      <w:pPr>
        <w:spacing w:before="40" w:after="40" w:line="288" w:lineRule="auto"/>
        <w:ind w:firstLine="567"/>
        <w:rPr>
          <w:rFonts w:eastAsia="Arial Unicode MS"/>
          <w:szCs w:val="28"/>
          <w:lang w:val="pt-BR"/>
        </w:rPr>
      </w:pPr>
      <w:r w:rsidRPr="00466C1F">
        <w:rPr>
          <w:rFonts w:eastAsia="Times New Roman"/>
          <w:color w:val="auto"/>
          <w:szCs w:val="28"/>
          <w:lang w:val="pt-BR"/>
        </w:rPr>
        <w:t xml:space="preserve">- </w:t>
      </w:r>
      <w:r w:rsidRPr="00466C1F">
        <w:rPr>
          <w:rFonts w:eastAsia="Arial Unicode MS"/>
          <w:szCs w:val="28"/>
          <w:lang w:val="pt-BR"/>
        </w:rPr>
        <w:t>01 bác sỹ đa khoa có chứng chỉ hành nghề về xét nghiệm (Sinh hóa hoặc Huyết học hoặc Vi sinh vật) hoặc 01 cử nhân xét nghiệm có chứng chỉ hành nghề khám bệnh, chữa bệnh về xét nghiệm;</w:t>
      </w:r>
    </w:p>
    <w:p w14:paraId="1171E5A4"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Arial Unicode MS"/>
          <w:color w:val="auto"/>
          <w:szCs w:val="28"/>
          <w:lang w:val="pt-BR"/>
        </w:rPr>
        <w:t xml:space="preserve">- </w:t>
      </w:r>
      <w:r w:rsidRPr="00466C1F">
        <w:rPr>
          <w:rFonts w:eastAsia="Times New Roman"/>
          <w:spacing w:val="-4"/>
          <w:szCs w:val="28"/>
          <w:lang w:val="pt-BR"/>
        </w:rPr>
        <w:t>01 kỹ thuật viên y</w:t>
      </w:r>
      <w:r w:rsidRPr="00466C1F">
        <w:rPr>
          <w:rFonts w:eastAsia="Times New Roman"/>
          <w:b/>
          <w:spacing w:val="-4"/>
          <w:szCs w:val="28"/>
          <w:lang w:val="pt-BR"/>
        </w:rPr>
        <w:t xml:space="preserve"> </w:t>
      </w:r>
      <w:r w:rsidRPr="00466C1F">
        <w:rPr>
          <w:rFonts w:eastAsia="Times New Roman"/>
          <w:spacing w:val="-4"/>
          <w:szCs w:val="28"/>
          <w:lang w:val="pt-BR"/>
        </w:rPr>
        <w:t>hoặc điều dưỡng tốt nghiệp trung cấp trở lên về chuyên ngành y, có chứng chỉ hành nghề khám bệnh, chữa bệnh.</w:t>
      </w:r>
    </w:p>
    <w:p w14:paraId="59837AC0"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Arial Unicode MS"/>
          <w:color w:val="auto"/>
          <w:szCs w:val="28"/>
          <w:lang w:val="pt-BR"/>
        </w:rPr>
        <w:t>Đối với ngân hàng mô thuộc cơ sở y tế thì nhân lực có thể kiêm nhiệm, riêng kỹ thuật viên y hoặc điều dưỡng phải làm việc chuyên trách.</w:t>
      </w:r>
    </w:p>
    <w:p w14:paraId="2408FE1B"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d) Trang thiết bị: Có đủ các trang thiết bị theo Danh mục quy định tại Phụ lục I ban hành kèm theo Nghị định này. Đối với ngân hàng mô thuộc cơ sở y tế có thể sử dụng chung trang thiết bị với cơ sở y tế.</w:t>
      </w:r>
    </w:p>
    <w:p w14:paraId="080909EF"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Nếu ngân hàng mô có hoạt động về giác mạc thì phải đáp ứng điều kiện tại khoản 3 Điều này.</w:t>
      </w:r>
    </w:p>
    <w:p w14:paraId="5DCECB2C"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lastRenderedPageBreak/>
        <w:t>- Quy trình quản lý hành chính</w:t>
      </w:r>
    </w:p>
    <w:p w14:paraId="61553D69"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Quy trình kỹ thuật lấy, bảo quản, phân phối của từng loại mô ngân hàng đăng ký.</w:t>
      </w:r>
    </w:p>
    <w:p w14:paraId="1E21CA9A"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3. Điều kiện cấp giấy phép hoạt động đối với ngân hàng giác mạc (ngân hàng mô chỉ hoạt động về giác mạc):</w:t>
      </w:r>
    </w:p>
    <w:p w14:paraId="1166272D" w14:textId="77777777" w:rsidR="00322ABA" w:rsidRPr="00466C1F" w:rsidRDefault="00322ABA" w:rsidP="000E60A2">
      <w:pPr>
        <w:spacing w:before="40" w:after="40" w:line="288" w:lineRule="auto"/>
        <w:ind w:firstLine="567"/>
        <w:rPr>
          <w:rFonts w:eastAsia="Arial Unicode MS"/>
          <w:color w:val="auto"/>
          <w:szCs w:val="28"/>
          <w:lang w:val="pt-BR"/>
        </w:rPr>
      </w:pPr>
      <w:r w:rsidRPr="00466C1F">
        <w:rPr>
          <w:rFonts w:eastAsia="Arial Unicode MS"/>
          <w:color w:val="auto"/>
          <w:szCs w:val="28"/>
          <w:lang w:val="pt-BR"/>
        </w:rPr>
        <w:t>a) Cơ sở vật chất: Đủ điều kiện theo quy định tại Điểm b Khoản 2 Điều này.</w:t>
      </w:r>
    </w:p>
    <w:p w14:paraId="16F9A9CA" w14:textId="77777777" w:rsidR="00322ABA" w:rsidRPr="00466C1F" w:rsidRDefault="00322ABA" w:rsidP="000E60A2">
      <w:pPr>
        <w:spacing w:before="40" w:after="40" w:line="288" w:lineRule="auto"/>
        <w:ind w:firstLine="567"/>
        <w:rPr>
          <w:rFonts w:eastAsia="Arial Unicode MS"/>
          <w:color w:val="auto"/>
          <w:szCs w:val="28"/>
          <w:lang w:val="pt-BR"/>
        </w:rPr>
      </w:pPr>
      <w:r w:rsidRPr="00466C1F">
        <w:rPr>
          <w:rFonts w:eastAsia="Arial Unicode MS"/>
          <w:color w:val="auto"/>
          <w:szCs w:val="28"/>
          <w:lang w:val="pt-BR"/>
        </w:rPr>
        <w:t>b) Trang thiết bị: Có đủ trang thiết bị theo quy định tại Phụ lục I ban hành kèm theo Nghị định này.</w:t>
      </w:r>
    </w:p>
    <w:p w14:paraId="02F365F4" w14:textId="77777777" w:rsidR="00322ABA" w:rsidRPr="00466C1F" w:rsidRDefault="00322ABA" w:rsidP="000E60A2">
      <w:pPr>
        <w:spacing w:before="40" w:after="40" w:line="288" w:lineRule="auto"/>
        <w:ind w:firstLine="567"/>
        <w:rPr>
          <w:rFonts w:eastAsia="Arial Unicode MS"/>
          <w:color w:val="auto"/>
          <w:szCs w:val="28"/>
          <w:lang w:val="pt-BR"/>
        </w:rPr>
      </w:pPr>
      <w:r w:rsidRPr="00466C1F">
        <w:rPr>
          <w:rFonts w:eastAsia="Arial Unicode MS"/>
          <w:color w:val="auto"/>
          <w:szCs w:val="28"/>
          <w:lang w:val="pt-BR"/>
        </w:rPr>
        <w:t xml:space="preserve">c) Nhân lực: </w:t>
      </w:r>
    </w:p>
    <w:p w14:paraId="4E9B04A0" w14:textId="77777777" w:rsidR="00322ABA" w:rsidRPr="00466C1F" w:rsidRDefault="00322ABA" w:rsidP="000E60A2">
      <w:pPr>
        <w:spacing w:before="40" w:after="40" w:line="288" w:lineRule="auto"/>
        <w:ind w:firstLine="567"/>
        <w:rPr>
          <w:rFonts w:eastAsia="Arial Unicode MS"/>
          <w:color w:val="auto"/>
          <w:szCs w:val="28"/>
          <w:lang w:val="pt-BR"/>
        </w:rPr>
      </w:pPr>
      <w:r w:rsidRPr="00466C1F">
        <w:rPr>
          <w:rFonts w:eastAsia="Arial Unicode MS"/>
          <w:color w:val="auto"/>
          <w:szCs w:val="28"/>
          <w:lang w:val="pt-BR"/>
        </w:rPr>
        <w:t>- Có đủ nhân lực quy định tại Điểm c Khoản 2 Điều này;</w:t>
      </w:r>
    </w:p>
    <w:p w14:paraId="2C0D56CE" w14:textId="77777777" w:rsidR="00322ABA" w:rsidRPr="00466C1F" w:rsidRDefault="00322ABA" w:rsidP="000E60A2">
      <w:pPr>
        <w:spacing w:before="40" w:after="40" w:line="288" w:lineRule="auto"/>
        <w:ind w:firstLine="567"/>
        <w:rPr>
          <w:rFonts w:eastAsia="Arial Unicode MS"/>
          <w:szCs w:val="28"/>
          <w:lang w:val="pt-BR"/>
        </w:rPr>
      </w:pPr>
      <w:r w:rsidRPr="00466C1F">
        <w:rPr>
          <w:rFonts w:eastAsia="Arial Unicode MS"/>
          <w:szCs w:val="28"/>
          <w:lang w:val="pt-BR"/>
        </w:rPr>
        <w:t>- Người lấy giác mạc phải có trình độ văn hóa tốt nghiệp phổ thông trung học, được đào tạo về lấy và bảo quản, vận chuyển giác mạc.”</w:t>
      </w:r>
    </w:p>
    <w:p w14:paraId="16C7DDCD" w14:textId="77777777" w:rsidR="00322ABA" w:rsidRPr="00466C1F" w:rsidRDefault="00322ABA" w:rsidP="000E60A2">
      <w:pPr>
        <w:spacing w:before="40" w:after="40" w:line="288" w:lineRule="auto"/>
        <w:ind w:firstLine="567"/>
        <w:rPr>
          <w:rFonts w:eastAsia="Times New Roman"/>
          <w:b/>
          <w:color w:val="auto"/>
          <w:szCs w:val="28"/>
          <w:lang w:val="pt-BR"/>
        </w:rPr>
      </w:pPr>
      <w:r w:rsidRPr="00466C1F">
        <w:rPr>
          <w:rFonts w:eastAsia="Times New Roman"/>
          <w:b/>
          <w:color w:val="auto"/>
          <w:szCs w:val="28"/>
          <w:lang w:val="pt-BR"/>
        </w:rPr>
        <w:t>2. Sửa đổi Điều 4 như sau:</w:t>
      </w:r>
    </w:p>
    <w:p w14:paraId="0C94C776" w14:textId="77777777" w:rsidR="00322ABA" w:rsidRPr="00466C1F" w:rsidRDefault="00322ABA" w:rsidP="000E60A2">
      <w:pPr>
        <w:spacing w:before="40" w:after="40" w:line="288" w:lineRule="auto"/>
        <w:ind w:firstLine="567"/>
        <w:rPr>
          <w:rFonts w:eastAsia="Times New Roman"/>
          <w:b/>
          <w:color w:val="auto"/>
          <w:szCs w:val="28"/>
          <w:lang w:val="pt-BR"/>
        </w:rPr>
      </w:pPr>
      <w:r w:rsidRPr="00466C1F">
        <w:rPr>
          <w:rFonts w:eastAsia="Times New Roman"/>
          <w:b/>
          <w:color w:val="auto"/>
          <w:szCs w:val="28"/>
          <w:lang w:val="pt-BR"/>
        </w:rPr>
        <w:t>“Điều 4. Hồ sơ, thủ tục đề nghị cấp Giấy phép hoạt động ngân hàng mô</w:t>
      </w:r>
    </w:p>
    <w:p w14:paraId="42B4A001"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1. Hồ sơ đề nghị cấp Giấy phép hoạt động ngân hàng mô bao gồm:</w:t>
      </w:r>
    </w:p>
    <w:p w14:paraId="266B31AA"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a) Đơn đề nghị cấp Giấy phép hoạt động ngân hàng mô theo mẫu quy định tại Phụ lục II ban hành kèm theo Nghị định này;</w:t>
      </w:r>
    </w:p>
    <w:p w14:paraId="795CFE6D"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b) </w:t>
      </w:r>
      <w:r w:rsidRPr="00466C1F">
        <w:rPr>
          <w:rFonts w:eastAsia="Times New Roman"/>
          <w:spacing w:val="-4"/>
          <w:szCs w:val="28"/>
          <w:lang w:val="pt-BR"/>
        </w:rPr>
        <w:t>Bản sao quyết định thành lập ngân hàng mô hoặc bản photocopy có bản chính để đối chiếu hoặc Giấy chứng nhận doanh nghiệp đối với ngân hàng mô tư nhân;</w:t>
      </w:r>
    </w:p>
    <w:p w14:paraId="7F999A39"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c) </w:t>
      </w:r>
      <w:r w:rsidRPr="00466C1F">
        <w:rPr>
          <w:rFonts w:eastAsia="Times New Roman"/>
          <w:spacing w:val="-4"/>
          <w:szCs w:val="28"/>
          <w:lang w:val="pt-BR"/>
        </w:rPr>
        <w:t>Bản kê khai cơ sở vật chất, trang thiết bị y tế để chứng minh đủ điều kiện quy định tại Điều 3a Nghị định này;</w:t>
      </w:r>
    </w:p>
    <w:p w14:paraId="42BE7C03"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Times New Roman"/>
          <w:color w:val="auto"/>
          <w:szCs w:val="28"/>
          <w:lang w:val="pt-BR"/>
        </w:rPr>
        <w:t xml:space="preserve">d) </w:t>
      </w:r>
      <w:r w:rsidRPr="00466C1F">
        <w:rPr>
          <w:rFonts w:eastAsia="Times New Roman"/>
          <w:spacing w:val="-4"/>
          <w:szCs w:val="28"/>
          <w:lang w:val="pt-BR"/>
        </w:rPr>
        <w:t>Đối với ngân hàng mô độc lập: Bản kê khai nhân lực của ngân hàng mô để chứng minh đủ điều kiện quy định tại Điều 3a Nghị định này. Đối với người quản lý chuyên môn còn phải có bản sao chứng thực văn bằng, chứng chỉ;</w:t>
      </w:r>
    </w:p>
    <w:p w14:paraId="20A849F2"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Times New Roman"/>
          <w:spacing w:val="-4"/>
          <w:szCs w:val="28"/>
          <w:lang w:val="pt-BR"/>
        </w:rPr>
        <w:t>Đối với ngân hàng mô thuộc cơ sở y tế chỉ cần chứng chỉ hành nghề</w:t>
      </w:r>
      <w:r w:rsidRPr="00466C1F">
        <w:rPr>
          <w:rFonts w:eastAsia="Times New Roman"/>
          <w:color w:val="auto"/>
          <w:szCs w:val="28"/>
          <w:lang w:val="pt-BR"/>
        </w:rPr>
        <w:t>.</w:t>
      </w:r>
    </w:p>
    <w:p w14:paraId="73298DFF"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2. Trình tự thủ tục cấp Giấy phép hoạt động đối với ngân hàng mô:</w:t>
      </w:r>
    </w:p>
    <w:p w14:paraId="1C395B9C"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a) Cơ quan, tổ chức, cá nhân nộp 01 bộ hồ sơ đề nghị cấp Giấy phép hoạt động quy định tại Khoản 1 Điều này cho Bộ Y tế theo đường hành chính hoặc nộp trực tiếp;</w:t>
      </w:r>
    </w:p>
    <w:p w14:paraId="5F7C3FC5" w14:textId="77777777" w:rsidR="00322ABA" w:rsidRPr="00466C1F" w:rsidRDefault="00322ABA" w:rsidP="000E60A2">
      <w:pPr>
        <w:spacing w:before="40" w:after="40" w:line="288" w:lineRule="auto"/>
        <w:ind w:firstLine="567"/>
        <w:rPr>
          <w:rFonts w:eastAsia="Times New Roman"/>
          <w:spacing w:val="-4"/>
          <w:szCs w:val="28"/>
          <w:lang w:val="pt-BR"/>
        </w:rPr>
      </w:pPr>
      <w:r w:rsidRPr="00466C1F">
        <w:rPr>
          <w:rFonts w:eastAsia="Times New Roman"/>
          <w:color w:val="auto"/>
          <w:szCs w:val="28"/>
          <w:lang w:val="pt-BR"/>
        </w:rPr>
        <w:t xml:space="preserve">b) </w:t>
      </w:r>
      <w:r w:rsidRPr="00466C1F">
        <w:rPr>
          <w:rFonts w:eastAsia="Times New Roman"/>
          <w:spacing w:val="-4"/>
          <w:szCs w:val="28"/>
          <w:lang w:val="pt-BR"/>
        </w:rPr>
        <w:t xml:space="preserve">Sau khi tiếp nhận, Bộ Y tế có trách nhiệm xem xét tính hợp lệ của hồ sơ. Trường hợp hồ sơ chưa hợp lệ, Bộ Y tế có văn bản thông báo hướng dẫn để cơ quan, tổ chức, cá nhân hoàn thiện hồ sơ; </w:t>
      </w:r>
    </w:p>
    <w:p w14:paraId="3CA74913"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spacing w:val="-4"/>
          <w:szCs w:val="28"/>
          <w:lang w:val="pt-BR"/>
        </w:rPr>
        <w:lastRenderedPageBreak/>
        <w:t>c) Bộ trưởng Bộ Y tế ra Quyết định thành lập Hội đồng thẩm định cấp Giấy phép hoạt động ngân hàng mô. Thành phần Hội đồng thẩm định tối thiểu gồm 5 thành viên là đại diện đơn vị có liên quan của Bộ Y tế, chuyên gia về y tế, pháp luật;</w:t>
      </w:r>
    </w:p>
    <w:p w14:paraId="78AB35F1" w14:textId="77777777" w:rsidR="00322ABA"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color w:val="auto"/>
          <w:szCs w:val="28"/>
          <w:lang w:val="pt-BR"/>
        </w:rPr>
        <w:t xml:space="preserve">d) </w:t>
      </w:r>
      <w:r w:rsidRPr="00466C1F">
        <w:rPr>
          <w:rFonts w:eastAsia="Times New Roman"/>
          <w:spacing w:val="-4"/>
          <w:szCs w:val="28"/>
          <w:lang w:val="pt-BR"/>
        </w:rPr>
        <w:t>Hội đồng tiến hành thẩm định tại ngân hàng mô, lập biên bản thẩm định và báo cáo kết quả thẩm định cho Bộ trưởng Bộ Y tế, căn cứ kết quả thẩm định của Hội đồng, Bộ trưởng Bộ Y tế cấp Giấy phép hoạt động cho ngân hàng mô theo mẫu quy định tại Phụ lục III ban hành;</w:t>
      </w:r>
    </w:p>
    <w:p w14:paraId="48C29736" w14:textId="5B4148CC" w:rsidR="00296410" w:rsidRPr="00466C1F" w:rsidRDefault="00322ABA" w:rsidP="000E60A2">
      <w:pPr>
        <w:spacing w:before="40" w:after="40" w:line="288" w:lineRule="auto"/>
        <w:ind w:firstLine="567"/>
        <w:rPr>
          <w:rFonts w:eastAsia="Times New Roman"/>
          <w:color w:val="auto"/>
          <w:szCs w:val="28"/>
          <w:lang w:val="pt-BR"/>
        </w:rPr>
      </w:pPr>
      <w:r w:rsidRPr="00466C1F">
        <w:rPr>
          <w:rFonts w:eastAsia="Times New Roman"/>
          <w:spacing w:val="-4"/>
          <w:szCs w:val="28"/>
          <w:lang w:val="pt-BR"/>
        </w:rPr>
        <w:t>Thời gian giải quyết: Từ khi nhận được hồ sơ hợp lệ của cơ sở đề nghị Bộ Y tế cấp Giấy phép hoạt động ngân hàng mô đến khi Bộ Y tế cấp phép là 30 ngày.”</w:t>
      </w:r>
      <w:r w:rsidR="00296410" w:rsidRPr="00466C1F">
        <w:rPr>
          <w:rFonts w:eastAsia="Times New Roman"/>
          <w:spacing w:val="-4"/>
          <w:szCs w:val="28"/>
          <w:lang w:val="pt-BR"/>
        </w:rPr>
        <w:t>.</w:t>
      </w:r>
    </w:p>
    <w:p w14:paraId="087FE5BA" w14:textId="28D7EC88" w:rsidR="005B7C5C" w:rsidRPr="00466C1F" w:rsidRDefault="005B7C5C"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Chương IV</w:t>
      </w:r>
      <w:r w:rsidR="00C32D9A" w:rsidRPr="00466C1F">
        <w:rPr>
          <w:rFonts w:ascii="Times New Roman" w:hAnsi="Times New Roman"/>
          <w:sz w:val="28"/>
          <w:szCs w:val="28"/>
          <w:lang w:val="cs-CZ"/>
        </w:rPr>
        <w:t>.</w:t>
      </w:r>
      <w:r w:rsidRPr="00466C1F">
        <w:rPr>
          <w:rFonts w:ascii="Times New Roman" w:hAnsi="Times New Roman"/>
          <w:sz w:val="28"/>
          <w:szCs w:val="28"/>
          <w:lang w:val="cs-CZ"/>
        </w:rPr>
        <w:br/>
        <w:t>LĨNH VỰC HÓA CHẤT CHẾ PHẨM DIỆT CÔN TRÙNG, DIỆT KHUẨN</w:t>
      </w:r>
      <w:r w:rsidR="00330F89" w:rsidRPr="00466C1F">
        <w:rPr>
          <w:rFonts w:ascii="Times New Roman" w:hAnsi="Times New Roman"/>
          <w:sz w:val="28"/>
          <w:szCs w:val="28"/>
          <w:lang w:val="cs-CZ"/>
        </w:rPr>
        <w:t xml:space="preserve"> DÙNG TRONG LĨNH VỰC GIA DUNG VÀ Y TẾ</w:t>
      </w:r>
    </w:p>
    <w:p w14:paraId="5C7017B5" w14:textId="77777777" w:rsidR="00330F89" w:rsidRPr="00466C1F" w:rsidRDefault="00330F89" w:rsidP="000E60A2">
      <w:pPr>
        <w:spacing w:before="40" w:after="40" w:line="288" w:lineRule="auto"/>
        <w:rPr>
          <w:color w:val="auto"/>
          <w:szCs w:val="28"/>
        </w:rPr>
      </w:pPr>
    </w:p>
    <w:p w14:paraId="18A497FA" w14:textId="77777777" w:rsidR="00E272B8" w:rsidRPr="00466C1F" w:rsidRDefault="00E272B8"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Điều 8.</w:t>
      </w:r>
      <w:proofErr w:type="gramEnd"/>
      <w:r w:rsidRPr="00466C1F">
        <w:rPr>
          <w:rFonts w:ascii="Times New Roman" w:hAnsi="Times New Roman" w:cs="Times New Roman"/>
          <w:color w:val="auto"/>
          <w:sz w:val="28"/>
          <w:szCs w:val="28"/>
        </w:rPr>
        <w:t xml:space="preserve"> Bãi bỏ một số điều của Nghị định số 91/2016/NĐ-CP ngày 01 tháng 7 năm 2016 của Chính phủ quy định về quản lý hóa chất, chế phẩm diệt côn trùng, diệt khuẩn dùng trong lĩnh vực gia dụng và y tế</w:t>
      </w:r>
    </w:p>
    <w:p w14:paraId="7D671F25"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1. Bãi bỏ khoản 1 Điều 4.</w:t>
      </w:r>
    </w:p>
    <w:p w14:paraId="7822B9A9"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2. Bãi bỏ điểm c khoản 1 và khoản 2 Điều 5.</w:t>
      </w:r>
    </w:p>
    <w:p w14:paraId="673985E6"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3. Bãi bỏ điểm c, e, g khoản 1 và điểm c khoản 2 Điều 7.</w:t>
      </w:r>
    </w:p>
    <w:p w14:paraId="24D2ABFD"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 xml:space="preserve">4. Bãi bỏ yêu cầu phải có giấy tờ chứng minh tuân thủ quy chuẩn kỹ thuật về khoảng cách </w:t>
      </w:r>
      <w:proofErr w:type="gramStart"/>
      <w:r w:rsidRPr="00466C1F">
        <w:rPr>
          <w:rFonts w:ascii="Times New Roman" w:eastAsia="Calibri" w:hAnsi="Times New Roman" w:cs="Times New Roman"/>
          <w:color w:val="auto"/>
          <w:sz w:val="28"/>
          <w:szCs w:val="28"/>
          <w:lang w:val="en-US"/>
        </w:rPr>
        <w:t>an</w:t>
      </w:r>
      <w:proofErr w:type="gramEnd"/>
      <w:r w:rsidRPr="00466C1F">
        <w:rPr>
          <w:rFonts w:ascii="Times New Roman" w:eastAsia="Calibri" w:hAnsi="Times New Roman" w:cs="Times New Roman"/>
          <w:color w:val="auto"/>
          <w:sz w:val="28"/>
          <w:szCs w:val="28"/>
          <w:lang w:val="en-US"/>
        </w:rPr>
        <w:t xml:space="preserve"> toàn của Bộ Công Thương tại điểm d khoản 1 Điều 7.</w:t>
      </w:r>
    </w:p>
    <w:p w14:paraId="411CBDCF"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5. Bãi bỏ khoản 1 Điều 10.</w:t>
      </w:r>
    </w:p>
    <w:p w14:paraId="06AA912F"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6. Bãi bỏ điểm b khoản 2; các điểm b, d, đ và e khoản 3 Điều 14.</w:t>
      </w:r>
    </w:p>
    <w:p w14:paraId="58906987"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7. Bãi bỏ khoản 5 Điều 15.</w:t>
      </w:r>
    </w:p>
    <w:p w14:paraId="372D3563" w14:textId="77777777" w:rsidR="00E272B8" w:rsidRPr="00466C1F" w:rsidRDefault="00E272B8" w:rsidP="000E60A2">
      <w:pPr>
        <w:pStyle w:val="Mainbodytext"/>
        <w:tabs>
          <w:tab w:val="clear" w:pos="720"/>
        </w:tabs>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8. Bãi bỏ điểm b khoản 1 Điều 40.</w:t>
      </w:r>
    </w:p>
    <w:p w14:paraId="5C65EC88" w14:textId="77777777" w:rsidR="00E272B8" w:rsidRPr="00466C1F" w:rsidRDefault="00E272B8" w:rsidP="000E60A2">
      <w:pPr>
        <w:pStyle w:val="Mainbodytext"/>
        <w:tabs>
          <w:tab w:val="clear" w:pos="720"/>
        </w:tabs>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9. Bãi bỏ khoản 1 và khoản 3 Điều 41.</w:t>
      </w:r>
    </w:p>
    <w:p w14:paraId="4D3007E1" w14:textId="77777777" w:rsidR="00E272B8" w:rsidRPr="00466C1F" w:rsidRDefault="00E272B8" w:rsidP="000E60A2">
      <w:pPr>
        <w:pStyle w:val="Mainbodytext"/>
        <w:spacing w:before="40" w:after="40" w:line="288" w:lineRule="auto"/>
        <w:ind w:firstLine="567"/>
        <w:rPr>
          <w:rFonts w:ascii="Times New Roman" w:eastAsia="Calibri" w:hAnsi="Times New Roman" w:cs="Times New Roman"/>
          <w:color w:val="auto"/>
          <w:sz w:val="28"/>
          <w:szCs w:val="28"/>
          <w:lang w:val="en-US"/>
        </w:rPr>
      </w:pPr>
      <w:r w:rsidRPr="00466C1F">
        <w:rPr>
          <w:rFonts w:ascii="Times New Roman" w:eastAsia="Calibri" w:hAnsi="Times New Roman" w:cs="Times New Roman"/>
          <w:color w:val="auto"/>
          <w:sz w:val="28"/>
          <w:szCs w:val="28"/>
          <w:lang w:val="en-US"/>
        </w:rPr>
        <w:t>10. Bãi bỏ khoản 3 Điều 42.</w:t>
      </w:r>
    </w:p>
    <w:p w14:paraId="46AB20D9" w14:textId="77777777" w:rsidR="00E272B8" w:rsidRPr="00466C1F" w:rsidRDefault="00E272B8"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Điều 9.</w:t>
      </w:r>
      <w:proofErr w:type="gramEnd"/>
      <w:r w:rsidRPr="00466C1F">
        <w:rPr>
          <w:rFonts w:ascii="Times New Roman" w:hAnsi="Times New Roman" w:cs="Times New Roman"/>
          <w:color w:val="auto"/>
          <w:sz w:val="28"/>
          <w:szCs w:val="28"/>
        </w:rPr>
        <w:t xml:space="preserve"> Sửa đổi một số điều của Nghị định số 91/2016/NĐ-CP ngày 01 tháng 7 năm 2016 của Chính phủ quy định về quản lý hóa chất, chế phẩm diệt côn trùng, diệt khuẩn dùng trong lĩnh vực gia dụng và y tế</w:t>
      </w:r>
    </w:p>
    <w:p w14:paraId="2E180411" w14:textId="77777777" w:rsidR="00E272B8" w:rsidRPr="00466C1F" w:rsidRDefault="00E272B8" w:rsidP="000E60A2">
      <w:pPr>
        <w:spacing w:before="40" w:after="40" w:line="288" w:lineRule="auto"/>
        <w:ind w:firstLine="567"/>
        <w:rPr>
          <w:b/>
          <w:color w:val="auto"/>
          <w:szCs w:val="28"/>
        </w:rPr>
      </w:pPr>
      <w:r w:rsidRPr="00466C1F">
        <w:rPr>
          <w:b/>
          <w:color w:val="auto"/>
          <w:szCs w:val="28"/>
        </w:rPr>
        <w:t xml:space="preserve">1. Sửa đổi Khoản 1 Điều 6 như sau: </w:t>
      </w:r>
    </w:p>
    <w:p w14:paraId="6A60D4D8" w14:textId="4B61A4CF"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rPr>
        <w:t>“Đáp ứng các yêu cầu tại mục 1 Chương II Nghị định 113/2017/NĐ-CP ngày 09 tháng 10 năm 2017 của Chính phủ quy định chi tiết và hướng dẫn thi hành một số điều của Luật hóa chất.”.</w:t>
      </w:r>
    </w:p>
    <w:p w14:paraId="1FD2460D" w14:textId="20DE60E6"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lastRenderedPageBreak/>
        <w:t xml:space="preserve">2. Sửa đổi điểm d khoản 2 Điều 7 như sau: </w:t>
      </w:r>
    </w:p>
    <w:p w14:paraId="60D6238F" w14:textId="0E382004"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“d) Giấy tờ quy định tại các điểm d, đ Khoản 1 Điều này phải có xác nhận của cơ sở sản xuất.</w:t>
      </w:r>
      <w:proofErr w:type="gramStart"/>
      <w:r w:rsidRPr="00466C1F">
        <w:rPr>
          <w:rFonts w:ascii="Times New Roman" w:hAnsi="Times New Roman" w:cs="Times New Roman"/>
          <w:color w:val="auto"/>
          <w:sz w:val="28"/>
          <w:szCs w:val="28"/>
        </w:rPr>
        <w:t>”.</w:t>
      </w:r>
      <w:proofErr w:type="gramEnd"/>
    </w:p>
    <w:p w14:paraId="121EFFB1" w14:textId="36E04FFF"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3. Sửa đổi khoản 4 Điều 8 như sau:</w:t>
      </w:r>
    </w:p>
    <w:p w14:paraId="4A43DB81" w14:textId="1A30DF5F"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“4. Trong thời hạn 03 ngày làm việc, kể từ ngày ghi trên Phiếu tiếp nhận hồ sơ, Sở Y tế có trách nhiệm công khai trên trang thông tin điện tử của Sở Y tế các thông tin: Tên, địa chỉ, số điện thoại liên hệ của cơ sở sản xuất.</w:t>
      </w:r>
      <w:proofErr w:type="gramStart"/>
      <w:r w:rsidRPr="00466C1F">
        <w:rPr>
          <w:rFonts w:ascii="Times New Roman" w:hAnsi="Times New Roman" w:cs="Times New Roman"/>
          <w:color w:val="auto"/>
          <w:sz w:val="28"/>
          <w:szCs w:val="28"/>
        </w:rPr>
        <w:t>”.</w:t>
      </w:r>
      <w:proofErr w:type="gramEnd"/>
    </w:p>
    <w:p w14:paraId="2848B22A" w14:textId="1F481C0D" w:rsidR="00E272B8" w:rsidRPr="00466C1F" w:rsidRDefault="00E272B8" w:rsidP="000E60A2">
      <w:pPr>
        <w:pStyle w:val="Mainbodytext"/>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4. Sửa đổi điểm a khoản 5 Điều 8 như sau:</w:t>
      </w:r>
    </w:p>
    <w:p w14:paraId="07E7C7FB" w14:textId="5FF5EF8A"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“a) Thay đổi về nhân sự: Văn bản đề nghị cập nhật thông tin công bố đủ điều kiện kèm theo giấy tờ quy định tại điểm b khoản 1 Điều 7 Nghị định này.</w:t>
      </w:r>
      <w:proofErr w:type="gramStart"/>
      <w:r w:rsidRPr="00466C1F">
        <w:rPr>
          <w:rFonts w:ascii="Times New Roman" w:hAnsi="Times New Roman" w:cs="Times New Roman"/>
          <w:color w:val="auto"/>
          <w:sz w:val="28"/>
          <w:szCs w:val="28"/>
        </w:rPr>
        <w:t>”.</w:t>
      </w:r>
      <w:proofErr w:type="gramEnd"/>
    </w:p>
    <w:p w14:paraId="61EFB00A" w14:textId="1EB13480"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5. Sửa đổi Điều 12 như sau:</w:t>
      </w:r>
    </w:p>
    <w:p w14:paraId="434150E4"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sz w:val="28"/>
          <w:szCs w:val="28"/>
        </w:rPr>
      </w:pPr>
      <w:r w:rsidRPr="00466C1F">
        <w:rPr>
          <w:rFonts w:ascii="Times New Roman" w:hAnsi="Times New Roman" w:cs="Times New Roman"/>
          <w:sz w:val="28"/>
          <w:szCs w:val="28"/>
        </w:rPr>
        <w:t xml:space="preserve"> </w:t>
      </w:r>
      <w:proofErr w:type="gramStart"/>
      <w:r w:rsidRPr="00466C1F">
        <w:rPr>
          <w:rFonts w:ascii="Times New Roman" w:hAnsi="Times New Roman" w:cs="Times New Roman"/>
          <w:sz w:val="28"/>
          <w:szCs w:val="28"/>
        </w:rPr>
        <w:t>“</w:t>
      </w:r>
      <w:r w:rsidRPr="00466C1F">
        <w:rPr>
          <w:rFonts w:ascii="Times New Roman" w:hAnsi="Times New Roman" w:cs="Times New Roman"/>
          <w:b/>
          <w:sz w:val="28"/>
          <w:szCs w:val="28"/>
        </w:rPr>
        <w:t>Điều 12.</w:t>
      </w:r>
      <w:proofErr w:type="gramEnd"/>
      <w:r w:rsidRPr="00466C1F">
        <w:rPr>
          <w:rFonts w:ascii="Times New Roman" w:hAnsi="Times New Roman" w:cs="Times New Roman"/>
          <w:b/>
          <w:sz w:val="28"/>
          <w:szCs w:val="28"/>
        </w:rPr>
        <w:t xml:space="preserve"> Công bố đủ điều kiện thực hiện kiểm nghiệm</w:t>
      </w:r>
    </w:p>
    <w:p w14:paraId="3BC90BD4" w14:textId="77777777" w:rsidR="00E272B8" w:rsidRPr="00466C1F" w:rsidRDefault="00E272B8" w:rsidP="000E60A2">
      <w:pPr>
        <w:spacing w:before="40" w:after="40" w:line="288" w:lineRule="auto"/>
        <w:ind w:firstLine="567"/>
        <w:rPr>
          <w:szCs w:val="28"/>
        </w:rPr>
      </w:pPr>
      <w:r w:rsidRPr="00466C1F">
        <w:rPr>
          <w:szCs w:val="28"/>
        </w:rPr>
        <w:t xml:space="preserve">1. Trước khi thực hiện kiểm nghiệm lần đầu tiên, cơ sở kiểm nghiệm gửi thông báo gồm các giấy tờ </w:t>
      </w:r>
      <w:proofErr w:type="gramStart"/>
      <w:r w:rsidRPr="00466C1F">
        <w:rPr>
          <w:szCs w:val="28"/>
        </w:rPr>
        <w:t>theo</w:t>
      </w:r>
      <w:proofErr w:type="gramEnd"/>
      <w:r w:rsidRPr="00466C1F">
        <w:rPr>
          <w:szCs w:val="28"/>
        </w:rPr>
        <w:t xml:space="preserve"> quy định tại Điều 11 Nghị định này đến Bộ Y tế. </w:t>
      </w:r>
      <w:proofErr w:type="gramStart"/>
      <w:r w:rsidRPr="00466C1F">
        <w:rPr>
          <w:szCs w:val="28"/>
        </w:rPr>
        <w:t>Trường hợp Bộ Y tế triển khai hệ thống trực tuyến thì cơ sở thông báo bằng hình thức trực tuyến.</w:t>
      </w:r>
      <w:proofErr w:type="gramEnd"/>
    </w:p>
    <w:p w14:paraId="2AD7850E" w14:textId="77777777" w:rsidR="00E272B8" w:rsidRPr="00466C1F" w:rsidRDefault="00E272B8" w:rsidP="000E60A2">
      <w:pPr>
        <w:spacing w:before="40" w:after="40" w:line="288" w:lineRule="auto"/>
        <w:ind w:firstLine="567"/>
        <w:rPr>
          <w:szCs w:val="28"/>
        </w:rPr>
      </w:pPr>
      <w:r w:rsidRPr="00466C1F">
        <w:rPr>
          <w:szCs w:val="28"/>
        </w:rPr>
        <w:t>2. Trong thời hạn 03 ngày làm việc, kể từ ngày nhận được thông báo của cơ sở kiểm nghiệm, Bộ Y tế có trách nhiệm công khai trên trang thông tin điện tử của Bộ Y tế các thông tin: Tên, địa chỉ, số điện thoại liên hệ của đơn vị kiểm nghiệm; danh mục các loại hóa chất mà đơn vị có khả năng kiểm nghiệm.</w:t>
      </w:r>
    </w:p>
    <w:p w14:paraId="2918370A" w14:textId="77777777" w:rsidR="00E272B8" w:rsidRPr="00466C1F" w:rsidRDefault="00E272B8" w:rsidP="000E60A2">
      <w:pPr>
        <w:spacing w:before="40" w:after="40" w:line="288" w:lineRule="auto"/>
        <w:ind w:firstLine="567"/>
        <w:rPr>
          <w:szCs w:val="28"/>
        </w:rPr>
      </w:pPr>
      <w:r w:rsidRPr="00466C1F">
        <w:rPr>
          <w:szCs w:val="28"/>
        </w:rPr>
        <w:t>3. Trường hợp cơ sở kiểm nghiệm có thay đổi điều kiện kiểm nghiệm so với hồ sơ thông báo đủ điều kiện thực hiện kiểm nghiệm đã gửi đến Bộ Y tế, trong thời hạn 05 ngày làm việc, kể từ khi có sự thay đổi, cơ sở kiểm nghiệm có trách nhiệm gửi thông báo đến Bộ Y tế với các giấy tờ theo quy định tại Điều 11 Nghị định này.”</w:t>
      </w:r>
    </w:p>
    <w:p w14:paraId="21044304" w14:textId="55FB450A" w:rsidR="00E272B8" w:rsidRPr="00466C1F" w:rsidRDefault="00E272B8" w:rsidP="000E60A2">
      <w:pPr>
        <w:spacing w:before="40" w:after="40" w:line="288" w:lineRule="auto"/>
        <w:ind w:firstLine="567"/>
        <w:rPr>
          <w:szCs w:val="28"/>
        </w:rPr>
      </w:pPr>
      <w:r w:rsidRPr="00466C1F">
        <w:rPr>
          <w:szCs w:val="28"/>
        </w:rPr>
        <w:t>4. Trường hợp phát hiện cơ sở kiểm nghiệm không đủ các điều kiện theo thông báo đã gửi Bộ Y tế mà không khắc phục trong thời hạn theo yêu cầu của Bộ Y tế, Bộ Y tế chấm dứt việc đăng tải thông tin liên quan đến cơ sở kiểm nghiệm và có văn bản thông báo cho cơ sở khảo nghiệm về việc chấm dứt đăng tải thông tin. Cơ sở kiểm nghiệm không được phép thực hiện kiểm nghiệm kể từ ngày Bộ Y tế có văn bản thông báo về việc chấm dứt đăng tải thông tin liên quan đến cơ sở kiểm nghiệm do không đủ điều kiện thực hiện kiểm nghiệm.</w:t>
      </w:r>
      <w:proofErr w:type="gramStart"/>
      <w:r w:rsidRPr="00466C1F">
        <w:rPr>
          <w:szCs w:val="28"/>
        </w:rPr>
        <w:t>”.</w:t>
      </w:r>
      <w:proofErr w:type="gramEnd"/>
    </w:p>
    <w:p w14:paraId="3B8BB5C3" w14:textId="1212BB1F"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6. Sửa đổi điểm a Khoản 2 Điều 14 như sau:</w:t>
      </w:r>
    </w:p>
    <w:p w14:paraId="79C8D45A" w14:textId="4E5209C5" w:rsidR="00E272B8" w:rsidRPr="00466C1F" w:rsidRDefault="00E272B8" w:rsidP="000E60A2">
      <w:pPr>
        <w:spacing w:before="40" w:after="40" w:line="288" w:lineRule="auto"/>
        <w:ind w:firstLine="567"/>
        <w:rPr>
          <w:color w:val="auto"/>
          <w:szCs w:val="28"/>
        </w:rPr>
      </w:pPr>
      <w:proofErr w:type="gramStart"/>
      <w:r w:rsidRPr="00466C1F">
        <w:rPr>
          <w:color w:val="auto"/>
          <w:szCs w:val="28"/>
        </w:rPr>
        <w:t>“a. Người phụ trách bộ phận khảo nghiệm có ít nhất 03 năm kinh nghiệm trong lĩnh vực khảo nghiệm chế phẩm”.</w:t>
      </w:r>
      <w:proofErr w:type="gramEnd"/>
    </w:p>
    <w:p w14:paraId="28876AB8" w14:textId="0D191189"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7. Sửa đổi điểm a Khoản 3 Điều 14 như sau:</w:t>
      </w:r>
    </w:p>
    <w:p w14:paraId="6E15EF94" w14:textId="7695079D"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lastRenderedPageBreak/>
        <w:t xml:space="preserve">“a) Có phòng khảo nghiệm được quản lý, vận hành </w:t>
      </w:r>
      <w:proofErr w:type="gramStart"/>
      <w:r w:rsidRPr="00466C1F">
        <w:rPr>
          <w:rFonts w:ascii="Times New Roman" w:hAnsi="Times New Roman" w:cs="Times New Roman"/>
          <w:color w:val="auto"/>
          <w:sz w:val="28"/>
          <w:szCs w:val="28"/>
        </w:rPr>
        <w:t>theo</w:t>
      </w:r>
      <w:proofErr w:type="gramEnd"/>
      <w:r w:rsidRPr="00466C1F">
        <w:rPr>
          <w:rFonts w:ascii="Times New Roman" w:hAnsi="Times New Roman" w:cs="Times New Roman"/>
          <w:color w:val="auto"/>
          <w:sz w:val="28"/>
          <w:szCs w:val="28"/>
        </w:rPr>
        <w:t xml:space="preserve"> tiêu chuẩn ISO 17025:2005 hoặc tiêu chuẩn ISO 15189:2012 hoặc phiên bản cập nhật. Trường hợp có hoạt động dịch vụ thử nghiệm thì hoạt động thử nghiệm phải được đăng ký theo quy định của pháp luật về điều kiện kinh doanh dịch vụ đánh giá sự phù hợp;</w:t>
      </w:r>
      <w:proofErr w:type="gramStart"/>
      <w:r w:rsidRPr="00466C1F">
        <w:rPr>
          <w:rFonts w:ascii="Times New Roman" w:hAnsi="Times New Roman" w:cs="Times New Roman"/>
          <w:color w:val="auto"/>
          <w:sz w:val="28"/>
          <w:szCs w:val="28"/>
        </w:rPr>
        <w:t>”.</w:t>
      </w:r>
      <w:proofErr w:type="gramEnd"/>
    </w:p>
    <w:p w14:paraId="5A94FFB1" w14:textId="5D17D6B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8. Sửa đổi Điều 16 như sau:</w:t>
      </w:r>
    </w:p>
    <w:p w14:paraId="21221E1E" w14:textId="77777777" w:rsidR="00E272B8" w:rsidRPr="00466C1F" w:rsidRDefault="00E272B8" w:rsidP="000E60A2">
      <w:pPr>
        <w:spacing w:before="40" w:after="40" w:line="288" w:lineRule="auto"/>
        <w:ind w:firstLine="567"/>
        <w:rPr>
          <w:b/>
          <w:szCs w:val="28"/>
        </w:rPr>
      </w:pPr>
      <w:proofErr w:type="gramStart"/>
      <w:r w:rsidRPr="00466C1F">
        <w:rPr>
          <w:b/>
          <w:szCs w:val="28"/>
        </w:rPr>
        <w:t>“Điều 16.</w:t>
      </w:r>
      <w:proofErr w:type="gramEnd"/>
      <w:r w:rsidRPr="00466C1F">
        <w:rPr>
          <w:b/>
          <w:szCs w:val="28"/>
        </w:rPr>
        <w:t xml:space="preserve"> Công bố đủ điều kiện thực hiện khảo nghiệm</w:t>
      </w:r>
    </w:p>
    <w:p w14:paraId="34EA1F32" w14:textId="77777777" w:rsidR="00E272B8" w:rsidRPr="00466C1F" w:rsidRDefault="00E272B8" w:rsidP="000E60A2">
      <w:pPr>
        <w:spacing w:before="40" w:after="40" w:line="288" w:lineRule="auto"/>
        <w:ind w:firstLine="567"/>
        <w:rPr>
          <w:szCs w:val="28"/>
        </w:rPr>
      </w:pPr>
      <w:r w:rsidRPr="00466C1F">
        <w:rPr>
          <w:szCs w:val="28"/>
        </w:rPr>
        <w:t xml:space="preserve">1. Trước khi thực hiện khảo nghiệm lần đầu tiên, cơ sở khảo nghiệm thông báo gồm các giấy tờ </w:t>
      </w:r>
      <w:proofErr w:type="gramStart"/>
      <w:r w:rsidRPr="00466C1F">
        <w:rPr>
          <w:szCs w:val="28"/>
        </w:rPr>
        <w:t>theo</w:t>
      </w:r>
      <w:proofErr w:type="gramEnd"/>
      <w:r w:rsidRPr="00466C1F">
        <w:rPr>
          <w:szCs w:val="28"/>
        </w:rPr>
        <w:t xml:space="preserve"> quy định tại Điều 15 Nghị định này đến Bộ Y tế. </w:t>
      </w:r>
      <w:proofErr w:type="gramStart"/>
      <w:r w:rsidRPr="00466C1F">
        <w:rPr>
          <w:szCs w:val="28"/>
        </w:rPr>
        <w:t>Trường hợp Bộ Y tế triển khai hệ thống trực tuyến thì cơ sở thông báo bằng hình thức trực tuyến.</w:t>
      </w:r>
      <w:proofErr w:type="gramEnd"/>
    </w:p>
    <w:p w14:paraId="14BB80C8" w14:textId="77777777" w:rsidR="00E272B8" w:rsidRPr="00466C1F" w:rsidRDefault="00E272B8" w:rsidP="000E60A2">
      <w:pPr>
        <w:spacing w:before="40" w:after="40" w:line="288" w:lineRule="auto"/>
        <w:ind w:firstLine="567"/>
        <w:rPr>
          <w:szCs w:val="28"/>
        </w:rPr>
      </w:pPr>
      <w:r w:rsidRPr="00466C1F">
        <w:rPr>
          <w:szCs w:val="28"/>
        </w:rPr>
        <w:t xml:space="preserve">2. Trong thời hạn 03 ngày </w:t>
      </w:r>
      <w:r w:rsidRPr="00466C1F">
        <w:rPr>
          <w:szCs w:val="28"/>
          <w:highlight w:val="white"/>
        </w:rPr>
        <w:t>là</w:t>
      </w:r>
      <w:r w:rsidRPr="00466C1F">
        <w:rPr>
          <w:szCs w:val="28"/>
        </w:rPr>
        <w:t>m việc, kể từ ngày nhận được thông báo của cơ sở khảo nghiệm, Bộ Y tế có trách nhiệm công khai trên trang thông tin điện tử của Bộ Y tế các thông tin: Tên, địa chỉ, số điện thoại liên hệ của cơ sở khảo nghiệm; danh mục các quy trình khảo nghiệm mà cơ sở khảo nghiệm công bố đủ điều kiện thực hiện khảo nghiệm.</w:t>
      </w:r>
    </w:p>
    <w:p w14:paraId="7848344C" w14:textId="77777777" w:rsidR="00E272B8" w:rsidRPr="00466C1F" w:rsidRDefault="00E272B8" w:rsidP="000E60A2">
      <w:pPr>
        <w:spacing w:before="40" w:after="40" w:line="288" w:lineRule="auto"/>
        <w:ind w:firstLine="567"/>
        <w:rPr>
          <w:szCs w:val="28"/>
        </w:rPr>
      </w:pPr>
      <w:r w:rsidRPr="00466C1F">
        <w:rPr>
          <w:szCs w:val="28"/>
        </w:rPr>
        <w:t>3. Trường hợp cơ sở khảo nghiệm có thay đổi các điều kiện so với hồ sơ thông báo đã gửi đến Bộ Y tế, trong thời hạn 15 ngày kể từ khi có thay đổi, cơ sở khảo nghiệm có trách nhiệm gửi thông báo đến Bộ Y tế với các giấy tờ theo quy định tại Điều 15 Nghị định này.</w:t>
      </w:r>
    </w:p>
    <w:p w14:paraId="050B37EE" w14:textId="77777777" w:rsidR="00E272B8" w:rsidRPr="00466C1F" w:rsidRDefault="00E272B8" w:rsidP="000E60A2">
      <w:pPr>
        <w:spacing w:before="40" w:after="40" w:line="288" w:lineRule="auto"/>
        <w:ind w:firstLine="567"/>
        <w:rPr>
          <w:szCs w:val="28"/>
        </w:rPr>
      </w:pPr>
      <w:r w:rsidRPr="00466C1F">
        <w:rPr>
          <w:szCs w:val="28"/>
        </w:rPr>
        <w:t xml:space="preserve">4. Trong </w:t>
      </w:r>
      <w:r w:rsidRPr="00466C1F">
        <w:rPr>
          <w:szCs w:val="28"/>
          <w:highlight w:val="white"/>
        </w:rPr>
        <w:t>thời</w:t>
      </w:r>
      <w:r w:rsidRPr="00466C1F">
        <w:rPr>
          <w:szCs w:val="28"/>
        </w:rPr>
        <w:t xml:space="preserve"> hạn 03 ngày làm việc, kể từ ngày nhận được thông báo của cơ sở khảo nghiệm theo quy định tại khoản 3 Điều này, Bộ Y tế có trách nhiệm cập nhật thông tin trên trang thông tin điện tử của Bộ Y tế.</w:t>
      </w:r>
    </w:p>
    <w:p w14:paraId="1A6D63BB" w14:textId="3C4DAE99" w:rsidR="00E272B8" w:rsidRPr="00466C1F" w:rsidRDefault="00E272B8" w:rsidP="000E60A2">
      <w:pPr>
        <w:spacing w:before="40" w:after="40" w:line="288" w:lineRule="auto"/>
        <w:ind w:firstLine="567"/>
        <w:rPr>
          <w:szCs w:val="28"/>
        </w:rPr>
      </w:pPr>
      <w:r w:rsidRPr="00466C1F">
        <w:rPr>
          <w:szCs w:val="28"/>
        </w:rPr>
        <w:t>5. Trường hợp phát hiện cơ sở khảo nghiệm không đủ các điều kiện theo thông báo đã gửi Bộ Y tế mà không khắc phục trong thời hạn theo yêu cầu của Bộ Y tế, Bộ Y tế chấm dứt việc đăng tải thông tin liên quan đến cơ sở khảo nghiệm và có văn bản thông báo cho cơ sở khảo nghiệm về việc chấm dứt đăng tải thông tin. Cơ sở khảo nghiệm không được phép thực hiện khảo nghiệm kể từ ngày Bộ Y tế có văn bản thông báo về việc chấm dứt đăng tải thông tin liên quan đến cơ sở khảo nghiệm do không đủ điều kiện thực hiện khảo nghiệm.</w:t>
      </w:r>
      <w:proofErr w:type="gramStart"/>
      <w:r w:rsidRPr="00466C1F">
        <w:rPr>
          <w:szCs w:val="28"/>
        </w:rPr>
        <w:t>”.</w:t>
      </w:r>
      <w:proofErr w:type="gramEnd"/>
    </w:p>
    <w:p w14:paraId="7197AE3C" w14:textId="4E654D35"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9. Sửa đổi điểm d khoản 4 Điều 26 như sau:</w:t>
      </w:r>
    </w:p>
    <w:p w14:paraId="63042191"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sz w:val="28"/>
          <w:szCs w:val="28"/>
        </w:rPr>
      </w:pPr>
      <w:proofErr w:type="gramStart"/>
      <w:r w:rsidRPr="00466C1F">
        <w:rPr>
          <w:rFonts w:ascii="Times New Roman" w:hAnsi="Times New Roman" w:cs="Times New Roman"/>
          <w:color w:val="auto"/>
          <w:sz w:val="28"/>
          <w:szCs w:val="28"/>
        </w:rPr>
        <w:t>“d) Bản gốc hoặc bản sao hợp lệ Kết quả kiểm nghiệm thành ph</w:t>
      </w:r>
      <w:r w:rsidRPr="00466C1F">
        <w:rPr>
          <w:rFonts w:ascii="Times New Roman" w:hAnsi="Times New Roman" w:cs="Times New Roman"/>
          <w:color w:val="auto"/>
          <w:sz w:val="28"/>
          <w:szCs w:val="28"/>
          <w:lang w:val="en-US"/>
        </w:rPr>
        <w:t>ầ</w:t>
      </w:r>
      <w:r w:rsidRPr="00466C1F">
        <w:rPr>
          <w:rFonts w:ascii="Times New Roman" w:hAnsi="Times New Roman" w:cs="Times New Roman"/>
          <w:color w:val="auto"/>
          <w:sz w:val="28"/>
          <w:szCs w:val="28"/>
        </w:rPr>
        <w:t>n và hàm lượng hoạt chất của chế phẩm.</w:t>
      </w:r>
      <w:proofErr w:type="gramEnd"/>
      <w:r w:rsidRPr="00466C1F">
        <w:rPr>
          <w:rFonts w:ascii="Times New Roman" w:hAnsi="Times New Roman" w:cs="Times New Roman"/>
          <w:color w:val="auto"/>
          <w:sz w:val="28"/>
          <w:szCs w:val="28"/>
        </w:rPr>
        <w:t xml:space="preserve"> Kết quả kiểm nghiệm phải được thực hiện bởi cơ sở đủ điều kiện thực hiện kiểm nghiệm </w:t>
      </w:r>
      <w:proofErr w:type="gramStart"/>
      <w:r w:rsidRPr="00466C1F">
        <w:rPr>
          <w:rFonts w:ascii="Times New Roman" w:hAnsi="Times New Roman" w:cs="Times New Roman"/>
          <w:color w:val="auto"/>
          <w:sz w:val="28"/>
          <w:szCs w:val="28"/>
        </w:rPr>
        <w:t>theo</w:t>
      </w:r>
      <w:proofErr w:type="gramEnd"/>
      <w:r w:rsidRPr="00466C1F">
        <w:rPr>
          <w:rFonts w:ascii="Times New Roman" w:hAnsi="Times New Roman" w:cs="Times New Roman"/>
          <w:color w:val="auto"/>
          <w:sz w:val="28"/>
          <w:szCs w:val="28"/>
        </w:rPr>
        <w:t xml:space="preserve"> quy định tại Đi</w:t>
      </w:r>
      <w:r w:rsidRPr="00466C1F">
        <w:rPr>
          <w:rFonts w:ascii="Times New Roman" w:hAnsi="Times New Roman" w:cs="Times New Roman"/>
          <w:color w:val="auto"/>
          <w:sz w:val="28"/>
          <w:szCs w:val="28"/>
          <w:lang w:val="en-US"/>
        </w:rPr>
        <w:t>ề</w:t>
      </w:r>
      <w:r w:rsidRPr="00466C1F">
        <w:rPr>
          <w:rFonts w:ascii="Times New Roman" w:hAnsi="Times New Roman" w:cs="Times New Roman"/>
          <w:color w:val="auto"/>
          <w:sz w:val="28"/>
          <w:szCs w:val="28"/>
        </w:rPr>
        <w:t xml:space="preserve">u 10 Nghị định này. Trường hợp các cơ sở kiểm nghiệm ở Việt Nam không đủ năng lực để kiểm nghiệm, cơ sở đăng ký được </w:t>
      </w:r>
      <w:r w:rsidRPr="00466C1F">
        <w:rPr>
          <w:rFonts w:ascii="Times New Roman" w:hAnsi="Times New Roman" w:cs="Times New Roman"/>
          <w:sz w:val="28"/>
          <w:szCs w:val="28"/>
        </w:rPr>
        <w:t>sử dụng</w:t>
      </w:r>
      <w:r w:rsidRPr="00466C1F">
        <w:rPr>
          <w:rFonts w:ascii="Times New Roman" w:hAnsi="Times New Roman" w:cs="Times New Roman"/>
          <w:color w:val="auto"/>
          <w:sz w:val="28"/>
          <w:szCs w:val="28"/>
        </w:rPr>
        <w:t xml:space="preserve"> kết quả kiểm nghiệm của đơn vị sản xuất </w:t>
      </w:r>
      <w:r w:rsidRPr="00466C1F">
        <w:rPr>
          <w:rFonts w:ascii="Times New Roman" w:hAnsi="Times New Roman" w:cs="Times New Roman"/>
          <w:color w:val="auto"/>
          <w:sz w:val="28"/>
          <w:szCs w:val="28"/>
        </w:rPr>
        <w:lastRenderedPageBreak/>
        <w:t>hoặc một phòng xét nghiệm độc lập đạt ISO 17025 và đơn vị đăng ký phải chịu trách nhiệm trước pháp luật về tính hợp pháp của kết quả kiểm nghiệm do mình cung cấp</w:t>
      </w:r>
      <w:r w:rsidRPr="00466C1F">
        <w:rPr>
          <w:rFonts w:ascii="Times New Roman" w:hAnsi="Times New Roman" w:cs="Times New Roman"/>
          <w:sz w:val="28"/>
          <w:szCs w:val="28"/>
        </w:rPr>
        <w:t>;".</w:t>
      </w:r>
    </w:p>
    <w:p w14:paraId="30889590" w14:textId="52FD1490"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10. Sửa đổi khoản 3 Điều 40 như sau:</w:t>
      </w:r>
    </w:p>
    <w:p w14:paraId="02DE7FA5" w14:textId="520AAB68"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"3. Tổ chức, cá nhân mua bán các chế phẩm diệt côn trùng, diệt khuẩn thông dụng bao gồm: Nhang (hương) xua, diệt muỗi; tấm hóa chất xua muỗi dùng trong gia dụng và y tế; bình xịt xua, diệt côn trùng; bả diệt côn trùng; kem xoa, tấm dán, vòng xua côn trùng dùng cho người; dung dịch bốc hơi xua, diệt muỗi; màn, rèm, giấy tẩm hóa chất xua, diệt muỗi; chế phẩm diệt khuẩn dùng trong gia dụng không phải đáp ứng các yêu cầu quy định tại khoản 1 và điểm c khoản 2 Điều này.".</w:t>
      </w:r>
    </w:p>
    <w:p w14:paraId="2CD3979D" w14:textId="0F18FE57" w:rsidR="00E272B8" w:rsidRPr="00466C1F" w:rsidRDefault="00E272B8" w:rsidP="000E60A2">
      <w:pPr>
        <w:pStyle w:val="Mainbodytext"/>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11. Sửa đổi khoản 2 Điều 41 như sau:</w:t>
      </w:r>
    </w:p>
    <w:p w14:paraId="4C6C1E21" w14:textId="77777777"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“2. Người trực tiếp thực hiện diệt côn trùng, diệt khuẩn phải được tập huấn kiến thức sau và được chủ cơ sở xác nhận đã được tập huấn về:</w:t>
      </w:r>
    </w:p>
    <w:p w14:paraId="6ACCBC64" w14:textId="77777777"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a) Cách đọc thông tin trên nhãn chế phẩm;</w:t>
      </w:r>
    </w:p>
    <w:p w14:paraId="4B643174" w14:textId="77777777"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pacing w:val="-4"/>
          <w:sz w:val="28"/>
          <w:szCs w:val="28"/>
        </w:rPr>
        <w:t>b) Kỹ thuật diệt côn trùng, diệt khuẩn phù hợp với dịch vụ mà cơ sở cung cấp</w:t>
      </w:r>
      <w:r w:rsidRPr="00466C1F">
        <w:rPr>
          <w:rFonts w:ascii="Times New Roman" w:hAnsi="Times New Roman" w:cs="Times New Roman"/>
          <w:color w:val="auto"/>
          <w:sz w:val="28"/>
          <w:szCs w:val="28"/>
        </w:rPr>
        <w:t>.</w:t>
      </w:r>
    </w:p>
    <w:p w14:paraId="5DCA02FC" w14:textId="4CE1FC30"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c) Sử dụng và thải bỏ an toàn chế phẩm diệt côn trùng, diệt khuẩn.</w:t>
      </w:r>
      <w:proofErr w:type="gramStart"/>
      <w:r w:rsidRPr="00466C1F">
        <w:rPr>
          <w:rFonts w:ascii="Times New Roman" w:hAnsi="Times New Roman" w:cs="Times New Roman"/>
          <w:color w:val="auto"/>
          <w:sz w:val="28"/>
          <w:szCs w:val="28"/>
        </w:rPr>
        <w:t>”.</w:t>
      </w:r>
      <w:proofErr w:type="gramEnd"/>
    </w:p>
    <w:p w14:paraId="29E16134" w14:textId="23EC6B6C" w:rsidR="00E272B8" w:rsidRPr="00466C1F" w:rsidRDefault="00E272B8" w:rsidP="000E60A2">
      <w:pPr>
        <w:pStyle w:val="Mainbodytext"/>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12. Sửa đổi khoản 2 Điều 42 như sau:</w:t>
      </w:r>
    </w:p>
    <w:p w14:paraId="465AD1B2" w14:textId="77777777"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“2. Danh sách người được tập huấn kiến thức có xác nhận của chủ cơ sở.".</w:t>
      </w:r>
      <w:proofErr w:type="gramEnd"/>
    </w:p>
    <w:p w14:paraId="252B7048" w14:textId="5768DFE5"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13. Bổ sung khoản 1a vào trước khoản 1 Điều 63 như sau:</w:t>
      </w:r>
    </w:p>
    <w:p w14:paraId="0E7F5319" w14:textId="6D62300D"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“1a. Tổ chức tập huấn cho người trực tiếp thực hiện diệt côn trùng, diệt khuẩn của cơ sở.</w:t>
      </w:r>
      <w:proofErr w:type="gramEnd"/>
      <w:r w:rsidRPr="00466C1F">
        <w:rPr>
          <w:rFonts w:ascii="Times New Roman" w:hAnsi="Times New Roman" w:cs="Times New Roman"/>
          <w:color w:val="auto"/>
          <w:sz w:val="28"/>
          <w:szCs w:val="28"/>
        </w:rPr>
        <w:t xml:space="preserve"> Trường hợp không tổ chức tập huấn, chủ cơ sở phải cử người trực tiếp thực hiện diệt côn trùng, diệt khuẩn của cơ sở đến học tại các đơn vị có cung cấp chương trình tập huấn có các nội dung theo quy định tại khoản 2 Điều 41 Nghị định này.”.</w:t>
      </w:r>
    </w:p>
    <w:p w14:paraId="45A3B0DC" w14:textId="554BC44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14. Sửa đổi Mẫu số 01 Phụ lục I như sau:</w:t>
      </w:r>
    </w:p>
    <w:p w14:paraId="33C4CC67"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 xml:space="preserve">Bỏ mục giấy tờ 3, 7 và 8 trong danh mục giấy tờ kèm </w:t>
      </w:r>
      <w:proofErr w:type="gramStart"/>
      <w:r w:rsidRPr="00466C1F">
        <w:rPr>
          <w:rFonts w:ascii="Times New Roman" w:hAnsi="Times New Roman" w:cs="Times New Roman"/>
          <w:color w:val="auto"/>
          <w:sz w:val="28"/>
          <w:szCs w:val="28"/>
        </w:rPr>
        <w:t>theo</w:t>
      </w:r>
      <w:proofErr w:type="gramEnd"/>
      <w:r w:rsidRPr="00466C1F">
        <w:rPr>
          <w:rFonts w:ascii="Times New Roman" w:hAnsi="Times New Roman" w:cs="Times New Roman"/>
          <w:color w:val="auto"/>
          <w:sz w:val="28"/>
          <w:szCs w:val="28"/>
        </w:rPr>
        <w:t xml:space="preserve"> văn bản công bố đủ điều kiện sản xuất.</w:t>
      </w:r>
    </w:p>
    <w:p w14:paraId="1FE25526" w14:textId="14411BF5"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15. Sửa đổi Mẫu số 03 Phụ lục I như sau:</w:t>
      </w:r>
    </w:p>
    <w:p w14:paraId="48E96274"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 xml:space="preserve">Bỏ mục giấy tờ 5 và 6 trong danh mục giấy tờ kèm </w:t>
      </w:r>
      <w:proofErr w:type="gramStart"/>
      <w:r w:rsidRPr="00466C1F">
        <w:rPr>
          <w:rFonts w:ascii="Times New Roman" w:hAnsi="Times New Roman" w:cs="Times New Roman"/>
          <w:color w:val="auto"/>
          <w:sz w:val="28"/>
          <w:szCs w:val="28"/>
        </w:rPr>
        <w:t>theo</w:t>
      </w:r>
      <w:proofErr w:type="gramEnd"/>
      <w:r w:rsidRPr="00466C1F">
        <w:rPr>
          <w:rFonts w:ascii="Times New Roman" w:hAnsi="Times New Roman" w:cs="Times New Roman"/>
          <w:color w:val="auto"/>
          <w:sz w:val="28"/>
          <w:szCs w:val="28"/>
        </w:rPr>
        <w:t xml:space="preserve"> văn bản công bố đủ điều kiện khảo nghiệm.</w:t>
      </w:r>
    </w:p>
    <w:p w14:paraId="3C72D934" w14:textId="6F1572C4"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16. Sửa đổi Mẫu số 04 Phụ lục I như sau:</w:t>
      </w:r>
    </w:p>
    <w:p w14:paraId="1D036A4C"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Bỏ mục 7 và 8 trong Văn bản đề nghị đăng ký lưu hành mới.</w:t>
      </w:r>
      <w:proofErr w:type="gramEnd"/>
    </w:p>
    <w:p w14:paraId="2711A740" w14:textId="5DAFB722"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17. Sửa đổi Mẫu số 05 Phụ lục I như sau:</w:t>
      </w:r>
    </w:p>
    <w:p w14:paraId="6B49FA38"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Bỏ mục 9 và 10 trong Văn bản đề nghị đăng ký lưu hành bổ sung.</w:t>
      </w:r>
    </w:p>
    <w:p w14:paraId="10112A7C" w14:textId="6C7723E5"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lastRenderedPageBreak/>
        <w:t>18. Sửa đổi Mẫu số 06 Phụ lục I như sau:</w:t>
      </w:r>
    </w:p>
    <w:p w14:paraId="7D979F80"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Bỏ mục 8 và 9 trong Văn bản đề nghị đăng ký gia hạn số đăng ký lưu hành.</w:t>
      </w:r>
      <w:proofErr w:type="gramEnd"/>
    </w:p>
    <w:p w14:paraId="3CCEE424" w14:textId="4839A962"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19. Sửa đổi Mẫu số 08 Phụ lục III như sau:</w:t>
      </w:r>
    </w:p>
    <w:p w14:paraId="68130F9E"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Sửa “Bản kê khai nhân sự” trong mục “3.</w:t>
      </w:r>
      <w:proofErr w:type="gramEnd"/>
      <w:r w:rsidRPr="00466C1F">
        <w:rPr>
          <w:rFonts w:ascii="Times New Roman" w:hAnsi="Times New Roman" w:cs="Times New Roman"/>
          <w:color w:val="auto"/>
          <w:sz w:val="28"/>
          <w:szCs w:val="28"/>
        </w:rPr>
        <w:t xml:space="preserve"> Thành phần hồ sơ:” thành “Danh sách người được tập huấn kiến thức có xác nhận của chủ cơ sở”.</w:t>
      </w:r>
    </w:p>
    <w:p w14:paraId="3E4B18BC"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Bỏ nội dung “Danh mục trang thiết bị sử dụng để diệt côn trùng, diệt khuẩn”.</w:t>
      </w:r>
    </w:p>
    <w:p w14:paraId="6200B332" w14:textId="6A67E0BC"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20. Sửa đổi Phụ lục VI như sau:</w:t>
      </w:r>
    </w:p>
    <w:p w14:paraId="4FE76945"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Bỏ nội dung “Tên cơ sở sang chai, đóng gói” và “địa chỉ cơ sở sang chai, đóng gói” trong Báo cáo quá trình lưu hành sản phẩm.</w:t>
      </w:r>
    </w:p>
    <w:p w14:paraId="7BBE4950" w14:textId="6FF96E46"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21. Sửa đổi Phụ lục VII như sau:</w:t>
      </w:r>
    </w:p>
    <w:p w14:paraId="4E0F8CAE" w14:textId="77777777"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color w:val="auto"/>
          <w:sz w:val="28"/>
          <w:szCs w:val="28"/>
        </w:rPr>
      </w:pPr>
      <w:r w:rsidRPr="00466C1F">
        <w:rPr>
          <w:rFonts w:ascii="Times New Roman" w:hAnsi="Times New Roman" w:cs="Times New Roman"/>
          <w:color w:val="auto"/>
          <w:sz w:val="28"/>
          <w:szCs w:val="28"/>
        </w:rPr>
        <w:t xml:space="preserve">Sửa nội dung “- Phạm </w:t>
      </w:r>
      <w:proofErr w:type="gramStart"/>
      <w:r w:rsidRPr="00466C1F">
        <w:rPr>
          <w:rFonts w:ascii="Times New Roman" w:hAnsi="Times New Roman" w:cs="Times New Roman"/>
          <w:color w:val="auto"/>
          <w:sz w:val="28"/>
          <w:szCs w:val="28"/>
        </w:rPr>
        <w:t>vi</w:t>
      </w:r>
      <w:proofErr w:type="gramEnd"/>
      <w:r w:rsidRPr="00466C1F">
        <w:rPr>
          <w:rFonts w:ascii="Times New Roman" w:hAnsi="Times New Roman" w:cs="Times New Roman"/>
          <w:color w:val="auto"/>
          <w:sz w:val="28"/>
          <w:szCs w:val="28"/>
        </w:rPr>
        <w:t xml:space="preserve"> ủy quyền (đứng tên đăng ký lưu hành chế phẩm tại Việt Nam đối với trường hợp ủy quyền đăng ký. Cho phép sang chai đóng gói tại Việt Nam đối với trường hợp sang chai đóng gói tại Việt Nam).” thành “- Phạm </w:t>
      </w:r>
      <w:proofErr w:type="gramStart"/>
      <w:r w:rsidRPr="00466C1F">
        <w:rPr>
          <w:rFonts w:ascii="Times New Roman" w:hAnsi="Times New Roman" w:cs="Times New Roman"/>
          <w:color w:val="auto"/>
          <w:sz w:val="28"/>
          <w:szCs w:val="28"/>
        </w:rPr>
        <w:t>vi</w:t>
      </w:r>
      <w:proofErr w:type="gramEnd"/>
      <w:r w:rsidRPr="00466C1F">
        <w:rPr>
          <w:rFonts w:ascii="Times New Roman" w:hAnsi="Times New Roman" w:cs="Times New Roman"/>
          <w:color w:val="auto"/>
          <w:sz w:val="28"/>
          <w:szCs w:val="28"/>
        </w:rPr>
        <w:t xml:space="preserve"> ủy quyền (đứng tên đăng ký lưu hành chế phẩm tại Việt Nam đối với trường hợp ủy quyền đăng ký).”</w:t>
      </w:r>
    </w:p>
    <w:p w14:paraId="4594CA8C" w14:textId="12711DCA" w:rsidR="00E272B8" w:rsidRPr="00466C1F" w:rsidRDefault="00E272B8"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rPr>
        <w:t>22. Sửa đổi Phụ lục IX như sau:</w:t>
      </w:r>
    </w:p>
    <w:p w14:paraId="782B46CE" w14:textId="77777777" w:rsidR="00E272B8" w:rsidRPr="00466C1F" w:rsidRDefault="00E272B8" w:rsidP="000E60A2">
      <w:pPr>
        <w:pStyle w:val="Mainbodytext"/>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Bỏ mục “h) Tên, địa chỉ đơn vị gia công, sang chai, đóng gói (nếu có);” trong yêu cầu ghi nhãn đối với chế phẩm.</w:t>
      </w:r>
      <w:proofErr w:type="gramEnd"/>
    </w:p>
    <w:p w14:paraId="0EC5991E" w14:textId="77777777" w:rsidR="00112AAF" w:rsidRPr="00466C1F" w:rsidRDefault="00112AAF" w:rsidP="000E60A2">
      <w:pPr>
        <w:pStyle w:val="Mainbodytext"/>
        <w:spacing w:before="40" w:after="40" w:line="288" w:lineRule="auto"/>
        <w:ind w:firstLine="567"/>
        <w:rPr>
          <w:rFonts w:ascii="Times New Roman" w:hAnsi="Times New Roman" w:cs="Times New Roman"/>
          <w:color w:val="auto"/>
          <w:sz w:val="28"/>
          <w:szCs w:val="28"/>
        </w:rPr>
      </w:pPr>
    </w:p>
    <w:p w14:paraId="0B11A7A1" w14:textId="7E99E5B5" w:rsidR="005B7C5C" w:rsidRPr="00466C1F" w:rsidRDefault="005B7C5C" w:rsidP="000E60A2">
      <w:pPr>
        <w:pStyle w:val="Heading1"/>
        <w:tabs>
          <w:tab w:val="left" w:pos="5529"/>
        </w:tabs>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 xml:space="preserve">Chương </w:t>
      </w:r>
      <w:r w:rsidR="00752D05" w:rsidRPr="00466C1F">
        <w:rPr>
          <w:rFonts w:ascii="Times New Roman" w:hAnsi="Times New Roman"/>
          <w:sz w:val="28"/>
          <w:szCs w:val="28"/>
          <w:lang w:val="cs-CZ"/>
        </w:rPr>
        <w:t>V</w:t>
      </w:r>
      <w:r w:rsidR="00C32D9A" w:rsidRPr="00466C1F">
        <w:rPr>
          <w:rFonts w:ascii="Times New Roman" w:hAnsi="Times New Roman"/>
          <w:sz w:val="28"/>
          <w:szCs w:val="28"/>
          <w:lang w:val="cs-CZ"/>
        </w:rPr>
        <w:t>.</w:t>
      </w:r>
      <w:r w:rsidRPr="00466C1F">
        <w:rPr>
          <w:rFonts w:ascii="Times New Roman" w:hAnsi="Times New Roman"/>
          <w:sz w:val="28"/>
          <w:szCs w:val="28"/>
          <w:lang w:val="cs-CZ"/>
        </w:rPr>
        <w:br/>
        <w:t>LĨNH VỰC KHÁM BỆNH, CHỮA BỆNH</w:t>
      </w:r>
    </w:p>
    <w:p w14:paraId="3F5876B9" w14:textId="77777777" w:rsidR="00164ED8" w:rsidRPr="00466C1F" w:rsidRDefault="00164ED8" w:rsidP="000E60A2">
      <w:pPr>
        <w:spacing w:before="40" w:after="40" w:line="288" w:lineRule="auto"/>
        <w:rPr>
          <w:color w:val="auto"/>
          <w:szCs w:val="28"/>
        </w:rPr>
      </w:pPr>
    </w:p>
    <w:p w14:paraId="06280CE1" w14:textId="77777777" w:rsidR="00DD6A01" w:rsidRPr="00466C1F" w:rsidRDefault="00DD6A01"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10. Bãi bỏ một số điều của Nghị định số 109/2016/NĐ-CP ngày 01 tháng 7 năm 2016 của Chính phủ quy định cấp chứng chỉ hành nghề đối với người hành nghề và cấp giấy phép hoạt động đối với cơ sở khám bệnh, chữa bệnh</w:t>
      </w:r>
    </w:p>
    <w:p w14:paraId="4982BC6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 Bãi bỏ điểm d khoản 1 Điều 7.</w:t>
      </w:r>
    </w:p>
    <w:p w14:paraId="37836D47"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 Bãi bỏ khoản 17, 18 và 19 Điều 22.</w:t>
      </w:r>
    </w:p>
    <w:p w14:paraId="480401C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 Bãi bỏ điểm a khoản 3 Điều 23.</w:t>
      </w:r>
    </w:p>
    <w:p w14:paraId="5CC5FA79"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4. Bãi bỏ điểm c và k khoản 5 Điều 23.</w:t>
      </w:r>
    </w:p>
    <w:p w14:paraId="3226EE77"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5. Bãi bỏ điểm b, c khoản 2 Điều 24.</w:t>
      </w:r>
    </w:p>
    <w:p w14:paraId="1A972466"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6. Bãi bỏ khoản 3, khoản 5 Điều 24.</w:t>
      </w:r>
    </w:p>
    <w:p w14:paraId="335C1660"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7. Bãi bỏ điểm a, c và d khoản 2 Điều 25.</w:t>
      </w:r>
    </w:p>
    <w:p w14:paraId="6ED338F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 xml:space="preserve">8. Bãi bỏ điểm a khoản 3 Điều 25. </w:t>
      </w:r>
    </w:p>
    <w:p w14:paraId="383E3321"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lastRenderedPageBreak/>
        <w:t>9. Bãi bỏ điểm b khoản 4 Điều 25.</w:t>
      </w:r>
    </w:p>
    <w:p w14:paraId="453C3E26"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10. Bãi bỏ điểm a, d, đ và e khoản 1 Điều 26</w:t>
      </w:r>
    </w:p>
    <w:p w14:paraId="33290462"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11. Bãi bỏ tiết 9 tại điểm c khoản 1 Điều 26</w:t>
      </w:r>
    </w:p>
    <w:p w14:paraId="4799EF81"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12. Bãi bỏ điểm a khoản 2 Điều 26.</w:t>
      </w:r>
    </w:p>
    <w:p w14:paraId="778601C6"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13. Bãi bỏ điểm a, d và đ khoản 1 Điều 27.</w:t>
      </w:r>
    </w:p>
    <w:p w14:paraId="6AFF07EE" w14:textId="085ED356"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 xml:space="preserve">14. Bãi bỏ </w:t>
      </w:r>
      <w:r w:rsidR="00AB3A06" w:rsidRPr="00AC7B81">
        <w:rPr>
          <w:rFonts w:ascii="Times New Roman" w:hAnsi="Times New Roman" w:cs="Times New Roman"/>
          <w:color w:val="auto"/>
          <w:sz w:val="28"/>
          <w:szCs w:val="28"/>
          <w:lang w:val="pt-BR" w:eastAsia="vi-VN"/>
        </w:rPr>
        <w:t xml:space="preserve">ý </w:t>
      </w:r>
      <w:r w:rsidR="00AB3A06" w:rsidRPr="00466C1F">
        <w:rPr>
          <w:rFonts w:ascii="Times New Roman" w:hAnsi="Times New Roman" w:cs="Times New Roman"/>
          <w:color w:val="auto"/>
          <w:sz w:val="28"/>
          <w:szCs w:val="28"/>
          <w:lang w:val="pt-BR" w:eastAsia="vi-VN"/>
        </w:rPr>
        <w:t>thứ hai</w:t>
      </w:r>
      <w:r w:rsidR="00AB3A06" w:rsidRPr="00AC7B81">
        <w:rPr>
          <w:rFonts w:ascii="Times New Roman" w:hAnsi="Times New Roman" w:cs="Times New Roman"/>
          <w:color w:val="auto"/>
          <w:sz w:val="28"/>
          <w:szCs w:val="28"/>
          <w:lang w:val="pt-BR" w:eastAsia="vi-VN"/>
        </w:rPr>
        <w:t xml:space="preserve"> điểm a khoản 2 </w:t>
      </w:r>
      <w:r w:rsidR="00AB3A06" w:rsidRPr="00466C1F">
        <w:rPr>
          <w:rFonts w:ascii="Times New Roman" w:hAnsi="Times New Roman" w:cs="Times New Roman"/>
          <w:color w:val="auto"/>
          <w:sz w:val="28"/>
          <w:szCs w:val="28"/>
          <w:lang w:val="pt-BR" w:eastAsia="vi-VN"/>
        </w:rPr>
        <w:t xml:space="preserve">và </w:t>
      </w:r>
      <w:r w:rsidRPr="00466C1F">
        <w:rPr>
          <w:rFonts w:ascii="Times New Roman" w:hAnsi="Times New Roman" w:cs="Times New Roman"/>
          <w:color w:val="auto"/>
          <w:sz w:val="28"/>
          <w:szCs w:val="28"/>
          <w:lang w:val="pt-BR" w:eastAsia="vi-VN"/>
        </w:rPr>
        <w:t>điểm a khoản 3 Điều 27.</w:t>
      </w:r>
    </w:p>
    <w:p w14:paraId="54E0312B"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15. Bãi bỏ tiết 10, 11 điểm a, điểm b và c khoản 1 Điều 28.</w:t>
      </w:r>
    </w:p>
    <w:p w14:paraId="37CB1444"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16. Bãi bỏ điểm a và tiết 3 điểm b khoản 3 Điều 28.</w:t>
      </w:r>
    </w:p>
    <w:p w14:paraId="04D53FC9"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17. Bãi bỏ điểm b và c khoản 1 Điều 29.</w:t>
      </w:r>
    </w:p>
    <w:p w14:paraId="03FCB5A6"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18. Bãi bỏ điểm a và điểm b khoản 2 Điều 29.</w:t>
      </w:r>
    </w:p>
    <w:p w14:paraId="10D15A8E"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19. Bãi bỏ điểm a, b khoản 3 Điều 29.</w:t>
      </w:r>
    </w:p>
    <w:p w14:paraId="4A8BA45F" w14:textId="77777777" w:rsidR="00DD6A01" w:rsidRPr="00466C1F" w:rsidRDefault="00DD6A01"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20. Bãi bỏ điểm a, d và đ khoản 1 Điều 30.</w:t>
      </w:r>
    </w:p>
    <w:p w14:paraId="6A2D9F7C" w14:textId="77777777" w:rsidR="00DD6A01" w:rsidRPr="00466C1F" w:rsidRDefault="00DD6A01"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21. Bãi bỏ điểm a khoản 2 Điều 30.</w:t>
      </w:r>
    </w:p>
    <w:p w14:paraId="734C431E" w14:textId="77777777" w:rsidR="00DD6A01" w:rsidRPr="00466C1F" w:rsidRDefault="00DD6A01"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22. Bãi bỏ điểm a khoản 3 Điều 30.</w:t>
      </w:r>
    </w:p>
    <w:p w14:paraId="4FB7C564" w14:textId="77777777" w:rsidR="00DD6A01" w:rsidRPr="00466C1F" w:rsidRDefault="00DD6A01"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23. Bãi bỏ tiết 2 và 3 điểm b khoản 3 Điều 30.</w:t>
      </w:r>
    </w:p>
    <w:p w14:paraId="581C71F5"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24. Bãi bỏ điểm a khoản 4 Điều 31.</w:t>
      </w:r>
    </w:p>
    <w:p w14:paraId="564C9BAB"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25. Bãi bỏ khoản 5 Điều 31.</w:t>
      </w:r>
    </w:p>
    <w:p w14:paraId="53FCDCE4"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26. Bãi bỏ điểm a khoản 4 Điều 32.</w:t>
      </w:r>
    </w:p>
    <w:p w14:paraId="26B2F4A4"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27. Bãi bỏ điểm a và c khoản 1 Điều 33.</w:t>
      </w:r>
    </w:p>
    <w:p w14:paraId="3A5FFAF0"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28. Bãi bỏ điểm a khoản 2 Điều 33.</w:t>
      </w:r>
    </w:p>
    <w:p w14:paraId="0F2AAE58"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29. Bãi bỏ điểm a khoản 3 Điều 33.</w:t>
      </w:r>
    </w:p>
    <w:p w14:paraId="736F21AF"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30. Bãi bỏ tiết 3 điểm b khoản 3 Điều 33.</w:t>
      </w:r>
    </w:p>
    <w:p w14:paraId="096C2DD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31. Bãi bỏ khoản 1 Điều 34.</w:t>
      </w:r>
    </w:p>
    <w:p w14:paraId="1628315C"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32. Bãi bỏ điểm a khoản 2 Điều 34.</w:t>
      </w:r>
    </w:p>
    <w:p w14:paraId="1EFA4122"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33. Bãi bỏ tiết 1 điểm b khoản 2 Điều 34.</w:t>
      </w:r>
    </w:p>
    <w:p w14:paraId="01A17D5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34. Bãi bỏ Khoản 1 Điều 35.</w:t>
      </w:r>
    </w:p>
    <w:p w14:paraId="2B52FB41"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35. Bãi bỏ điểm a và c Khoản 1 Điều 36.</w:t>
      </w:r>
    </w:p>
    <w:p w14:paraId="297DB55F"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36. Bãi bỏ khoản 2 Điều 36.</w:t>
      </w:r>
    </w:p>
    <w:p w14:paraId="56A3CACD"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37. Bãi bỏ tiết 3 điểm b khoản 3 Điều 36.</w:t>
      </w:r>
    </w:p>
    <w:p w14:paraId="64A7EF07"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38. Bãi bỏ điểm a và b khoản 1 Điều 37.</w:t>
      </w:r>
    </w:p>
    <w:p w14:paraId="1989CBE4"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39. Bãi bỏ Điều 38.</w:t>
      </w:r>
    </w:p>
    <w:p w14:paraId="565FB654" w14:textId="77777777" w:rsidR="00DD6A01" w:rsidRPr="00466C1F" w:rsidRDefault="00DD6A01" w:rsidP="000E60A2">
      <w:pPr>
        <w:pStyle w:val="Mainbodytext"/>
        <w:spacing w:before="40" w:after="40" w:line="288" w:lineRule="auto"/>
        <w:ind w:firstLine="567"/>
        <w:rPr>
          <w:rFonts w:ascii="Times New Roman" w:hAnsi="Times New Roman" w:cs="Times New Roman"/>
          <w:color w:val="auto"/>
          <w:sz w:val="28"/>
          <w:szCs w:val="28"/>
          <w:lang w:val="pt-BR" w:eastAsia="vi-VN"/>
        </w:rPr>
      </w:pPr>
      <w:r w:rsidRPr="00466C1F">
        <w:rPr>
          <w:rFonts w:ascii="Times New Roman" w:hAnsi="Times New Roman" w:cs="Times New Roman"/>
          <w:color w:val="auto"/>
          <w:sz w:val="28"/>
          <w:szCs w:val="28"/>
          <w:lang w:val="pt-BR" w:eastAsia="vi-VN"/>
        </w:rPr>
        <w:t>40. Bãi bỏ điểm a khoản 2 Điều 39.</w:t>
      </w:r>
    </w:p>
    <w:p w14:paraId="0119CC9A" w14:textId="77777777" w:rsidR="00DD6A01" w:rsidRPr="00466C1F" w:rsidRDefault="00DD6A01"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lastRenderedPageBreak/>
        <w:t>Điều 11. Sửa đổi một số điều của Nghị định số 109/2016/NĐ-CP ngày 01 tháng 7 năm 2016 của Chính phủ quy định cấp chứng chỉ hành nghề đối với người hành nghề và cấp giấy phép hoạt động đối với cơ sở khám bệnh, chữa bệnh</w:t>
      </w:r>
    </w:p>
    <w:p w14:paraId="55CAE1D9" w14:textId="77777777" w:rsidR="00DD6A01" w:rsidRPr="00466C1F" w:rsidRDefault="00DD6A01" w:rsidP="000E60A2">
      <w:pPr>
        <w:pStyle w:val="NormalWeb"/>
        <w:spacing w:before="40" w:beforeAutospacing="0" w:after="40" w:afterAutospacing="0" w:line="288" w:lineRule="auto"/>
        <w:ind w:firstLine="567"/>
        <w:jc w:val="both"/>
        <w:rPr>
          <w:b/>
          <w:bCs/>
          <w:sz w:val="28"/>
          <w:szCs w:val="28"/>
          <w:lang w:val="pt-BR"/>
        </w:rPr>
      </w:pPr>
      <w:r w:rsidRPr="00466C1F">
        <w:rPr>
          <w:b/>
          <w:bCs/>
          <w:sz w:val="28"/>
          <w:szCs w:val="28"/>
          <w:lang w:val="pt-BR"/>
        </w:rPr>
        <w:t>1. Sửa đổi điểm b khoản 1 Điều 4 như sau:</w:t>
      </w:r>
    </w:p>
    <w:p w14:paraId="63471A9F"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b) Cấp điều chỉnh chứng chỉ hành nghề khi có thay đổi nội dung trong chứng chỉ hành nghề, bao gồm:</w:t>
      </w:r>
    </w:p>
    <w:p w14:paraId="39D5346E"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Bổ sung phạm vi hoạt động chuyên môn trong chứng chỉ hành nghề khi người hành nghề đề nghị thêm kỹ thuật chuyên môn thuộc chuyên khoa khác với phạm vi hoạt động chuyên môn đã được cấp trong chứng chỉ hành nghề;</w:t>
      </w:r>
    </w:p>
    <w:p w14:paraId="434944AA"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Đối với các kỹ thuật chuyên môn thuộc chuyên khoa khác với chuyên khoa mà người hành nghề đã được ghi trong chứng chỉ hành nghề, người hành nghề được thực hiện kỹ thuật sau khi có chứng chỉ hoặc chứng nhận đào tạo kỹ thuật chuyên môn đó do cơ sở đào tạo hợp pháp cấp và được người chịu trách nhiệm chuyên môn kỹ thuật của cơ sở cho phép thực hiện, mà không cần bổ sung phạm vi hoạt động chuyên môn ghi trên chứng chỉ hành nghề.</w:t>
      </w:r>
    </w:p>
    <w:p w14:paraId="6CDC0C64"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Thay đổi phạm vi hoạt động chuyên môn trong chứng chỉ hành nghề khi người hành nghề đề nghị thay đổi chuyên khoa khác với chuyên khoa đã được cấp trong chứng chỉ hành nghề;</w:t>
      </w:r>
    </w:p>
    <w:p w14:paraId="50D441FA" w14:textId="77777777" w:rsidR="00DD6A01" w:rsidRPr="00466C1F" w:rsidRDefault="00DD6A01" w:rsidP="000E60A2">
      <w:pPr>
        <w:pStyle w:val="NormalWeb"/>
        <w:spacing w:before="40" w:beforeAutospacing="0" w:after="40" w:afterAutospacing="0" w:line="288" w:lineRule="auto"/>
        <w:ind w:firstLine="567"/>
        <w:jc w:val="both"/>
        <w:rPr>
          <w:b/>
          <w:bCs/>
          <w:sz w:val="28"/>
          <w:szCs w:val="28"/>
          <w:lang w:val="pt-BR"/>
        </w:rPr>
      </w:pPr>
      <w:r w:rsidRPr="00466C1F">
        <w:rPr>
          <w:b/>
          <w:bCs/>
          <w:sz w:val="28"/>
          <w:szCs w:val="28"/>
          <w:lang w:val="pt-BR"/>
        </w:rPr>
        <w:t>2. Sửa đổi Điều 7 như sau:</w:t>
      </w:r>
    </w:p>
    <w:p w14:paraId="79F3F227"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b/>
          <w:bCs/>
          <w:sz w:val="28"/>
          <w:szCs w:val="28"/>
          <w:lang w:val="pt-BR"/>
        </w:rPr>
        <w:t>"</w:t>
      </w:r>
      <w:r w:rsidRPr="00466C1F">
        <w:rPr>
          <w:b/>
          <w:bCs/>
          <w:sz w:val="28"/>
          <w:szCs w:val="28"/>
          <w:lang w:val="vi-VN"/>
        </w:rPr>
        <w:t>Điều 7. Hồ sơ đề nghị cấp điều chỉnh chứng chỉ hành nghề</w:t>
      </w:r>
    </w:p>
    <w:p w14:paraId="1E9DB64F"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t>1. Hồ sơ đề nghị cấp bổ sung phạm vi hoạt động chuyên môn trong chứng chỉ hành nghề bao gồm:</w:t>
      </w:r>
    </w:p>
    <w:p w14:paraId="2367BD28"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t>a) Đơn đề nghị cấp bổ sung phạm vi hoạt động chuyên môn trong chứng chỉ hành nghề theo Mẫu 05 Phụ lục I ban hành kèm theo Nghị định này;</w:t>
      </w:r>
    </w:p>
    <w:p w14:paraId="5DD073CF"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t>b) Bản sao hợp lệ chứng chỉ hành nghề đã được cấp;</w:t>
      </w:r>
    </w:p>
    <w:p w14:paraId="20F7A298"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t xml:space="preserve">c) Bản sao hợp lệ văn bằng, chứng chỉ, giấy chứng nhận </w:t>
      </w:r>
      <w:r w:rsidRPr="00466C1F">
        <w:rPr>
          <w:sz w:val="28"/>
          <w:szCs w:val="28"/>
          <w:lang w:val="pt-BR"/>
        </w:rPr>
        <w:t xml:space="preserve">đào tạo do cơ sở đào tạo hợp pháp cấp với thời gian đào tạo tối thiểu là 6 tháng </w:t>
      </w:r>
      <w:r w:rsidRPr="00466C1F">
        <w:rPr>
          <w:sz w:val="28"/>
          <w:szCs w:val="28"/>
          <w:lang w:val="vi-VN"/>
        </w:rPr>
        <w:t>phù hợp với phạm vi hoạt động chuyên môn đề nghị bổ sung</w:t>
      </w:r>
      <w:r w:rsidRPr="00466C1F">
        <w:rPr>
          <w:sz w:val="28"/>
          <w:szCs w:val="28"/>
          <w:lang w:val="pt-BR"/>
        </w:rPr>
        <w:t>.</w:t>
      </w:r>
    </w:p>
    <w:p w14:paraId="57256541"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d) Người chịu trách nhiệm chuyên môn kỹ thuật của cơ sở khám bệnh, chữa bệnh căn cứ vào phạm vi hoạt động chuyên môn, văn bằng, chứng chỉ, chứng nhận đào tạo và năng lực của người hành nghề để cho phép người hành nghề được thực hiện các kỹ thuật chuyên môn phù hợp”.</w:t>
      </w:r>
    </w:p>
    <w:p w14:paraId="50AA45C1" w14:textId="5B5D4B82" w:rsidR="00DD6A01" w:rsidRPr="00466C1F" w:rsidRDefault="00233D60" w:rsidP="000E60A2">
      <w:pPr>
        <w:pStyle w:val="NormalWeb"/>
        <w:spacing w:before="40" w:beforeAutospacing="0" w:after="40" w:afterAutospacing="0" w:line="288" w:lineRule="auto"/>
        <w:ind w:firstLine="567"/>
        <w:jc w:val="both"/>
        <w:rPr>
          <w:b/>
          <w:sz w:val="28"/>
          <w:szCs w:val="28"/>
          <w:lang w:val="pt-BR"/>
        </w:rPr>
      </w:pPr>
      <w:r w:rsidRPr="00466C1F">
        <w:rPr>
          <w:b/>
          <w:sz w:val="28"/>
          <w:szCs w:val="28"/>
          <w:lang w:val="pt-BR"/>
        </w:rPr>
        <w:t>3</w:t>
      </w:r>
      <w:r w:rsidR="00DD6A01" w:rsidRPr="00466C1F">
        <w:rPr>
          <w:b/>
          <w:sz w:val="28"/>
          <w:szCs w:val="28"/>
          <w:lang w:val="pt-BR"/>
        </w:rPr>
        <w:t>. Sửa đổi Điều 22 như sau:</w:t>
      </w:r>
    </w:p>
    <w:p w14:paraId="2F42E078"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w:t>
      </w:r>
      <w:r w:rsidRPr="00466C1F">
        <w:rPr>
          <w:b/>
          <w:bCs/>
          <w:sz w:val="28"/>
          <w:szCs w:val="28"/>
          <w:lang w:val="vi-VN"/>
        </w:rPr>
        <w:t>Điều 22. Hình thức tổ chức của cơ sở khám bệnh, chữa bệnh</w:t>
      </w:r>
    </w:p>
    <w:p w14:paraId="33AA2FE4"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lastRenderedPageBreak/>
        <w:t>Cơ sở khám bệnh, chữa bệnh được thành lập theo quy định của pháp luật và phải theo một trong các hình thức tổ chức sau đây:</w:t>
      </w:r>
    </w:p>
    <w:p w14:paraId="22FBFE91"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1. Bệnh viện bao gồm bệnh viện đa khoa và bệnh viện chuyên khoa.</w:t>
      </w:r>
    </w:p>
    <w:p w14:paraId="3861D81E"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2. Bệnh xá thuộc lực lượng Công an nhân dân.</w:t>
      </w:r>
    </w:p>
    <w:p w14:paraId="1CACCFC4" w14:textId="578E1907" w:rsidR="00DD6A01" w:rsidRPr="00466C1F" w:rsidRDefault="00DD6A01" w:rsidP="000E60A2">
      <w:pPr>
        <w:pStyle w:val="NormalWeb"/>
        <w:spacing w:before="40" w:beforeAutospacing="0" w:after="40" w:afterAutospacing="0" w:line="288" w:lineRule="auto"/>
        <w:ind w:firstLine="567"/>
        <w:jc w:val="both"/>
        <w:rPr>
          <w:i/>
          <w:sz w:val="28"/>
          <w:szCs w:val="28"/>
          <w:lang w:val="pt-BR"/>
        </w:rPr>
      </w:pPr>
      <w:r w:rsidRPr="00466C1F">
        <w:rPr>
          <w:sz w:val="28"/>
          <w:szCs w:val="28"/>
          <w:lang w:val="pt-BR"/>
        </w:rPr>
        <w:t>3. Phòng khám đa khoa, bao gồm cả phòng khám đa khoa khu vực có điều trị nội trú.</w:t>
      </w:r>
    </w:p>
    <w:p w14:paraId="2CAB5604"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4. Phòng khám chuyên khoa, bao gồm:</w:t>
      </w:r>
    </w:p>
    <w:p w14:paraId="440F99B1" w14:textId="77777777" w:rsidR="00DD6A01" w:rsidRPr="00466C1F" w:rsidRDefault="00DD6A01" w:rsidP="000E60A2">
      <w:pPr>
        <w:spacing w:before="40" w:after="40" w:line="288" w:lineRule="auto"/>
        <w:ind w:firstLine="567"/>
        <w:rPr>
          <w:szCs w:val="28"/>
          <w:lang w:val="pt-BR"/>
        </w:rPr>
      </w:pPr>
      <w:r w:rsidRPr="00466C1F">
        <w:rPr>
          <w:szCs w:val="28"/>
          <w:lang w:val="pt-BR"/>
        </w:rPr>
        <w:t>a)</w:t>
      </w:r>
      <w:r w:rsidRPr="00466C1F">
        <w:rPr>
          <w:szCs w:val="28"/>
          <w:lang w:val="vi-VN"/>
        </w:rPr>
        <w:t xml:space="preserve"> Phòng khám nội tổng hợp</w:t>
      </w:r>
      <w:r w:rsidRPr="00466C1F">
        <w:rPr>
          <w:szCs w:val="28"/>
          <w:lang w:val="pt-BR"/>
        </w:rPr>
        <w:t>;</w:t>
      </w:r>
    </w:p>
    <w:p w14:paraId="2587E4A8" w14:textId="77777777" w:rsidR="00DD6A01" w:rsidRPr="00466C1F" w:rsidRDefault="00DD6A01" w:rsidP="000E60A2">
      <w:pPr>
        <w:spacing w:before="40" w:after="40" w:line="288" w:lineRule="auto"/>
        <w:ind w:firstLine="567"/>
        <w:rPr>
          <w:szCs w:val="28"/>
          <w:lang w:val="pt-BR"/>
        </w:rPr>
      </w:pPr>
      <w:r w:rsidRPr="00466C1F">
        <w:rPr>
          <w:szCs w:val="28"/>
          <w:lang w:val="pt-BR"/>
        </w:rPr>
        <w:t>b)</w:t>
      </w:r>
      <w:r w:rsidRPr="00466C1F">
        <w:rPr>
          <w:szCs w:val="28"/>
          <w:lang w:val="vi-VN"/>
        </w:rPr>
        <w:t xml:space="preserve"> Phòng khám chuyên khoa thuộc hệ nội</w:t>
      </w:r>
      <w:r w:rsidRPr="00466C1F">
        <w:rPr>
          <w:szCs w:val="28"/>
          <w:lang w:val="pt-BR"/>
        </w:rPr>
        <w:t>: T</w:t>
      </w:r>
      <w:r w:rsidRPr="00466C1F">
        <w:rPr>
          <w:szCs w:val="28"/>
          <w:lang w:val="vi-VN"/>
        </w:rPr>
        <w:t>im mạch, hô hấp, tiêu hóa, nhi và chuyên khoa khác thuộc hệ nội</w:t>
      </w:r>
      <w:r w:rsidRPr="00466C1F">
        <w:rPr>
          <w:szCs w:val="28"/>
          <w:lang w:val="pt-BR"/>
        </w:rPr>
        <w:t>;</w:t>
      </w:r>
    </w:p>
    <w:p w14:paraId="695BD433" w14:textId="77777777" w:rsidR="00DD6A01" w:rsidRPr="00466C1F" w:rsidRDefault="00DD6A01" w:rsidP="000E60A2">
      <w:pPr>
        <w:spacing w:before="40" w:after="40" w:line="288" w:lineRule="auto"/>
        <w:ind w:firstLine="567"/>
        <w:rPr>
          <w:snapToGrid w:val="0"/>
          <w:szCs w:val="28"/>
          <w:lang w:val="pt-BR"/>
        </w:rPr>
      </w:pPr>
      <w:r w:rsidRPr="00466C1F">
        <w:rPr>
          <w:szCs w:val="28"/>
          <w:lang w:val="pt-BR"/>
        </w:rPr>
        <w:t xml:space="preserve">c) </w:t>
      </w:r>
      <w:r w:rsidRPr="00466C1F">
        <w:rPr>
          <w:snapToGrid w:val="0"/>
          <w:szCs w:val="28"/>
          <w:lang w:val="vi-VN"/>
        </w:rPr>
        <w:t xml:space="preserve">Phòng </w:t>
      </w:r>
      <w:r w:rsidRPr="00466C1F">
        <w:rPr>
          <w:snapToGrid w:val="0"/>
          <w:szCs w:val="28"/>
          <w:lang w:val="pt-BR"/>
        </w:rPr>
        <w:t xml:space="preserve">khám tư vấn sức khỏe hoặc phòng </w:t>
      </w:r>
      <w:r w:rsidRPr="00466C1F">
        <w:rPr>
          <w:snapToGrid w:val="0"/>
          <w:szCs w:val="28"/>
          <w:lang w:val="vi-VN"/>
        </w:rPr>
        <w:t xml:space="preserve">tư vấn </w:t>
      </w:r>
      <w:r w:rsidRPr="00466C1F">
        <w:rPr>
          <w:snapToGrid w:val="0"/>
          <w:szCs w:val="28"/>
          <w:lang w:val="pt-BR"/>
        </w:rPr>
        <w:t>sức khỏe</w:t>
      </w:r>
      <w:r w:rsidRPr="00466C1F">
        <w:rPr>
          <w:snapToGrid w:val="0"/>
          <w:szCs w:val="28"/>
          <w:lang w:val="vi-VN"/>
        </w:rPr>
        <w:t xml:space="preserve"> qua các phương tiện công nghệ thông tin, viễn thông</w:t>
      </w:r>
      <w:r w:rsidRPr="00466C1F">
        <w:rPr>
          <w:snapToGrid w:val="0"/>
          <w:szCs w:val="28"/>
          <w:lang w:val="pt-BR"/>
        </w:rPr>
        <w:t>;</w:t>
      </w:r>
    </w:p>
    <w:p w14:paraId="02E89A33" w14:textId="77777777" w:rsidR="00DD6A01" w:rsidRPr="00466C1F" w:rsidRDefault="00DD6A01" w:rsidP="000E60A2">
      <w:pPr>
        <w:spacing w:before="40" w:after="40" w:line="288" w:lineRule="auto"/>
        <w:ind w:firstLine="567"/>
        <w:rPr>
          <w:szCs w:val="28"/>
          <w:lang w:val="pt-BR"/>
        </w:rPr>
      </w:pPr>
      <w:r w:rsidRPr="00466C1F">
        <w:rPr>
          <w:szCs w:val="28"/>
          <w:lang w:val="pt-BR"/>
        </w:rPr>
        <w:t>d)</w:t>
      </w:r>
      <w:r w:rsidRPr="00466C1F">
        <w:rPr>
          <w:szCs w:val="28"/>
          <w:lang w:val="vi-VN"/>
        </w:rPr>
        <w:t xml:space="preserve"> Phòng khám chuyên khoa ngoại</w:t>
      </w:r>
      <w:r w:rsidRPr="00466C1F">
        <w:rPr>
          <w:szCs w:val="28"/>
          <w:lang w:val="pt-BR"/>
        </w:rPr>
        <w:t>;</w:t>
      </w:r>
    </w:p>
    <w:p w14:paraId="307038B2" w14:textId="77777777"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t>đ)</w:t>
      </w:r>
      <w:r w:rsidRPr="00466C1F">
        <w:rPr>
          <w:szCs w:val="28"/>
          <w:lang w:val="vi-VN"/>
        </w:rPr>
        <w:t xml:space="preserve"> Phòng khám chuyên khoa phụ sản</w:t>
      </w:r>
      <w:r w:rsidRPr="00466C1F">
        <w:rPr>
          <w:szCs w:val="28"/>
          <w:lang w:val="pt-BR"/>
        </w:rPr>
        <w:t>;</w:t>
      </w:r>
    </w:p>
    <w:p w14:paraId="5C3BD7E9" w14:textId="77777777" w:rsidR="00DD6A01" w:rsidRPr="00466C1F" w:rsidRDefault="00DD6A01" w:rsidP="000E60A2">
      <w:pPr>
        <w:tabs>
          <w:tab w:val="left" w:pos="360"/>
        </w:tabs>
        <w:spacing w:before="40" w:after="40" w:line="288" w:lineRule="auto"/>
        <w:ind w:firstLine="567"/>
        <w:rPr>
          <w:szCs w:val="28"/>
        </w:rPr>
      </w:pPr>
      <w:r w:rsidRPr="00466C1F">
        <w:rPr>
          <w:szCs w:val="28"/>
        </w:rPr>
        <w:t>e) Phòng khám chuyên khoa nam học;</w:t>
      </w:r>
    </w:p>
    <w:p w14:paraId="7ED6EEEA" w14:textId="77777777" w:rsidR="00DD6A01" w:rsidRPr="00466C1F" w:rsidRDefault="00DD6A01" w:rsidP="000E60A2">
      <w:pPr>
        <w:spacing w:before="40" w:after="40" w:line="288" w:lineRule="auto"/>
        <w:ind w:firstLine="567"/>
        <w:rPr>
          <w:szCs w:val="28"/>
        </w:rPr>
      </w:pPr>
      <w:r w:rsidRPr="00466C1F">
        <w:rPr>
          <w:szCs w:val="28"/>
        </w:rPr>
        <w:t>g)</w:t>
      </w:r>
      <w:r w:rsidRPr="00466C1F">
        <w:rPr>
          <w:szCs w:val="28"/>
          <w:lang w:val="vi-VN"/>
        </w:rPr>
        <w:t xml:space="preserve"> Phòng khám chuyên khoa răng - hàm - mặt</w:t>
      </w:r>
      <w:r w:rsidRPr="00466C1F">
        <w:rPr>
          <w:szCs w:val="28"/>
        </w:rPr>
        <w:t>;</w:t>
      </w:r>
    </w:p>
    <w:p w14:paraId="16988F15" w14:textId="77777777" w:rsidR="00DD6A01" w:rsidRPr="00466C1F" w:rsidRDefault="00DD6A01" w:rsidP="000E60A2">
      <w:pPr>
        <w:tabs>
          <w:tab w:val="left" w:pos="360"/>
        </w:tabs>
        <w:spacing w:before="40" w:after="40" w:line="288" w:lineRule="auto"/>
        <w:ind w:firstLine="567"/>
        <w:rPr>
          <w:szCs w:val="28"/>
        </w:rPr>
      </w:pPr>
      <w:r w:rsidRPr="00466C1F">
        <w:rPr>
          <w:szCs w:val="28"/>
        </w:rPr>
        <w:t>h)</w:t>
      </w:r>
      <w:r w:rsidRPr="00466C1F">
        <w:rPr>
          <w:szCs w:val="28"/>
          <w:lang w:val="vi-VN"/>
        </w:rPr>
        <w:t xml:space="preserve"> Phòng khám chuyên khoa </w:t>
      </w:r>
      <w:proofErr w:type="gramStart"/>
      <w:r w:rsidRPr="00466C1F">
        <w:rPr>
          <w:szCs w:val="28"/>
          <w:lang w:val="vi-VN"/>
        </w:rPr>
        <w:t>tai</w:t>
      </w:r>
      <w:proofErr w:type="gramEnd"/>
      <w:r w:rsidRPr="00466C1F">
        <w:rPr>
          <w:szCs w:val="28"/>
          <w:lang w:val="vi-VN"/>
        </w:rPr>
        <w:t xml:space="preserve"> - mũi - họng</w:t>
      </w:r>
      <w:r w:rsidRPr="00466C1F">
        <w:rPr>
          <w:szCs w:val="28"/>
        </w:rPr>
        <w:t>;</w:t>
      </w:r>
    </w:p>
    <w:p w14:paraId="75B5C6B5" w14:textId="77777777" w:rsidR="00DD6A01" w:rsidRPr="00466C1F" w:rsidRDefault="00DD6A01" w:rsidP="000E60A2">
      <w:pPr>
        <w:spacing w:before="40" w:after="40" w:line="288" w:lineRule="auto"/>
        <w:ind w:firstLine="567"/>
        <w:rPr>
          <w:szCs w:val="28"/>
        </w:rPr>
      </w:pPr>
      <w:r w:rsidRPr="00466C1F">
        <w:rPr>
          <w:szCs w:val="28"/>
        </w:rPr>
        <w:t>i)</w:t>
      </w:r>
      <w:r w:rsidRPr="00466C1F">
        <w:rPr>
          <w:szCs w:val="28"/>
          <w:lang w:val="vi-VN"/>
        </w:rPr>
        <w:t xml:space="preserve"> Phòng khám chuyên khoa mắt</w:t>
      </w:r>
      <w:r w:rsidRPr="00466C1F">
        <w:rPr>
          <w:szCs w:val="28"/>
        </w:rPr>
        <w:t>;</w:t>
      </w:r>
    </w:p>
    <w:p w14:paraId="599502CA" w14:textId="77777777" w:rsidR="00DD6A01" w:rsidRPr="00466C1F" w:rsidRDefault="00DD6A01" w:rsidP="000E60A2">
      <w:pPr>
        <w:tabs>
          <w:tab w:val="left" w:pos="426"/>
        </w:tabs>
        <w:spacing w:before="40" w:after="40" w:line="288" w:lineRule="auto"/>
        <w:ind w:firstLine="567"/>
        <w:rPr>
          <w:szCs w:val="28"/>
        </w:rPr>
      </w:pPr>
      <w:r w:rsidRPr="00466C1F">
        <w:rPr>
          <w:szCs w:val="28"/>
        </w:rPr>
        <w:t>k)</w:t>
      </w:r>
      <w:r w:rsidRPr="00466C1F">
        <w:rPr>
          <w:szCs w:val="28"/>
          <w:lang w:val="vi-VN"/>
        </w:rPr>
        <w:t xml:space="preserve"> Phòng khám </w:t>
      </w:r>
      <w:r w:rsidRPr="00466C1F">
        <w:rPr>
          <w:szCs w:val="28"/>
        </w:rPr>
        <w:t xml:space="preserve">chuyên khoa </w:t>
      </w:r>
      <w:r w:rsidRPr="00466C1F">
        <w:rPr>
          <w:szCs w:val="28"/>
          <w:lang w:val="vi-VN"/>
        </w:rPr>
        <w:t>thẩm mỹ</w:t>
      </w:r>
      <w:r w:rsidRPr="00466C1F">
        <w:rPr>
          <w:szCs w:val="28"/>
        </w:rPr>
        <w:t>;</w:t>
      </w:r>
    </w:p>
    <w:p w14:paraId="4498F518" w14:textId="77777777" w:rsidR="00DD6A01" w:rsidRPr="00466C1F" w:rsidRDefault="00DD6A01" w:rsidP="000E60A2">
      <w:pPr>
        <w:tabs>
          <w:tab w:val="left" w:pos="360"/>
        </w:tabs>
        <w:spacing w:before="40" w:after="40" w:line="288" w:lineRule="auto"/>
        <w:ind w:firstLine="567"/>
        <w:rPr>
          <w:snapToGrid w:val="0"/>
          <w:szCs w:val="28"/>
        </w:rPr>
      </w:pPr>
      <w:r w:rsidRPr="00466C1F">
        <w:rPr>
          <w:szCs w:val="28"/>
        </w:rPr>
        <w:t xml:space="preserve">l) </w:t>
      </w:r>
      <w:r w:rsidRPr="00466C1F">
        <w:rPr>
          <w:snapToGrid w:val="0"/>
          <w:szCs w:val="28"/>
          <w:lang w:val="vi-VN"/>
        </w:rPr>
        <w:t>Phòng khám chuyên khoa phục hồi chức năng</w:t>
      </w:r>
      <w:r w:rsidRPr="00466C1F">
        <w:rPr>
          <w:snapToGrid w:val="0"/>
          <w:szCs w:val="28"/>
        </w:rPr>
        <w:t>;</w:t>
      </w:r>
    </w:p>
    <w:p w14:paraId="3AFF8145" w14:textId="77777777" w:rsidR="00DD6A01" w:rsidRPr="00466C1F" w:rsidRDefault="00DD6A01" w:rsidP="000E60A2">
      <w:pPr>
        <w:tabs>
          <w:tab w:val="left" w:pos="360"/>
        </w:tabs>
        <w:spacing w:before="40" w:after="40" w:line="288" w:lineRule="auto"/>
        <w:ind w:firstLine="567"/>
        <w:rPr>
          <w:szCs w:val="28"/>
        </w:rPr>
      </w:pPr>
      <w:r w:rsidRPr="00466C1F">
        <w:rPr>
          <w:szCs w:val="28"/>
        </w:rPr>
        <w:t>m)</w:t>
      </w:r>
      <w:r w:rsidRPr="00466C1F">
        <w:rPr>
          <w:szCs w:val="28"/>
          <w:lang w:val="vi-VN"/>
        </w:rPr>
        <w:t xml:space="preserve"> Phòng khám chuyên khoa tâm thần</w:t>
      </w:r>
      <w:r w:rsidRPr="00466C1F">
        <w:rPr>
          <w:szCs w:val="28"/>
        </w:rPr>
        <w:t>;</w:t>
      </w:r>
    </w:p>
    <w:p w14:paraId="770F0EF4" w14:textId="77777777" w:rsidR="00DD6A01" w:rsidRPr="00466C1F" w:rsidRDefault="00DD6A01" w:rsidP="000E60A2">
      <w:pPr>
        <w:spacing w:before="40" w:after="40" w:line="288" w:lineRule="auto"/>
        <w:ind w:firstLine="567"/>
        <w:rPr>
          <w:snapToGrid w:val="0"/>
          <w:szCs w:val="28"/>
        </w:rPr>
      </w:pPr>
      <w:r w:rsidRPr="00466C1F">
        <w:rPr>
          <w:szCs w:val="28"/>
        </w:rPr>
        <w:t>n)</w:t>
      </w:r>
      <w:r w:rsidRPr="00466C1F">
        <w:rPr>
          <w:szCs w:val="28"/>
          <w:lang w:val="vi-VN"/>
        </w:rPr>
        <w:t xml:space="preserve"> P</w:t>
      </w:r>
      <w:r w:rsidRPr="00466C1F">
        <w:rPr>
          <w:snapToGrid w:val="0"/>
          <w:szCs w:val="28"/>
          <w:lang w:val="vi-VN"/>
        </w:rPr>
        <w:t>hòng khám chuyên khoa ung bướu</w:t>
      </w:r>
      <w:r w:rsidRPr="00466C1F">
        <w:rPr>
          <w:snapToGrid w:val="0"/>
          <w:szCs w:val="28"/>
        </w:rPr>
        <w:t>;</w:t>
      </w:r>
    </w:p>
    <w:p w14:paraId="17BD8D25" w14:textId="2F54ED37" w:rsidR="00DD6A01" w:rsidRPr="00466C1F" w:rsidRDefault="00DD6A01" w:rsidP="000E60A2">
      <w:pPr>
        <w:pStyle w:val="BodyTextIndent"/>
        <w:spacing w:before="40" w:after="40" w:line="288" w:lineRule="auto"/>
        <w:ind w:left="0" w:firstLine="567"/>
        <w:rPr>
          <w:snapToGrid w:val="0"/>
          <w:color w:val="auto"/>
          <w:szCs w:val="28"/>
          <w:lang w:val="pt-BR"/>
        </w:rPr>
      </w:pPr>
      <w:r w:rsidRPr="00466C1F">
        <w:rPr>
          <w:iCs/>
          <w:color w:val="auto"/>
          <w:szCs w:val="28"/>
          <w:lang w:val="pt-BR"/>
        </w:rPr>
        <w:t xml:space="preserve">o) </w:t>
      </w:r>
      <w:r w:rsidRPr="00466C1F">
        <w:rPr>
          <w:color w:val="auto"/>
          <w:szCs w:val="28"/>
          <w:lang w:val="pt-BR"/>
        </w:rPr>
        <w:t>P</w:t>
      </w:r>
      <w:r w:rsidRPr="00466C1F">
        <w:rPr>
          <w:snapToGrid w:val="0"/>
          <w:color w:val="auto"/>
          <w:szCs w:val="28"/>
          <w:lang w:val="pt-BR"/>
        </w:rPr>
        <w:t>hòng khám chuyên khoa da liễu;</w:t>
      </w:r>
    </w:p>
    <w:p w14:paraId="5DDC8A7F" w14:textId="77777777" w:rsidR="00DD6A01" w:rsidRPr="00466C1F" w:rsidRDefault="00DD6A01" w:rsidP="000E60A2">
      <w:pPr>
        <w:spacing w:before="40" w:after="40" w:line="288" w:lineRule="auto"/>
        <w:ind w:firstLine="567"/>
        <w:rPr>
          <w:szCs w:val="28"/>
          <w:lang w:val="pt-BR"/>
        </w:rPr>
      </w:pPr>
      <w:r w:rsidRPr="00466C1F">
        <w:rPr>
          <w:snapToGrid w:val="0"/>
          <w:szCs w:val="28"/>
          <w:lang w:val="pt-BR"/>
        </w:rPr>
        <w:t xml:space="preserve">p) </w:t>
      </w:r>
      <w:r w:rsidRPr="00466C1F">
        <w:rPr>
          <w:szCs w:val="28"/>
          <w:lang w:val="pt-BR"/>
        </w:rPr>
        <w:t>P</w:t>
      </w:r>
      <w:r w:rsidRPr="00466C1F">
        <w:rPr>
          <w:snapToGrid w:val="0"/>
          <w:szCs w:val="28"/>
          <w:lang w:val="pt-BR"/>
        </w:rPr>
        <w:t>hòng chẩn trị y học cổ truyền;</w:t>
      </w:r>
    </w:p>
    <w:p w14:paraId="70BA23F8"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q) Phòng khám chuyên khoa dinh dưỡng;</w:t>
      </w:r>
    </w:p>
    <w:p w14:paraId="3002C845"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 xml:space="preserve">r) Phòng khám hỗ trợ điều trị cai nghiện ma túy; </w:t>
      </w:r>
    </w:p>
    <w:p w14:paraId="75C9DD8C"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 xml:space="preserve">s) Phòng khám, điều trị HIV/AIDS; </w:t>
      </w:r>
    </w:p>
    <w:p w14:paraId="5C4545EF"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t) Phòng xét nghiệm.</w:t>
      </w:r>
    </w:p>
    <w:p w14:paraId="6898C840"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u) Phòng khám chẩn đoán hình ảnh, Phòng X-Quang.</w:t>
      </w:r>
    </w:p>
    <w:p w14:paraId="484724B4"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v) Phòng khám, điều trị nghiện chất dạng thuốc phiện bằng thuốc thay thế thực hiện theo quy định tại Nghị định số 90/2016/NĐ-CP ngày 01 tháng 7 năm 2016 của Chính phủ quy định về điều trị nghiện các chất dạng thuốc phiện bằng thuốc thay thế;</w:t>
      </w:r>
    </w:p>
    <w:p w14:paraId="6C57E4FB" w14:textId="77777777" w:rsidR="00DD6A01" w:rsidRPr="00466C1F" w:rsidRDefault="00DD6A01" w:rsidP="000E60A2">
      <w:pPr>
        <w:spacing w:before="40" w:after="40" w:line="288" w:lineRule="auto"/>
        <w:ind w:firstLine="567"/>
        <w:rPr>
          <w:snapToGrid w:val="0"/>
          <w:color w:val="auto"/>
          <w:szCs w:val="28"/>
          <w:lang w:val="pt-BR"/>
        </w:rPr>
      </w:pPr>
      <w:r w:rsidRPr="00466C1F">
        <w:rPr>
          <w:snapToGrid w:val="0"/>
          <w:color w:val="auto"/>
          <w:szCs w:val="28"/>
          <w:lang w:val="pt-BR"/>
        </w:rPr>
        <w:t>x) Phòng khám chuyên khoa khác.</w:t>
      </w:r>
    </w:p>
    <w:p w14:paraId="02F857FD" w14:textId="77777777" w:rsidR="00DD6A01" w:rsidRPr="00466C1F" w:rsidRDefault="00DD6A01" w:rsidP="000E60A2">
      <w:pPr>
        <w:spacing w:before="40" w:after="40" w:line="288" w:lineRule="auto"/>
        <w:ind w:firstLine="567"/>
        <w:rPr>
          <w:szCs w:val="28"/>
          <w:lang w:val="pt-BR"/>
        </w:rPr>
      </w:pPr>
      <w:r w:rsidRPr="00466C1F">
        <w:rPr>
          <w:szCs w:val="28"/>
          <w:lang w:val="pt-BR"/>
        </w:rPr>
        <w:lastRenderedPageBreak/>
        <w:t>5. Cơ sở khám bệnh, chữa bệnh y học gia đình (hoặc cơ sở khám bệnh, chữa bệnh theo nguyên lý y học gia đình): Thực hiện thí điểm theo quy định của Bộ trưởng Bộ Y tế.</w:t>
      </w:r>
    </w:p>
    <w:p w14:paraId="0C54407B"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xml:space="preserve">6. </w:t>
      </w:r>
      <w:r w:rsidRPr="00466C1F">
        <w:rPr>
          <w:sz w:val="28"/>
          <w:szCs w:val="28"/>
          <w:lang w:val="vi-VN"/>
        </w:rPr>
        <w:t>Nhà hộ sinh.</w:t>
      </w:r>
    </w:p>
    <w:p w14:paraId="173A71AD"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xml:space="preserve">7. </w:t>
      </w:r>
      <w:r w:rsidRPr="00466C1F">
        <w:rPr>
          <w:sz w:val="28"/>
          <w:szCs w:val="28"/>
          <w:lang w:val="vi-VN"/>
        </w:rPr>
        <w:t>Cơ sở dịch vụ y tế</w:t>
      </w:r>
      <w:r w:rsidRPr="00466C1F">
        <w:rPr>
          <w:sz w:val="28"/>
          <w:szCs w:val="28"/>
          <w:lang w:val="pt-BR"/>
        </w:rPr>
        <w:t xml:space="preserve"> bao gồm:</w:t>
      </w:r>
    </w:p>
    <w:p w14:paraId="3827ACCA" w14:textId="77777777" w:rsidR="00DD6A01" w:rsidRPr="000E60A2" w:rsidRDefault="00DD6A01" w:rsidP="000E60A2">
      <w:pPr>
        <w:spacing w:before="40" w:after="40" w:line="288" w:lineRule="auto"/>
        <w:ind w:firstLine="567"/>
        <w:rPr>
          <w:snapToGrid w:val="0"/>
          <w:spacing w:val="-4"/>
          <w:szCs w:val="28"/>
          <w:lang w:val="pt-BR"/>
        </w:rPr>
      </w:pPr>
      <w:r w:rsidRPr="000E60A2">
        <w:rPr>
          <w:spacing w:val="-4"/>
          <w:szCs w:val="28"/>
          <w:lang w:val="pt-BR"/>
        </w:rPr>
        <w:t>a) C</w:t>
      </w:r>
      <w:r w:rsidRPr="000E60A2">
        <w:rPr>
          <w:snapToGrid w:val="0"/>
          <w:spacing w:val="-4"/>
          <w:szCs w:val="28"/>
          <w:lang w:val="vi-VN"/>
        </w:rPr>
        <w:t>ơ sở dịch vụ tiêm (chích), thay băng, đếm mạch, đo nhiệt độ, đo huyết áp</w:t>
      </w:r>
      <w:r w:rsidRPr="000E60A2">
        <w:rPr>
          <w:snapToGrid w:val="0"/>
          <w:spacing w:val="-4"/>
          <w:szCs w:val="28"/>
          <w:lang w:val="pt-BR"/>
        </w:rPr>
        <w:t xml:space="preserve">; </w:t>
      </w:r>
    </w:p>
    <w:p w14:paraId="651C9FC1" w14:textId="77777777" w:rsidR="00DD6A01" w:rsidRPr="00466C1F" w:rsidRDefault="00DD6A01" w:rsidP="000E60A2">
      <w:pPr>
        <w:spacing w:before="40" w:after="40" w:line="288" w:lineRule="auto"/>
        <w:ind w:firstLine="567"/>
        <w:rPr>
          <w:snapToGrid w:val="0"/>
          <w:szCs w:val="28"/>
          <w:lang w:val="pt-BR"/>
        </w:rPr>
      </w:pPr>
      <w:r w:rsidRPr="00466C1F">
        <w:rPr>
          <w:snapToGrid w:val="0"/>
          <w:szCs w:val="28"/>
          <w:lang w:val="pt-BR"/>
        </w:rPr>
        <w:t>b) C</w:t>
      </w:r>
      <w:r w:rsidRPr="00466C1F">
        <w:rPr>
          <w:snapToGrid w:val="0"/>
          <w:szCs w:val="28"/>
          <w:lang w:val="vi-VN"/>
        </w:rPr>
        <w:t>ơ sở dịch vụ chăm sóc sức khoẻ tại nhà;</w:t>
      </w:r>
    </w:p>
    <w:p w14:paraId="16299385" w14:textId="77777777" w:rsidR="00DD6A01" w:rsidRPr="00466C1F" w:rsidRDefault="00DD6A01" w:rsidP="000E60A2">
      <w:pPr>
        <w:spacing w:before="40" w:after="40" w:line="288" w:lineRule="auto"/>
        <w:ind w:firstLine="567"/>
        <w:rPr>
          <w:bCs/>
          <w:szCs w:val="28"/>
          <w:lang w:val="pt-BR"/>
        </w:rPr>
      </w:pPr>
      <w:r w:rsidRPr="00466C1F">
        <w:rPr>
          <w:snapToGrid w:val="0"/>
          <w:szCs w:val="28"/>
          <w:lang w:val="pt-BR"/>
        </w:rPr>
        <w:t>c) C</w:t>
      </w:r>
      <w:r w:rsidRPr="00466C1F">
        <w:rPr>
          <w:bCs/>
          <w:szCs w:val="28"/>
          <w:lang w:val="vi-VN"/>
        </w:rPr>
        <w:t>ơ sở dịch vụ cấp cứu, hỗ trợ vận chuyển người bệnh trong nước và ra nước ngoài</w:t>
      </w:r>
      <w:r w:rsidRPr="00466C1F">
        <w:rPr>
          <w:bCs/>
          <w:szCs w:val="28"/>
          <w:lang w:val="pt-BR"/>
        </w:rPr>
        <w:t>;</w:t>
      </w:r>
    </w:p>
    <w:p w14:paraId="540D1814" w14:textId="77777777" w:rsidR="00DD6A01" w:rsidRPr="00466C1F" w:rsidRDefault="00DD6A01" w:rsidP="000E60A2">
      <w:pPr>
        <w:spacing w:before="40" w:after="40" w:line="288" w:lineRule="auto"/>
        <w:ind w:firstLine="567"/>
        <w:rPr>
          <w:snapToGrid w:val="0"/>
          <w:szCs w:val="28"/>
          <w:lang w:val="pt-BR"/>
        </w:rPr>
      </w:pPr>
      <w:r w:rsidRPr="00466C1F">
        <w:rPr>
          <w:bCs/>
          <w:szCs w:val="28"/>
          <w:lang w:val="pt-BR"/>
        </w:rPr>
        <w:t>d) C</w:t>
      </w:r>
      <w:r w:rsidRPr="00466C1F">
        <w:rPr>
          <w:snapToGrid w:val="0"/>
          <w:szCs w:val="28"/>
          <w:lang w:val="vi-VN"/>
        </w:rPr>
        <w:t>ơ sở dịch vụ kính thuốc</w:t>
      </w:r>
      <w:r w:rsidRPr="00466C1F">
        <w:rPr>
          <w:snapToGrid w:val="0"/>
          <w:szCs w:val="28"/>
          <w:lang w:val="pt-BR"/>
        </w:rPr>
        <w:t>;</w:t>
      </w:r>
    </w:p>
    <w:p w14:paraId="15618B0A" w14:textId="77777777" w:rsidR="00DD6A01" w:rsidRPr="00466C1F" w:rsidRDefault="00DD6A01" w:rsidP="000E60A2">
      <w:pPr>
        <w:spacing w:before="40" w:after="40" w:line="288" w:lineRule="auto"/>
        <w:ind w:firstLine="567"/>
        <w:rPr>
          <w:snapToGrid w:val="0"/>
          <w:szCs w:val="28"/>
          <w:lang w:val="pt-BR"/>
        </w:rPr>
      </w:pPr>
      <w:r w:rsidRPr="00466C1F">
        <w:rPr>
          <w:snapToGrid w:val="0"/>
          <w:szCs w:val="28"/>
          <w:lang w:val="pt-BR"/>
        </w:rPr>
        <w:t>đ) Cơ sở dịch vụ thẩm mỹ;</w:t>
      </w:r>
    </w:p>
    <w:p w14:paraId="5A1FB4F4" w14:textId="77777777" w:rsidR="00DD6A01" w:rsidRPr="00466C1F" w:rsidRDefault="00DD6A01" w:rsidP="000E60A2">
      <w:pPr>
        <w:spacing w:before="40" w:after="40" w:line="288" w:lineRule="auto"/>
        <w:ind w:firstLine="567"/>
        <w:rPr>
          <w:snapToGrid w:val="0"/>
          <w:szCs w:val="28"/>
          <w:lang w:val="pt-BR"/>
        </w:rPr>
      </w:pPr>
      <w:r w:rsidRPr="00466C1F">
        <w:rPr>
          <w:snapToGrid w:val="0"/>
          <w:szCs w:val="28"/>
          <w:lang w:val="pt-BR"/>
        </w:rPr>
        <w:t>e) Cơ sở dịch vụ y tế khác.</w:t>
      </w:r>
    </w:p>
    <w:p w14:paraId="0D6DE8EF" w14:textId="77777777" w:rsidR="00DD6A01" w:rsidRPr="00466C1F" w:rsidRDefault="00DD6A01" w:rsidP="000E60A2">
      <w:pPr>
        <w:spacing w:before="40" w:after="40" w:line="288" w:lineRule="auto"/>
        <w:ind w:firstLine="567"/>
        <w:rPr>
          <w:szCs w:val="28"/>
          <w:lang w:val="pt-BR"/>
        </w:rPr>
      </w:pPr>
      <w:r w:rsidRPr="00466C1F">
        <w:rPr>
          <w:szCs w:val="28"/>
          <w:lang w:val="pt-BR"/>
        </w:rPr>
        <w:t>8. Trạm y tế cấp xã, trạm xá.</w:t>
      </w:r>
    </w:p>
    <w:p w14:paraId="4C8DC8B4"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9</w:t>
      </w:r>
      <w:r w:rsidRPr="00466C1F">
        <w:rPr>
          <w:sz w:val="28"/>
          <w:szCs w:val="28"/>
          <w:lang w:val="vi-VN"/>
        </w:rPr>
        <w:t xml:space="preserve">. </w:t>
      </w:r>
      <w:r w:rsidRPr="00466C1F">
        <w:rPr>
          <w:sz w:val="28"/>
          <w:szCs w:val="28"/>
          <w:lang w:val="pt-BR"/>
        </w:rPr>
        <w:t xml:space="preserve">Cơ sở giám định y khoa, cơ sở giám định pháp y, cơ sở pháp y tâm thần </w:t>
      </w:r>
      <w:r w:rsidRPr="00466C1F">
        <w:rPr>
          <w:sz w:val="28"/>
          <w:szCs w:val="28"/>
          <w:lang w:val="vi-VN"/>
        </w:rPr>
        <w:t>có thực hiện khám bệnh, chữa bệnh thì phải tổ chức theo hình thức tổ chức cơ sở khám bệnh, chữa bệnh quy định tại</w:t>
      </w:r>
      <w:r w:rsidRPr="00466C1F">
        <w:rPr>
          <w:sz w:val="28"/>
          <w:szCs w:val="28"/>
          <w:lang w:val="pt-BR"/>
        </w:rPr>
        <w:t xml:space="preserve"> </w:t>
      </w:r>
      <w:r w:rsidRPr="00466C1F">
        <w:rPr>
          <w:sz w:val="28"/>
          <w:szCs w:val="28"/>
          <w:lang w:val="vi-VN"/>
        </w:rPr>
        <w:t xml:space="preserve">khoản </w:t>
      </w:r>
      <w:r w:rsidRPr="00466C1F">
        <w:rPr>
          <w:sz w:val="28"/>
          <w:szCs w:val="28"/>
          <w:lang w:val="pt-BR"/>
        </w:rPr>
        <w:t>3</w:t>
      </w:r>
      <w:r w:rsidRPr="00466C1F">
        <w:rPr>
          <w:sz w:val="28"/>
          <w:szCs w:val="28"/>
          <w:lang w:val="vi-VN"/>
        </w:rPr>
        <w:t xml:space="preserve"> Điều này</w:t>
      </w:r>
      <w:r w:rsidRPr="00466C1F">
        <w:rPr>
          <w:sz w:val="28"/>
          <w:szCs w:val="28"/>
          <w:lang w:val="pt-BR"/>
        </w:rPr>
        <w:t xml:space="preserve">. Cơ sở giám định pháp y tâm thần </w:t>
      </w:r>
      <w:r w:rsidRPr="00466C1F">
        <w:rPr>
          <w:sz w:val="28"/>
          <w:szCs w:val="28"/>
          <w:lang w:val="vi-VN"/>
        </w:rPr>
        <w:t xml:space="preserve">có thực hiện khám bệnh, chữa bệnh thì phải tổ chức theo một trong các hình thức tổ chức cơ sở khám bệnh, chữa bệnh quy định tại các </w:t>
      </w:r>
      <w:r w:rsidRPr="00466C1F">
        <w:rPr>
          <w:sz w:val="28"/>
          <w:szCs w:val="28"/>
          <w:lang w:val="pt-BR"/>
        </w:rPr>
        <w:t xml:space="preserve">khoản 1, 3 hoặc điểm m khoản 4 Điều này. Các cơ sở này phải </w:t>
      </w:r>
      <w:r w:rsidRPr="00466C1F">
        <w:rPr>
          <w:sz w:val="28"/>
          <w:szCs w:val="28"/>
          <w:lang w:val="vi-VN"/>
        </w:rPr>
        <w:t>đáp ứng điều kiện tương ứng với</w:t>
      </w:r>
      <w:r w:rsidRPr="00466C1F">
        <w:rPr>
          <w:sz w:val="28"/>
          <w:szCs w:val="28"/>
          <w:lang w:val="pt-BR"/>
        </w:rPr>
        <w:t xml:space="preserve"> từng</w:t>
      </w:r>
      <w:r w:rsidRPr="00466C1F">
        <w:rPr>
          <w:sz w:val="28"/>
          <w:szCs w:val="28"/>
          <w:lang w:val="vi-VN"/>
        </w:rPr>
        <w:t xml:space="preserve"> hình thức tổ chức</w:t>
      </w:r>
      <w:r w:rsidRPr="00466C1F">
        <w:rPr>
          <w:sz w:val="28"/>
          <w:szCs w:val="28"/>
          <w:lang w:val="pt-BR"/>
        </w:rPr>
        <w:t xml:space="preserve"> cơ sở khám bệnh, chữa bệnh</w:t>
      </w:r>
      <w:r w:rsidRPr="00466C1F">
        <w:rPr>
          <w:sz w:val="28"/>
          <w:szCs w:val="28"/>
          <w:lang w:val="vi-VN"/>
        </w:rPr>
        <w:t>.</w:t>
      </w:r>
    </w:p>
    <w:p w14:paraId="76597DD9" w14:textId="4661D14D"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xml:space="preserve">10. Cơ sở y tế cơ quan, đơn vị, tổ chức </w:t>
      </w:r>
      <w:r w:rsidRPr="00466C1F">
        <w:rPr>
          <w:sz w:val="28"/>
          <w:szCs w:val="28"/>
          <w:lang w:val="vi-VN"/>
        </w:rPr>
        <w:t xml:space="preserve">có thực hiện việc khám bệnh, chữa bệnh thì phải thực hiện theo một trong các hình thức tổ chức quy định tại </w:t>
      </w:r>
      <w:r w:rsidRPr="00466C1F">
        <w:rPr>
          <w:sz w:val="28"/>
          <w:szCs w:val="28"/>
          <w:lang w:val="pt-BR"/>
        </w:rPr>
        <w:t>khoản 3 hoặc điểm a khoản 4</w:t>
      </w:r>
      <w:r w:rsidR="00F60B2F" w:rsidRPr="00466C1F">
        <w:rPr>
          <w:sz w:val="28"/>
          <w:szCs w:val="28"/>
          <w:lang w:val="pt-BR"/>
        </w:rPr>
        <w:t xml:space="preserve"> </w:t>
      </w:r>
      <w:r w:rsidRPr="00466C1F">
        <w:rPr>
          <w:sz w:val="28"/>
          <w:szCs w:val="28"/>
          <w:lang w:val="pt-BR"/>
        </w:rPr>
        <w:t xml:space="preserve">hoặc khoản 7 Điều này và phải </w:t>
      </w:r>
      <w:r w:rsidRPr="00466C1F">
        <w:rPr>
          <w:sz w:val="28"/>
          <w:szCs w:val="28"/>
          <w:lang w:val="vi-VN"/>
        </w:rPr>
        <w:t>đáp ứng điều kiện quy định tương ứng với hình thức tổ chức</w:t>
      </w:r>
      <w:r w:rsidRPr="00466C1F">
        <w:rPr>
          <w:sz w:val="28"/>
          <w:szCs w:val="28"/>
          <w:lang w:val="pt-BR"/>
        </w:rPr>
        <w:t xml:space="preserve"> đó</w:t>
      </w:r>
      <w:r w:rsidRPr="00466C1F">
        <w:rPr>
          <w:sz w:val="28"/>
          <w:szCs w:val="28"/>
          <w:lang w:val="vi-VN"/>
        </w:rPr>
        <w:t>.</w:t>
      </w:r>
    </w:p>
    <w:p w14:paraId="623DF394"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 xml:space="preserve">11. Trung tâm y tế có chức năng khám bệnh, chữa bệnh thì cấp giấy phép hoạt động theo hình thức tổ chức là bệnh viện đa khoa hoặc phòng khám đa khoa và phải </w:t>
      </w:r>
      <w:r w:rsidRPr="00466C1F">
        <w:rPr>
          <w:sz w:val="28"/>
          <w:szCs w:val="28"/>
          <w:lang w:val="vi-VN"/>
        </w:rPr>
        <w:t>đáp ứng điều kiện quy định tương ứng với hình thức tổ chức</w:t>
      </w:r>
      <w:r w:rsidRPr="00466C1F">
        <w:rPr>
          <w:sz w:val="28"/>
          <w:szCs w:val="28"/>
          <w:lang w:val="pt-BR"/>
        </w:rPr>
        <w:t xml:space="preserve"> đó.</w:t>
      </w:r>
    </w:p>
    <w:p w14:paraId="7DB65771"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pt-BR"/>
        </w:rPr>
        <w:t>12. Trường hợp bệnh viện, bệnh xá, phòng khám đa khoa, phòng khám chuyên khoa đáp ứng đủ điều kiện của các cơ sở dịch vụ y tế quy định tại Nghị định này thì được bổ sung quy mô và phạm vi hoạt động chuyên môn tương ứng."</w:t>
      </w:r>
    </w:p>
    <w:p w14:paraId="574592B8" w14:textId="57BCE2C3" w:rsidR="00DD6A01" w:rsidRPr="00466C1F" w:rsidRDefault="00233D60" w:rsidP="000E60A2">
      <w:pPr>
        <w:pStyle w:val="NormalWeb"/>
        <w:spacing w:before="40" w:beforeAutospacing="0" w:after="40" w:afterAutospacing="0" w:line="288" w:lineRule="auto"/>
        <w:ind w:firstLine="567"/>
        <w:jc w:val="both"/>
        <w:rPr>
          <w:b/>
          <w:sz w:val="28"/>
          <w:szCs w:val="28"/>
          <w:lang w:val="pt-BR"/>
        </w:rPr>
      </w:pPr>
      <w:r w:rsidRPr="00466C1F">
        <w:rPr>
          <w:b/>
          <w:sz w:val="28"/>
          <w:szCs w:val="28"/>
          <w:lang w:val="pt-BR"/>
        </w:rPr>
        <w:t>4</w:t>
      </w:r>
      <w:r w:rsidR="00DD6A01" w:rsidRPr="00466C1F">
        <w:rPr>
          <w:b/>
          <w:sz w:val="28"/>
          <w:szCs w:val="28"/>
          <w:lang w:val="pt-BR"/>
        </w:rPr>
        <w:t>. Sửa đổi Điều 23 như sau:</w:t>
      </w:r>
    </w:p>
    <w:p w14:paraId="231A82AC" w14:textId="77777777" w:rsidR="00DD6A01" w:rsidRPr="00466C1F" w:rsidRDefault="00DD6A01" w:rsidP="000E60A2">
      <w:pPr>
        <w:pStyle w:val="NormalWeb"/>
        <w:spacing w:before="40" w:beforeAutospacing="0" w:after="40" w:afterAutospacing="0" w:line="288" w:lineRule="auto"/>
        <w:ind w:firstLine="567"/>
        <w:jc w:val="both"/>
        <w:rPr>
          <w:b/>
          <w:sz w:val="28"/>
          <w:szCs w:val="28"/>
          <w:lang w:val="vi-VN"/>
        </w:rPr>
      </w:pPr>
      <w:r w:rsidRPr="00466C1F">
        <w:rPr>
          <w:b/>
          <w:sz w:val="28"/>
          <w:szCs w:val="28"/>
          <w:lang w:val="pt-BR"/>
        </w:rPr>
        <w:t>"</w:t>
      </w:r>
      <w:r w:rsidRPr="00466C1F">
        <w:rPr>
          <w:b/>
          <w:sz w:val="28"/>
          <w:szCs w:val="28"/>
          <w:lang w:val="vi-VN"/>
        </w:rPr>
        <w:t xml:space="preserve">Điều 23. Điều kiện chung để </w:t>
      </w:r>
      <w:r w:rsidRPr="00466C1F">
        <w:rPr>
          <w:b/>
          <w:sz w:val="28"/>
          <w:szCs w:val="28"/>
          <w:lang w:val="pt-BR" w:eastAsia="vi-VN"/>
        </w:rPr>
        <w:t xml:space="preserve">cấp giấy phép hoạt động </w:t>
      </w:r>
      <w:r w:rsidRPr="00466C1F">
        <w:rPr>
          <w:b/>
          <w:sz w:val="28"/>
          <w:szCs w:val="28"/>
          <w:lang w:val="vi-VN"/>
        </w:rPr>
        <w:t>đối với các cơ sở khám bệnh, chữa bệnh</w:t>
      </w:r>
    </w:p>
    <w:p w14:paraId="4B13D48E" w14:textId="77777777" w:rsidR="00DD6A01" w:rsidRPr="00466C1F" w:rsidRDefault="00DD6A01" w:rsidP="000E60A2">
      <w:pPr>
        <w:widowControl w:val="0"/>
        <w:autoSpaceDE w:val="0"/>
        <w:autoSpaceDN w:val="0"/>
        <w:adjustRightInd w:val="0"/>
        <w:spacing w:before="40" w:after="40" w:line="288" w:lineRule="auto"/>
        <w:ind w:firstLine="567"/>
        <w:rPr>
          <w:szCs w:val="28"/>
          <w:lang w:val="vi-VN"/>
        </w:rPr>
      </w:pPr>
      <w:r w:rsidRPr="00466C1F">
        <w:rPr>
          <w:szCs w:val="28"/>
          <w:lang w:val="vi-VN"/>
        </w:rPr>
        <w:t>1. Cơ sở vật chất:</w:t>
      </w:r>
    </w:p>
    <w:p w14:paraId="52CE1DC8" w14:textId="77777777" w:rsidR="00DD6A01" w:rsidRPr="00466C1F" w:rsidRDefault="00DD6A01" w:rsidP="000E60A2">
      <w:pPr>
        <w:widowControl w:val="0"/>
        <w:autoSpaceDE w:val="0"/>
        <w:autoSpaceDN w:val="0"/>
        <w:adjustRightInd w:val="0"/>
        <w:spacing w:before="40" w:after="40" w:line="288" w:lineRule="auto"/>
        <w:ind w:firstLine="567"/>
        <w:rPr>
          <w:szCs w:val="28"/>
          <w:lang w:val="vi-VN"/>
        </w:rPr>
      </w:pPr>
      <w:r w:rsidRPr="00466C1F">
        <w:rPr>
          <w:szCs w:val="28"/>
          <w:lang w:val="vi-VN"/>
        </w:rPr>
        <w:t xml:space="preserve">a) Có địa điểm cố định (trừ trường hợp tổ chức khám bệnh, chữa bệnh lưu </w:t>
      </w:r>
      <w:r w:rsidRPr="00466C1F">
        <w:rPr>
          <w:szCs w:val="28"/>
          <w:lang w:val="vi-VN"/>
        </w:rPr>
        <w:lastRenderedPageBreak/>
        <w:t>động), bảo đảm đủ ánh sáng, có trần chống bụi, tường và nền nhà phải sử dụng các chất liệu dễ tẩy rửa, làm vệ sinh;</w:t>
      </w:r>
    </w:p>
    <w:p w14:paraId="48596576"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b) Bảo đảm các điều kiện về an toàn bức xạ, phòng cháy chữa cháytheo quy định của pháp luật;</w:t>
      </w:r>
    </w:p>
    <w:p w14:paraId="2896379C" w14:textId="77777777" w:rsidR="00DD6A01" w:rsidRPr="00466C1F" w:rsidRDefault="00DD6A01" w:rsidP="000E60A2">
      <w:pPr>
        <w:tabs>
          <w:tab w:val="left" w:pos="360"/>
        </w:tabs>
        <w:spacing w:before="40" w:after="40" w:line="288" w:lineRule="auto"/>
        <w:ind w:firstLine="567"/>
        <w:rPr>
          <w:szCs w:val="28"/>
        </w:rPr>
      </w:pPr>
      <w:r w:rsidRPr="00466C1F">
        <w:rPr>
          <w:szCs w:val="28"/>
          <w:lang w:val="vi-VN"/>
        </w:rPr>
        <w:t>c) Bảo đảm các điều kiện về xử lý chất thải y tế theo quy định của Bộ trưởng Bộ Y tế;</w:t>
      </w:r>
    </w:p>
    <w:p w14:paraId="222C46F0" w14:textId="75B36366" w:rsidR="00DF1FBF" w:rsidRPr="00466C1F" w:rsidRDefault="00DD6A01" w:rsidP="000E60A2">
      <w:pPr>
        <w:spacing w:before="40" w:after="40" w:line="288" w:lineRule="auto"/>
        <w:ind w:firstLine="567"/>
        <w:rPr>
          <w:color w:val="auto"/>
          <w:szCs w:val="28"/>
        </w:rPr>
      </w:pPr>
      <w:r w:rsidRPr="00466C1F">
        <w:rPr>
          <w:szCs w:val="28"/>
          <w:lang w:val="vi-VN"/>
        </w:rPr>
        <w:t xml:space="preserve">d) </w:t>
      </w:r>
      <w:r w:rsidR="00DF1FBF" w:rsidRPr="00466C1F">
        <w:rPr>
          <w:color w:val="auto"/>
          <w:szCs w:val="28"/>
          <w:lang w:val="vi-VN"/>
        </w:rPr>
        <w:t>Phải bố trí khu vực tiệt trùng riêng biệt để xử lý dụng cụ y tế sử dụng lại</w:t>
      </w:r>
      <w:r w:rsidR="00DF1FBF" w:rsidRPr="00466C1F">
        <w:rPr>
          <w:color w:val="auto"/>
          <w:szCs w:val="28"/>
        </w:rPr>
        <w:t>, trừ trường hợp không có dụng cụ phải tiệt trùng lại hoặc có hợp đồng với cơ sở y tế khác để tiệt trùng dụng cụ</w:t>
      </w:r>
      <w:r w:rsidR="00F60B2F" w:rsidRPr="00466C1F">
        <w:rPr>
          <w:color w:val="auto"/>
          <w:szCs w:val="28"/>
        </w:rPr>
        <w:t>.</w:t>
      </w:r>
    </w:p>
    <w:p w14:paraId="2E07FE76" w14:textId="77777777" w:rsidR="00DD6A01" w:rsidRPr="00466C1F" w:rsidRDefault="00DD6A01" w:rsidP="000E60A2">
      <w:pPr>
        <w:tabs>
          <w:tab w:val="left" w:pos="360"/>
        </w:tabs>
        <w:spacing w:before="40" w:after="40" w:line="288" w:lineRule="auto"/>
        <w:ind w:firstLine="567"/>
        <w:rPr>
          <w:szCs w:val="28"/>
          <w:lang w:val="fr-FR"/>
        </w:rPr>
      </w:pPr>
      <w:r w:rsidRPr="00466C1F">
        <w:rPr>
          <w:szCs w:val="28"/>
          <w:lang w:val="fr-FR"/>
        </w:rPr>
        <w:t>2.</w:t>
      </w:r>
      <w:r w:rsidRPr="00466C1F">
        <w:rPr>
          <w:szCs w:val="28"/>
          <w:lang w:val="vi-VN"/>
        </w:rPr>
        <w:t xml:space="preserve"> T</w:t>
      </w:r>
      <w:r w:rsidRPr="00466C1F">
        <w:rPr>
          <w:szCs w:val="28"/>
          <w:lang w:val="fr-FR"/>
        </w:rPr>
        <w:t>rang t</w:t>
      </w:r>
      <w:r w:rsidRPr="00466C1F">
        <w:rPr>
          <w:szCs w:val="28"/>
          <w:lang w:val="vi-VN"/>
        </w:rPr>
        <w:t>hiết bị y tế:</w:t>
      </w:r>
    </w:p>
    <w:p w14:paraId="03B9B024" w14:textId="77777777" w:rsidR="00DD6A01" w:rsidRPr="00466C1F" w:rsidRDefault="00DD6A01" w:rsidP="000E60A2">
      <w:pPr>
        <w:tabs>
          <w:tab w:val="left" w:pos="360"/>
        </w:tabs>
        <w:spacing w:before="40" w:after="40" w:line="288" w:lineRule="auto"/>
        <w:ind w:firstLine="567"/>
        <w:rPr>
          <w:szCs w:val="28"/>
          <w:lang w:val="fr-FR"/>
        </w:rPr>
      </w:pPr>
      <w:r w:rsidRPr="00466C1F">
        <w:rPr>
          <w:szCs w:val="28"/>
          <w:lang w:val="fr-FR"/>
        </w:rPr>
        <w:t xml:space="preserve">a) </w:t>
      </w:r>
      <w:r w:rsidRPr="00466C1F">
        <w:rPr>
          <w:szCs w:val="28"/>
          <w:lang w:val="vi-VN"/>
        </w:rPr>
        <w:t xml:space="preserve">Có đủ </w:t>
      </w:r>
      <w:r w:rsidRPr="00466C1F">
        <w:rPr>
          <w:szCs w:val="28"/>
          <w:lang w:val="fr-FR"/>
        </w:rPr>
        <w:t>trang thiết bị</w:t>
      </w:r>
      <w:r w:rsidRPr="00466C1F">
        <w:rPr>
          <w:szCs w:val="28"/>
          <w:lang w:val="vi-VN"/>
        </w:rPr>
        <w:t xml:space="preserve"> y tế phù hợp với phạm vi hoạt động chuyên môn của cơ sở</w:t>
      </w:r>
      <w:r w:rsidRPr="00466C1F">
        <w:rPr>
          <w:szCs w:val="28"/>
          <w:lang w:val="fr-FR"/>
        </w:rPr>
        <w:t>;</w:t>
      </w:r>
    </w:p>
    <w:p w14:paraId="05A6FC32" w14:textId="77777777" w:rsidR="00DD6A01" w:rsidRPr="00466C1F" w:rsidRDefault="00DD6A01" w:rsidP="000E60A2">
      <w:pPr>
        <w:pStyle w:val="NormalWeb"/>
        <w:spacing w:before="40" w:beforeAutospacing="0" w:after="40" w:afterAutospacing="0" w:line="288" w:lineRule="auto"/>
        <w:ind w:firstLine="567"/>
        <w:jc w:val="both"/>
        <w:rPr>
          <w:sz w:val="28"/>
          <w:szCs w:val="28"/>
          <w:lang w:val="fr-FR"/>
        </w:rPr>
      </w:pPr>
      <w:r w:rsidRPr="00466C1F">
        <w:rPr>
          <w:sz w:val="28"/>
          <w:szCs w:val="28"/>
          <w:lang w:val="fr-FR"/>
        </w:rPr>
        <w:t xml:space="preserve">b) Riêng cơ sở </w:t>
      </w:r>
      <w:r w:rsidRPr="00466C1F">
        <w:rPr>
          <w:bCs/>
          <w:sz w:val="28"/>
          <w:szCs w:val="28"/>
          <w:lang w:val="vi-VN"/>
        </w:rPr>
        <w:t>khám, điều trị bệnh nghề nghiệp</w:t>
      </w:r>
      <w:r w:rsidRPr="00466C1F">
        <w:rPr>
          <w:bCs/>
          <w:sz w:val="28"/>
          <w:szCs w:val="28"/>
          <w:lang w:val="fr-FR"/>
        </w:rPr>
        <w:t>ít nhất phải c</w:t>
      </w:r>
      <w:r w:rsidRPr="00466C1F">
        <w:rPr>
          <w:sz w:val="28"/>
          <w:szCs w:val="28"/>
          <w:lang w:val="vi-VN" w:eastAsia="vi-VN"/>
        </w:rPr>
        <w:t>ó bộ phận xét nghiệmsinh hóa</w:t>
      </w:r>
      <w:r w:rsidRPr="00466C1F">
        <w:rPr>
          <w:sz w:val="28"/>
          <w:szCs w:val="28"/>
          <w:lang w:val="fr-FR" w:eastAsia="vi-VN"/>
        </w:rPr>
        <w:t>;</w:t>
      </w:r>
    </w:p>
    <w:p w14:paraId="7225B698" w14:textId="77777777" w:rsidR="00DD6A01" w:rsidRPr="00466C1F" w:rsidRDefault="00DD6A01" w:rsidP="000E60A2">
      <w:pPr>
        <w:tabs>
          <w:tab w:val="left" w:pos="360"/>
        </w:tabs>
        <w:spacing w:before="40" w:after="40" w:line="288" w:lineRule="auto"/>
        <w:ind w:firstLine="567"/>
        <w:rPr>
          <w:szCs w:val="28"/>
          <w:lang w:val="fr-FR"/>
        </w:rPr>
      </w:pPr>
      <w:r w:rsidRPr="00466C1F">
        <w:rPr>
          <w:szCs w:val="28"/>
          <w:lang w:val="fr-FR"/>
        </w:rPr>
        <w:t>c) Phòng khám tư vấn sức khỏe hoặc phòng tư vấn sức khỏe qua các phương tiện công nghệ thông tin, viễn thông không bắt buộc phải có trang thiết bị y tế quy định tại điểm a, b khoản này nhưng phải có đủ các phương tiện công nghệ thông tin, viễn thông, thiết bị phù hợp với phạm vi hoạt động đăng ký.</w:t>
      </w:r>
    </w:p>
    <w:p w14:paraId="2BDADA68" w14:textId="77777777" w:rsidR="00DD6A01" w:rsidRPr="00466C1F" w:rsidRDefault="00DD6A01" w:rsidP="000E60A2">
      <w:pPr>
        <w:tabs>
          <w:tab w:val="left" w:pos="360"/>
        </w:tabs>
        <w:spacing w:before="40" w:after="40" w:line="288" w:lineRule="auto"/>
        <w:ind w:firstLine="567"/>
        <w:rPr>
          <w:szCs w:val="28"/>
          <w:lang w:val="fr-FR"/>
        </w:rPr>
      </w:pPr>
      <w:r w:rsidRPr="00466C1F">
        <w:rPr>
          <w:szCs w:val="28"/>
          <w:lang w:val="fr-FR"/>
        </w:rPr>
        <w:t xml:space="preserve">3. Nhân lực: </w:t>
      </w:r>
    </w:p>
    <w:p w14:paraId="05F9A4EC" w14:textId="77777777" w:rsidR="00DD6A01" w:rsidRPr="00466C1F" w:rsidRDefault="00DD6A01" w:rsidP="000E60A2">
      <w:pPr>
        <w:tabs>
          <w:tab w:val="left" w:pos="360"/>
        </w:tabs>
        <w:spacing w:before="40" w:after="40" w:line="288" w:lineRule="auto"/>
        <w:ind w:firstLine="567"/>
        <w:rPr>
          <w:szCs w:val="28"/>
          <w:lang w:val="fr-FR"/>
        </w:rPr>
      </w:pPr>
      <w:r w:rsidRPr="00466C1F">
        <w:rPr>
          <w:szCs w:val="28"/>
          <w:lang w:val="fr-FR"/>
        </w:rPr>
        <w:t xml:space="preserve">a) Mỗi cơ sở khám bệnh, chữa bệnh chỉ phải có một người </w:t>
      </w:r>
      <w:r w:rsidRPr="00466C1F">
        <w:rPr>
          <w:szCs w:val="28"/>
          <w:lang w:val="vi-VN"/>
        </w:rPr>
        <w:t>chịu trách nhiệm chuyên môn kỹ thuật</w:t>
      </w:r>
      <w:r w:rsidRPr="00466C1F">
        <w:rPr>
          <w:szCs w:val="28"/>
          <w:lang w:val="fr-FR"/>
        </w:rPr>
        <w:t xml:space="preserve">. </w:t>
      </w:r>
      <w:r w:rsidRPr="00466C1F">
        <w:rPr>
          <w:szCs w:val="28"/>
          <w:lang w:val="vi-VN"/>
        </w:rPr>
        <w:t xml:space="preserve">Người chịu trách nhiệm chuyên môn kỹ thuật của </w:t>
      </w:r>
      <w:r w:rsidRPr="00466C1F">
        <w:rPr>
          <w:szCs w:val="28"/>
          <w:lang w:val="fr-FR"/>
        </w:rPr>
        <w:t>cơ sở khám bệnh, chữa bệnh</w:t>
      </w:r>
      <w:r w:rsidRPr="00466C1F">
        <w:rPr>
          <w:szCs w:val="28"/>
          <w:lang w:val="vi-VN"/>
        </w:rPr>
        <w:t xml:space="preserve"> phải đáp ứng các điều kiện sau đây:</w:t>
      </w:r>
    </w:p>
    <w:p w14:paraId="55389CBE" w14:textId="77777777" w:rsidR="00DD6A01" w:rsidRPr="00466C1F" w:rsidRDefault="00DD6A01" w:rsidP="000E60A2">
      <w:pPr>
        <w:tabs>
          <w:tab w:val="left" w:pos="360"/>
        </w:tabs>
        <w:spacing w:before="40" w:after="40" w:line="288" w:lineRule="auto"/>
        <w:ind w:firstLine="567"/>
        <w:rPr>
          <w:spacing w:val="-2"/>
          <w:szCs w:val="28"/>
          <w:lang w:val="fr-FR"/>
        </w:rPr>
      </w:pPr>
      <w:r w:rsidRPr="00466C1F">
        <w:rPr>
          <w:spacing w:val="-2"/>
          <w:szCs w:val="28"/>
          <w:lang w:val="fr-FR"/>
        </w:rPr>
        <w:t>-</w:t>
      </w:r>
      <w:r w:rsidRPr="00466C1F">
        <w:rPr>
          <w:spacing w:val="-2"/>
          <w:szCs w:val="28"/>
          <w:lang w:val="vi-VN"/>
        </w:rPr>
        <w:t xml:space="preserve"> Là bác sỹ có chứng chỉ hành nghề có phạm vi hoạt động chuyên môn phù hợp </w:t>
      </w:r>
      <w:r w:rsidRPr="00466C1F">
        <w:rPr>
          <w:spacing w:val="-2"/>
          <w:szCs w:val="28"/>
          <w:lang w:val="fr-FR"/>
        </w:rPr>
        <w:t xml:space="preserve">phạm vi hoạt động chuyên môn của cơ sở. </w:t>
      </w:r>
    </w:p>
    <w:p w14:paraId="77E208E6" w14:textId="77777777" w:rsidR="00DD6A01" w:rsidRPr="00466C1F" w:rsidRDefault="00DD6A01" w:rsidP="000E60A2">
      <w:pPr>
        <w:tabs>
          <w:tab w:val="left" w:pos="360"/>
        </w:tabs>
        <w:spacing w:before="40" w:after="40" w:line="288" w:lineRule="auto"/>
        <w:ind w:firstLine="567"/>
        <w:rPr>
          <w:szCs w:val="28"/>
          <w:lang w:val="fr-FR"/>
        </w:rPr>
      </w:pPr>
      <w:r w:rsidRPr="00466C1F">
        <w:rPr>
          <w:spacing w:val="-2"/>
          <w:szCs w:val="28"/>
          <w:lang w:val="fr-FR"/>
        </w:rPr>
        <w:t xml:space="preserve">- Trường hợp cơ sở khám bệnh, chữa bệnh gồm nhiều chuyên khoa thì chứng chỉ hành nghề của người chịu trách nhiệm chuyên môn kỹ thuật phải có </w:t>
      </w:r>
      <w:r w:rsidRPr="00466C1F">
        <w:rPr>
          <w:spacing w:val="-2"/>
          <w:szCs w:val="28"/>
          <w:lang w:val="vi-VN"/>
        </w:rPr>
        <w:t>phạm vi hoạt động chuyên môn phù hợp với ít nhất một trong các chuyên khoa</w:t>
      </w:r>
      <w:r w:rsidRPr="00466C1F">
        <w:rPr>
          <w:spacing w:val="-2"/>
          <w:szCs w:val="28"/>
          <w:lang w:val="fr-FR"/>
        </w:rPr>
        <w:t xml:space="preserve"> lâm sàng</w:t>
      </w:r>
      <w:r w:rsidRPr="00466C1F">
        <w:rPr>
          <w:spacing w:val="-2"/>
          <w:szCs w:val="28"/>
          <w:lang w:val="vi-VN"/>
        </w:rPr>
        <w:t xml:space="preserve"> mà cơ sở</w:t>
      </w:r>
      <w:r w:rsidRPr="00466C1F">
        <w:rPr>
          <w:spacing w:val="-2"/>
          <w:szCs w:val="28"/>
        </w:rPr>
        <w:t xml:space="preserve"> </w:t>
      </w:r>
      <w:r w:rsidRPr="00466C1F">
        <w:rPr>
          <w:spacing w:val="-2"/>
          <w:szCs w:val="28"/>
          <w:lang w:val="vi-VN"/>
        </w:rPr>
        <w:t>đăng ký hoạt động</w:t>
      </w:r>
      <w:r w:rsidRPr="00466C1F">
        <w:rPr>
          <w:szCs w:val="28"/>
          <w:lang w:val="fr-FR"/>
        </w:rPr>
        <w:t xml:space="preserve">. </w:t>
      </w:r>
    </w:p>
    <w:p w14:paraId="357C64A1" w14:textId="77777777" w:rsidR="00DD6A01" w:rsidRPr="00466C1F" w:rsidRDefault="00DD6A01" w:rsidP="000E60A2">
      <w:pPr>
        <w:tabs>
          <w:tab w:val="left" w:pos="-1276"/>
        </w:tabs>
        <w:spacing w:before="40" w:after="40" w:line="288" w:lineRule="auto"/>
        <w:ind w:firstLine="567"/>
        <w:rPr>
          <w:snapToGrid w:val="0"/>
          <w:szCs w:val="28"/>
          <w:lang w:val="vi-VN"/>
        </w:rPr>
      </w:pPr>
      <w:r w:rsidRPr="00466C1F">
        <w:rPr>
          <w:snapToGrid w:val="0"/>
          <w:szCs w:val="28"/>
          <w:lang w:val="fr-FR"/>
        </w:rPr>
        <w:t>- Đ</w:t>
      </w:r>
      <w:r w:rsidRPr="00466C1F">
        <w:rPr>
          <w:snapToGrid w:val="0"/>
          <w:szCs w:val="28"/>
          <w:lang w:val="vi-VN"/>
        </w:rPr>
        <w:t>ối với các phòng khám chuyên khoa dưới đây, người chịu trách nhiệm chuyên môn kỹ thuật phải đáp ứng các điều kiện như sau:</w:t>
      </w:r>
    </w:p>
    <w:p w14:paraId="002D3EBF" w14:textId="77777777" w:rsidR="00DD6A01" w:rsidRPr="00466C1F" w:rsidRDefault="00DD6A01" w:rsidP="000E60A2">
      <w:pPr>
        <w:tabs>
          <w:tab w:val="left" w:pos="-1276"/>
        </w:tabs>
        <w:spacing w:before="40" w:after="40" w:line="288" w:lineRule="auto"/>
        <w:ind w:firstLine="567"/>
        <w:rPr>
          <w:snapToGrid w:val="0"/>
          <w:szCs w:val="28"/>
          <w:lang w:val="vi-VN"/>
        </w:rPr>
      </w:pPr>
      <w:r w:rsidRPr="00466C1F">
        <w:rPr>
          <w:snapToGrid w:val="0"/>
          <w:szCs w:val="28"/>
          <w:lang w:val="vi-VN"/>
        </w:rPr>
        <w:t xml:space="preserve">+ Phòng khám chuyên khoa Phục hồi chức năng: Là bác sỹ có chứng chỉ hành nghề về chuyên khoa vật lý trị liệu hoặc phục hồi chức năng; </w:t>
      </w:r>
    </w:p>
    <w:p w14:paraId="62CCD916" w14:textId="77777777" w:rsidR="00DD6A01" w:rsidRPr="00466C1F" w:rsidRDefault="00DD6A01" w:rsidP="000E60A2">
      <w:pPr>
        <w:tabs>
          <w:tab w:val="left" w:pos="-1276"/>
        </w:tabs>
        <w:spacing w:before="40" w:after="40" w:line="288" w:lineRule="auto"/>
        <w:ind w:firstLine="567"/>
        <w:rPr>
          <w:snapToGrid w:val="0"/>
          <w:szCs w:val="28"/>
          <w:lang w:val="pt-BR"/>
        </w:rPr>
      </w:pPr>
      <w:r w:rsidRPr="00466C1F">
        <w:rPr>
          <w:snapToGrid w:val="0"/>
          <w:szCs w:val="28"/>
          <w:lang w:val="pt-BR"/>
        </w:rPr>
        <w:t xml:space="preserve">+ </w:t>
      </w:r>
      <w:r w:rsidRPr="00466C1F">
        <w:rPr>
          <w:snapToGrid w:val="0"/>
          <w:szCs w:val="28"/>
          <w:lang w:val="vi-VN"/>
        </w:rPr>
        <w:t>Phòng khám, điều trị hỗ trợ cai nghiện ma túy</w:t>
      </w:r>
      <w:r w:rsidRPr="00466C1F">
        <w:rPr>
          <w:snapToGrid w:val="0"/>
          <w:szCs w:val="28"/>
          <w:lang w:val="pt-BR"/>
        </w:rPr>
        <w:t xml:space="preserve">: </w:t>
      </w:r>
      <w:r w:rsidRPr="00466C1F">
        <w:rPr>
          <w:snapToGrid w:val="0"/>
          <w:szCs w:val="28"/>
          <w:lang w:val="vi-VN"/>
        </w:rPr>
        <w:t>Là bác sỹ chuyên khoa tâm thần, bác sỹ đa khoa có chứng chỉ đào tạo về chuyên khoa tâm thần hoặc bác sỹ chuyên khoa y học cổ truyền có chứng chỉ đào tạo về hỗ trợ cai nghiện ma túy bằng phương pháp y học cổ truyền;</w:t>
      </w:r>
    </w:p>
    <w:p w14:paraId="67B10792" w14:textId="33CB3C81"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lastRenderedPageBreak/>
        <w:t xml:space="preserve">+ Phòng khám, điều trị HIV/AIDS:Là bác sỹ chuyên khoa truyền nhiễm hoặc bác sỹ đa khoa và có giấy chứng nhận đã đào tạo, tập huấn về điều trị HIV/AIDS; </w:t>
      </w:r>
    </w:p>
    <w:p w14:paraId="0D7C4774" w14:textId="37485487"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t>+ Phòng khám dinh dưỡng:Là bác sỹ chuyên khoa dinh dưỡng hoặc bác sỹ đa khoa và có chứng chỉ đào tạo về chuyên khoa dinh dưỡng;</w:t>
      </w:r>
    </w:p>
    <w:p w14:paraId="73CDF7B1" w14:textId="58636E7F"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t>+ Phòng khám chuyên khoa thẩm mỹ: Là bác sỹ chuyên khoa phẫu thuật tạo hình hoặc chuyên khoa phẫu thuật tạo hình thẩm mỹ;</w:t>
      </w:r>
    </w:p>
    <w:p w14:paraId="3FA4373D" w14:textId="14C73D37"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t>+ Phòng khám chuyên khoa nam học: Là bác sỹ chuyên khoa nam học hoặc bác sỹ đa khoa và có chứng chỉ đào tạo về chuyên khoa nam học;</w:t>
      </w:r>
    </w:p>
    <w:p w14:paraId="19E7F568" w14:textId="7A173F3D" w:rsidR="00DD6A01" w:rsidRPr="00466C1F" w:rsidRDefault="00DD6A01" w:rsidP="000E60A2">
      <w:pPr>
        <w:tabs>
          <w:tab w:val="left" w:pos="360"/>
        </w:tabs>
        <w:spacing w:before="40" w:after="40" w:line="288" w:lineRule="auto"/>
        <w:ind w:firstLine="567"/>
        <w:rPr>
          <w:rFonts w:eastAsia="Times New Roman"/>
          <w:szCs w:val="28"/>
          <w:lang w:val="pt-BR" w:eastAsia="vi-VN"/>
        </w:rPr>
      </w:pPr>
      <w:r w:rsidRPr="00466C1F">
        <w:rPr>
          <w:szCs w:val="28"/>
          <w:lang w:val="pt-BR"/>
        </w:rPr>
        <w:t xml:space="preserve">+ Phòng </w:t>
      </w:r>
      <w:r w:rsidRPr="00466C1F">
        <w:rPr>
          <w:bCs/>
          <w:szCs w:val="28"/>
          <w:lang w:val="vi-VN"/>
        </w:rPr>
        <w:t>khám, điều trị bệnh nghề nghiệp</w:t>
      </w:r>
      <w:r w:rsidRPr="00466C1F">
        <w:rPr>
          <w:bCs/>
          <w:szCs w:val="28"/>
          <w:lang w:val="pt-BR"/>
        </w:rPr>
        <w:t xml:space="preserve">: Là </w:t>
      </w:r>
      <w:r w:rsidRPr="00466C1F">
        <w:rPr>
          <w:rFonts w:eastAsia="Times New Roman"/>
          <w:szCs w:val="28"/>
          <w:lang w:val="vi-VN" w:eastAsia="vi-VN"/>
        </w:rPr>
        <w:t>bác sỹ chuyên khoa bệnh nghề nghiệp có chứng chỉ hành nghề hoặc bác sỹ đa khoa có chứng chỉ hành nghề và chứng chỉ đào tạo về bệnh nghề nghiệp</w:t>
      </w:r>
      <w:r w:rsidRPr="00466C1F">
        <w:rPr>
          <w:rFonts w:eastAsia="Times New Roman"/>
          <w:szCs w:val="28"/>
          <w:lang w:val="pt-BR" w:eastAsia="vi-VN"/>
        </w:rPr>
        <w:t>;</w:t>
      </w:r>
    </w:p>
    <w:p w14:paraId="72BE4CE0" w14:textId="77777777" w:rsidR="00DD6A01" w:rsidRPr="00466C1F" w:rsidRDefault="00DD6A01" w:rsidP="000E60A2">
      <w:pPr>
        <w:tabs>
          <w:tab w:val="left" w:pos="360"/>
        </w:tabs>
        <w:spacing w:before="40" w:after="40" w:line="288" w:lineRule="auto"/>
        <w:ind w:firstLine="567"/>
        <w:rPr>
          <w:szCs w:val="28"/>
          <w:lang w:val="pt-BR"/>
        </w:rPr>
      </w:pPr>
      <w:r w:rsidRPr="00466C1F">
        <w:rPr>
          <w:rFonts w:eastAsia="Times New Roman"/>
          <w:szCs w:val="28"/>
          <w:lang w:val="pt-BR" w:eastAsia="vi-VN"/>
        </w:rPr>
        <w:t xml:space="preserve">+ </w:t>
      </w:r>
      <w:r w:rsidRPr="00466C1F">
        <w:rPr>
          <w:szCs w:val="28"/>
          <w:lang w:val="pt-BR"/>
        </w:rPr>
        <w:t>P</w:t>
      </w:r>
      <w:r w:rsidRPr="00466C1F">
        <w:rPr>
          <w:szCs w:val="28"/>
          <w:lang w:val="vi-VN"/>
        </w:rPr>
        <w:t>hòng xét nghiệm phải đáp ứng các điều kiện như sau:</w:t>
      </w:r>
      <w:r w:rsidRPr="00466C1F">
        <w:rPr>
          <w:szCs w:val="28"/>
          <w:lang w:val="pt-BR"/>
        </w:rPr>
        <w:t xml:space="preserve"> </w:t>
      </w:r>
      <w:r w:rsidRPr="00466C1F">
        <w:rPr>
          <w:szCs w:val="28"/>
          <w:lang w:val="vi-VN"/>
        </w:rPr>
        <w:t>Là bác sỹ hoặc kỹ thuật viên chuyên ngành xét nghiệm, trình độ đại học trở lên có chứng chỉ hành nghề chuyên khoa xét nghiệm hoặc cử nhân hóa học, sinh học, dược sĩ trình độ đại học đối với người đã được tuyển dụng làm chuyên ngành xét nghiệm trước ngày Nghị định này có hiệu lực và được cấp chứng chỉ hành nghề chuyên khoa xét nghiệm với chức danh là kỹ thuật viên</w:t>
      </w:r>
      <w:r w:rsidRPr="00466C1F">
        <w:rPr>
          <w:szCs w:val="28"/>
          <w:lang w:val="pt-BR"/>
        </w:rPr>
        <w:t>;</w:t>
      </w:r>
    </w:p>
    <w:p w14:paraId="09983320" w14:textId="77777777" w:rsidR="00DD6A01" w:rsidRPr="00466C1F" w:rsidRDefault="00DD6A01" w:rsidP="000E60A2">
      <w:pPr>
        <w:tabs>
          <w:tab w:val="left" w:pos="360"/>
        </w:tabs>
        <w:spacing w:before="40" w:after="40" w:line="288" w:lineRule="auto"/>
        <w:ind w:firstLine="567"/>
        <w:rPr>
          <w:szCs w:val="28"/>
          <w:lang w:val="vi-VN"/>
        </w:rPr>
      </w:pPr>
      <w:r w:rsidRPr="00466C1F">
        <w:rPr>
          <w:rFonts w:eastAsia="Times New Roman"/>
          <w:szCs w:val="28"/>
          <w:lang w:val="pt-BR" w:eastAsia="vi-VN"/>
        </w:rPr>
        <w:t xml:space="preserve">+ </w:t>
      </w:r>
      <w:r w:rsidRPr="00466C1F">
        <w:rPr>
          <w:szCs w:val="28"/>
          <w:lang w:val="pt-BR"/>
        </w:rPr>
        <w:t>P</w:t>
      </w:r>
      <w:r w:rsidRPr="00466C1F">
        <w:rPr>
          <w:szCs w:val="28"/>
          <w:lang w:val="vi-VN"/>
        </w:rPr>
        <w:t>hòng X-Quang</w:t>
      </w:r>
      <w:r w:rsidRPr="00466C1F">
        <w:rPr>
          <w:szCs w:val="28"/>
          <w:lang w:val="pt-BR"/>
        </w:rPr>
        <w:t>: L</w:t>
      </w:r>
      <w:r w:rsidRPr="00466C1F">
        <w:rPr>
          <w:szCs w:val="28"/>
          <w:lang w:val="vi-VN"/>
        </w:rPr>
        <w:t>à bác sỹ chuyên khoa chẩn đoán hình ảnh hoặc cử nhân X-Quang trình độ đại học trở lên, có chứng chỉ hành nghề;</w:t>
      </w:r>
    </w:p>
    <w:p w14:paraId="2EEE0EF2" w14:textId="77777777" w:rsidR="00DD6A01" w:rsidRPr="00466C1F" w:rsidRDefault="00DD6A01" w:rsidP="000E60A2">
      <w:pPr>
        <w:tabs>
          <w:tab w:val="left" w:pos="360"/>
        </w:tabs>
        <w:spacing w:before="40" w:after="40" w:line="288" w:lineRule="auto"/>
        <w:ind w:firstLine="567"/>
        <w:rPr>
          <w:szCs w:val="28"/>
          <w:lang w:val="pt-BR"/>
        </w:rPr>
      </w:pPr>
      <w:r w:rsidRPr="00466C1F">
        <w:rPr>
          <w:szCs w:val="28"/>
          <w:lang w:val="pt-BR"/>
        </w:rPr>
        <w:t xml:space="preserve">- Trường hợp </w:t>
      </w:r>
      <w:r w:rsidRPr="00466C1F">
        <w:rPr>
          <w:spacing w:val="-2"/>
          <w:szCs w:val="28"/>
          <w:lang w:val="pt-BR"/>
        </w:rPr>
        <w:t>cơ sở khám bệnh, chữa bệnh là trạm y tế xã thì người chịu trách nhiệm chuyên môn kỹ thuật là bác sỹ hoặc y sỹ có chứng chỉ hành nghề.</w:t>
      </w:r>
    </w:p>
    <w:p w14:paraId="7DC015DA"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pt-BR"/>
        </w:rPr>
        <w:t>-</w:t>
      </w:r>
      <w:r w:rsidRPr="00466C1F">
        <w:rPr>
          <w:szCs w:val="28"/>
          <w:lang w:val="vi-VN"/>
        </w:rPr>
        <w:t xml:space="preserve"> Có thời gian</w:t>
      </w:r>
      <w:r w:rsidRPr="00466C1F">
        <w:rPr>
          <w:szCs w:val="28"/>
          <w:lang w:val="pt-BR"/>
        </w:rPr>
        <w:t xml:space="preserve"> hành nghề</w:t>
      </w:r>
      <w:r w:rsidRPr="00466C1F">
        <w:rPr>
          <w:szCs w:val="28"/>
          <w:lang w:val="vi-VN"/>
        </w:rPr>
        <w:t xml:space="preserve"> khám bệnh, chữa bệnh ít nhất là </w:t>
      </w:r>
      <w:r w:rsidRPr="00466C1F">
        <w:rPr>
          <w:szCs w:val="28"/>
          <w:lang w:val="pt-BR"/>
        </w:rPr>
        <w:t xml:space="preserve">36 (ba mươi sáu) </w:t>
      </w:r>
      <w:r w:rsidRPr="00466C1F">
        <w:rPr>
          <w:szCs w:val="28"/>
          <w:lang w:val="vi-VN"/>
        </w:rPr>
        <w:t>tháng</w:t>
      </w:r>
      <w:r w:rsidRPr="00466C1F">
        <w:rPr>
          <w:szCs w:val="28"/>
          <w:lang w:val="pt-BR"/>
        </w:rPr>
        <w:t xml:space="preserve"> sau khi được cấp chứng chỉ hành nghề hoặc có thời gian trực tiếp tham gia khám bệnh, chữa bệnh ít nhất là 54 tháng</w:t>
      </w:r>
      <w:r w:rsidRPr="00466C1F">
        <w:rPr>
          <w:szCs w:val="28"/>
          <w:lang w:val="vi-VN"/>
        </w:rPr>
        <w:t>. Việc phân công, bổ nhiệm người chịu trách nhiệm chuyên môn kỹ thuật của cơ sở khám bệnh, chữa bệnh phải được thể hiện bằng văn bản;</w:t>
      </w:r>
    </w:p>
    <w:p w14:paraId="4D135863"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 xml:space="preserve">- Là người hành nghề cơ hữu tại cơ sở. </w:t>
      </w:r>
    </w:p>
    <w:p w14:paraId="7A32A21B"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b) Ngoài người chịu trách nhiệm chuyên môn kỹ thuật của cơ sở khám bệnh, chữa bệnh, các đối tượng khác làm việc trong cơ sở nếu có thực hiện việc khám bệnh, chữa bệnh thì phải có chứng chỉ hành nghề và chỉ được thực hiện việc khám bệnh, chữa bệnh trong phạm vi công việc được phân công. Việc phân công phải phù hợp với phạm vi hoạt động chuyên môn của người đó;</w:t>
      </w:r>
    </w:p>
    <w:p w14:paraId="0381E557"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xml:space="preserve">c) Kỹ thuật viên xét nghiệm có trình độ đại học được đọc và ký kết quả xét nghiệm. Trường hợp cơ sở khám bệnh, chữa bệnh không có bác sỹ chuyên khoa </w:t>
      </w:r>
      <w:r w:rsidRPr="00466C1F">
        <w:rPr>
          <w:sz w:val="28"/>
          <w:szCs w:val="28"/>
          <w:lang w:val="vi-VN"/>
        </w:rPr>
        <w:lastRenderedPageBreak/>
        <w:t>xét nghiệm hoặc kỹ thuật viên xét nghiệm có trình độ đại học thì bác sỹ chỉ định xét nghiệm đọc và ký kết quả xét nghiệm;</w:t>
      </w:r>
    </w:p>
    <w:p w14:paraId="2947F41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d) Cử nhân X-Quang có trình độ đại học được đọc và mô tả hình ảnh chẩn đoán. Trường hợp cơ sở khám bệnh, chữa bệnh không có bác sỹ chuyên khoa chẩn đoán hình ảnh hoặc bác sỹ X-Quang thì bác sỹ chỉ định kỹ thuật chẩn đoán hình ảnh đọc kết quả chẩn đoán hình ảnh và kết luận chẩn đoán.</w:t>
      </w:r>
    </w:p>
    <w:p w14:paraId="486B62F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đ) Các đối tượng khác tham gia vào quá trình khám bệnh, chữa bệnh nhưng không cần phải cấp chứng chỉ hành nghề theo quy định của Luật khám bệnh, chữa bệnh thì được phép thực hiện các hoạt động theo phân công của người chịu trách nhiệm chuyên môn kỹ thuật của cơ sở khám bệnh, chữa bệnh (kỹ sư vật lý y học, kỹ sư xạ trị, âm ngữ trị liệu, tâm lý trị liệu,… ), việc phân công phải phù hợp với văn bằng chuyên môn của người đó.</w:t>
      </w:r>
    </w:p>
    <w:p w14:paraId="5AC0139D"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4. Cơ sở khám sức khỏe đáp ứng các điều kiện sau:</w:t>
      </w:r>
    </w:p>
    <w:p w14:paraId="15BD5A3C"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 xml:space="preserve">a) Là cơ sở khám, chữa bệnh đã được cấp giấy phép hoạt động theo quy định của pháp luật; </w:t>
      </w:r>
    </w:p>
    <w:p w14:paraId="1C3B6E5D"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b) 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 theo quy định của pháp luật.</w:t>
      </w:r>
    </w:p>
    <w:p w14:paraId="2F05B2F6"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5. Cơ sở dịch vụ thẩm mỹ không thuộc loại hình phải có giấy phép hoạt động nhưng phải có văn bản cam kết đáp ứng đủ điều kiện cung cấp dịch vụ thẩm mỹ theo mẫu quy định tại Phụ lục VIII ban hành kèm theo Nghị định này gửi về Sở Y tế nơi đặt trụ sở trước khi hoạt động ít nhất 10 ngày.</w:t>
      </w:r>
    </w:p>
    <w:p w14:paraId="08AF64A8"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Các dịch vụ thẩm mỹ có sử dụng thuốc, các chất, thiết bị để can thiệp vào cơ thể người (phẫu thuật, thủ thuật, các can thiệp có tiêm, chích, bơm, chiếu tia, sóng, đốt hoặc các can thiệp xâm lấn khác) làm thay đổi màu sắc da, hình dạng, cân nặng, khiếm khuyết của các bộ phận trên cơ thể (da, mũi, mắt, môi, khuôn mặt, ngực, bụng, mông và các bộ phận khác trên cơ thể người), xăm, phun, thêu trên da có sử dụng thuốc gây tê dạng tiêm chỉ được thực hiện tại bệnh viện có chuyên khoa thẩm mỹ hoặc phòng khám chuyên khoa thẩm mỹ hoặc cơ sở khám bệnh, chữa bệnh có phạm vi hoạt động chuyên môn về chuyên khoa thẩm mỹ tùy theo phạm vi hoạt động chuyên môn được cơ quan có thẩm quyền phê duyệt."</w:t>
      </w:r>
    </w:p>
    <w:p w14:paraId="4BB539FA" w14:textId="2EC6C3EA"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5</w:t>
      </w:r>
      <w:r w:rsidR="00DD6A01" w:rsidRPr="00466C1F">
        <w:rPr>
          <w:b/>
          <w:sz w:val="28"/>
          <w:szCs w:val="28"/>
          <w:lang w:val="vi-VN"/>
        </w:rPr>
        <w:t>. Sửa đổi Điều 24 như sau:</w:t>
      </w:r>
    </w:p>
    <w:p w14:paraId="027E0776" w14:textId="77777777" w:rsidR="00DD6A01" w:rsidRPr="00466C1F" w:rsidRDefault="00DD6A01" w:rsidP="000E60A2">
      <w:pPr>
        <w:pStyle w:val="NormalWeb"/>
        <w:spacing w:before="40" w:beforeAutospacing="0" w:after="40" w:afterAutospacing="0" w:line="288" w:lineRule="auto"/>
        <w:ind w:firstLine="567"/>
        <w:jc w:val="both"/>
        <w:rPr>
          <w:b/>
          <w:sz w:val="28"/>
          <w:szCs w:val="28"/>
          <w:lang w:val="vi-VN"/>
        </w:rPr>
      </w:pPr>
      <w:r w:rsidRPr="00466C1F">
        <w:rPr>
          <w:b/>
          <w:sz w:val="28"/>
          <w:szCs w:val="28"/>
          <w:lang w:val="vi-VN"/>
        </w:rPr>
        <w:t xml:space="preserve">"Điều 24. </w:t>
      </w:r>
      <w:r w:rsidRPr="00466C1F">
        <w:rPr>
          <w:b/>
          <w:bCs/>
          <w:sz w:val="28"/>
          <w:szCs w:val="28"/>
          <w:lang w:val="vi-VN"/>
        </w:rPr>
        <w:t>Điều kiện cấp giấy phép hoạt động đối với bệnh viện</w:t>
      </w:r>
    </w:p>
    <w:p w14:paraId="37F0F2F7"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lastRenderedPageBreak/>
        <w:t>Ngoài việc đáp ứng các điều kiện quy định tại Điều 23 Nghị định này, bệnh viện phải đáp ứng thêm các điều kiện sau:</w:t>
      </w:r>
    </w:p>
    <w:p w14:paraId="31A5B0F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1. Quy mô bệnh viện:</w:t>
      </w:r>
    </w:p>
    <w:p w14:paraId="3C81FBC5"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Bệnh viện đa khoa phải có ít nhất là 30 giường bệnh;</w:t>
      </w:r>
    </w:p>
    <w:p w14:paraId="61A495D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b) Bệnh viện chuyên khoa, bệnh viện y học cổ truyền phải có ít nhất 20 giường bệnh; riêng đối với bệnh viện chuyên khoa mắt phải có ít nhất là 10 giường bệnh.</w:t>
      </w:r>
    </w:p>
    <w:p w14:paraId="021490A7"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2. Cơ sở vật chất:</w:t>
      </w:r>
    </w:p>
    <w:p w14:paraId="00033EE7" w14:textId="77777777" w:rsidR="00F60B2F" w:rsidRPr="00466C1F" w:rsidRDefault="00F60B2F" w:rsidP="000E60A2">
      <w:pPr>
        <w:spacing w:before="40" w:after="40" w:line="288" w:lineRule="auto"/>
        <w:ind w:firstLine="567"/>
        <w:rPr>
          <w:szCs w:val="28"/>
          <w:lang w:val="vi-VN"/>
        </w:rPr>
      </w:pPr>
      <w:r w:rsidRPr="00466C1F">
        <w:rPr>
          <w:rFonts w:eastAsia="Times New Roman"/>
          <w:szCs w:val="28"/>
          <w:lang w:val="pt-BR" w:eastAsia="vi-VN"/>
        </w:rPr>
        <w:t>Ngoài việc đáp ứng các điều kiện quy định tại Điều 23 Nghị định này, t</w:t>
      </w:r>
      <w:r w:rsidR="00DD6A01" w:rsidRPr="00466C1F">
        <w:rPr>
          <w:szCs w:val="28"/>
          <w:lang w:val="vi-VN"/>
        </w:rPr>
        <w:t>ùy theo quy mô bệnh viện đa khoa hoặc chuyên khoa, bệnh viện phải được thiết kế, xây dựng đáp ứng các điều kiện sau đây:</w:t>
      </w:r>
    </w:p>
    <w:p w14:paraId="53E047B5" w14:textId="61406F85" w:rsidR="00DD6A01" w:rsidRPr="00466C1F" w:rsidRDefault="00F60B2F" w:rsidP="000E60A2">
      <w:pPr>
        <w:spacing w:before="40" w:after="40" w:line="288" w:lineRule="auto"/>
        <w:ind w:firstLine="567"/>
        <w:rPr>
          <w:szCs w:val="28"/>
          <w:lang w:val="vi-VN"/>
        </w:rPr>
      </w:pPr>
      <w:r w:rsidRPr="00466C1F">
        <w:rPr>
          <w:szCs w:val="28"/>
        </w:rPr>
        <w:t>a)</w:t>
      </w:r>
      <w:r w:rsidR="00DD6A01" w:rsidRPr="00466C1F">
        <w:rPr>
          <w:szCs w:val="28"/>
          <w:lang w:val="vi-VN"/>
        </w:rPr>
        <w:t xml:space="preserve"> Bố trí các khoa, phòng, hành </w:t>
      </w:r>
      <w:proofErr w:type="gramStart"/>
      <w:r w:rsidR="00DD6A01" w:rsidRPr="00466C1F">
        <w:rPr>
          <w:szCs w:val="28"/>
          <w:lang w:val="vi-VN"/>
        </w:rPr>
        <w:t>lang</w:t>
      </w:r>
      <w:proofErr w:type="gramEnd"/>
      <w:r w:rsidR="00DD6A01" w:rsidRPr="00466C1F">
        <w:rPr>
          <w:szCs w:val="28"/>
          <w:lang w:val="vi-VN"/>
        </w:rPr>
        <w:t xml:space="preserve"> bảo đảm hoạt động chuyên môn theo mô hình tập trung, liên hoàn, khép kín trong phạm vi khuôn viên của bệnh viện; </w:t>
      </w:r>
    </w:p>
    <w:p w14:paraId="5E2BCA23" w14:textId="778E3580" w:rsidR="00DD6A01" w:rsidRPr="00466C1F" w:rsidRDefault="00F60B2F" w:rsidP="000E60A2">
      <w:pPr>
        <w:pStyle w:val="NormalWeb"/>
        <w:spacing w:before="40" w:beforeAutospacing="0" w:after="40" w:afterAutospacing="0" w:line="288" w:lineRule="auto"/>
        <w:ind w:firstLine="567"/>
        <w:jc w:val="both"/>
        <w:rPr>
          <w:sz w:val="28"/>
          <w:szCs w:val="28"/>
          <w:lang w:val="vi-VN"/>
        </w:rPr>
      </w:pPr>
      <w:r w:rsidRPr="00466C1F">
        <w:rPr>
          <w:sz w:val="28"/>
          <w:szCs w:val="28"/>
        </w:rPr>
        <w:t>b)</w:t>
      </w:r>
      <w:r w:rsidR="00DD6A01" w:rsidRPr="00466C1F">
        <w:rPr>
          <w:sz w:val="28"/>
          <w:szCs w:val="28"/>
          <w:lang w:val="vi-VN"/>
        </w:rPr>
        <w:t xml:space="preserve"> Đối với bệnh viện đa khoa, bệnh viện chuyên khoa bảo đảm diện tích sàn xây dựng ít nhất là 50 m</w:t>
      </w:r>
      <w:r w:rsidR="00DD6A01" w:rsidRPr="00466C1F">
        <w:rPr>
          <w:sz w:val="28"/>
          <w:szCs w:val="28"/>
          <w:vertAlign w:val="superscript"/>
          <w:lang w:val="vi-VN"/>
        </w:rPr>
        <w:t>2</w:t>
      </w:r>
      <w:r w:rsidR="00DD6A01" w:rsidRPr="00466C1F">
        <w:rPr>
          <w:sz w:val="28"/>
          <w:szCs w:val="28"/>
          <w:lang w:val="vi-VN"/>
        </w:rPr>
        <w:t>/giường bệnh trở lên; chiều rộng mặt trước (mặt tiền) bệnh viện phải đạt ít nhất là 10m.</w:t>
      </w:r>
    </w:p>
    <w:p w14:paraId="6EB49B85" w14:textId="05542584" w:rsidR="00F60B2F" w:rsidRPr="00466C1F" w:rsidRDefault="00F60B2F" w:rsidP="000E60A2">
      <w:pPr>
        <w:spacing w:before="40" w:after="40" w:line="288" w:lineRule="auto"/>
        <w:ind w:firstLine="567"/>
        <w:rPr>
          <w:szCs w:val="28"/>
          <w:lang w:val="vi-VN"/>
        </w:rPr>
      </w:pPr>
      <w:r w:rsidRPr="00466C1F">
        <w:rPr>
          <w:szCs w:val="28"/>
        </w:rPr>
        <w:t>c</w:t>
      </w:r>
      <w:r w:rsidRPr="00466C1F">
        <w:rPr>
          <w:szCs w:val="28"/>
          <w:lang w:val="vi-VN"/>
        </w:rPr>
        <w:t>) Bảo đảm có máy phát điện dự phòng.</w:t>
      </w:r>
    </w:p>
    <w:p w14:paraId="50F6835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3. Thiết bị y tế: Có đủ phương tiện vận chuyển cấp cứu trong và ngoài bệnh viện. Trường hợp không có phương tiện cấp cứu ngoài bệnh viện, phải có hợp đồng với cơ sở khám bệnh, chữa bệnh đã được cấp giấy phép hoạt động và có phạm vi hoạt động chuyên môn về cung cấp dịch vụ cấp cứu hỗ trợ vận chuyển người bệnh.</w:t>
      </w:r>
    </w:p>
    <w:p w14:paraId="1C18BC21"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4. Nhân sự:</w:t>
      </w:r>
    </w:p>
    <w:p w14:paraId="7BF6019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Số lượng người hành nghề làm việc toàn thời gian (cơ hữu) trong từng khoa phải đạt tỷ lệ ít nhất là 50% trên tổng số người hành nghề trong khoa.</w:t>
      </w:r>
    </w:p>
    <w:p w14:paraId="551FECE0"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b) Trưởng các khoa chuyên môn của bệnh viện phải có chứng chỉ hành nghề phù hợp với chuyên khoa đó và phải là người hành nghề cơ hữu tại bệnh viện;</w:t>
      </w:r>
    </w:p>
    <w:p w14:paraId="44CF266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c) Trưởng khoa khác không thuộc đối tượng cấp chứng chỉ hành nghề phải có bằng tốt nghiệp đại học với chuyên ngành phù hợp với công việc được giao và phải là người hành nghề cơ hữu tại bệnh viện.".</w:t>
      </w:r>
    </w:p>
    <w:p w14:paraId="5A009C13" w14:textId="0CEA386C"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6</w:t>
      </w:r>
      <w:r w:rsidR="00DD6A01" w:rsidRPr="00466C1F">
        <w:rPr>
          <w:b/>
          <w:sz w:val="28"/>
          <w:szCs w:val="28"/>
          <w:lang w:val="vi-VN"/>
        </w:rPr>
        <w:t>. Sửa đổi Điều 25 như sau:</w:t>
      </w:r>
    </w:p>
    <w:p w14:paraId="6470654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b/>
          <w:sz w:val="28"/>
          <w:szCs w:val="28"/>
          <w:lang w:val="vi-VN"/>
        </w:rPr>
        <w:t>"</w:t>
      </w:r>
      <w:r w:rsidRPr="00466C1F">
        <w:rPr>
          <w:b/>
          <w:bCs/>
          <w:sz w:val="28"/>
          <w:szCs w:val="28"/>
          <w:lang w:val="vi-VN"/>
        </w:rPr>
        <w:t>Điều 25. Điều kiện cấp giấy phép hoạt động đối với bệnh xá thuộc lực lượng Công an nhân dân</w:t>
      </w:r>
    </w:p>
    <w:p w14:paraId="46E9857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xml:space="preserve">Ngoài việc đáp ứng các điều kiện quy định tại Điều 23 Nghị định này, </w:t>
      </w:r>
      <w:r w:rsidRPr="00466C1F">
        <w:rPr>
          <w:bCs/>
          <w:sz w:val="28"/>
          <w:szCs w:val="28"/>
          <w:lang w:val="vi-VN"/>
        </w:rPr>
        <w:t xml:space="preserve">bệnh xá thuộc lực lượng Công an nhân dân </w:t>
      </w:r>
      <w:r w:rsidRPr="00466C1F">
        <w:rPr>
          <w:sz w:val="28"/>
          <w:szCs w:val="28"/>
          <w:lang w:val="vi-VN"/>
        </w:rPr>
        <w:t>phải đáp ứng thêm các điều kiện sau:</w:t>
      </w:r>
    </w:p>
    <w:p w14:paraId="07B1328C"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lastRenderedPageBreak/>
        <w:t xml:space="preserve">1. Quy mô: </w:t>
      </w:r>
    </w:p>
    <w:p w14:paraId="33ECC6F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Bệnh xá phải có ít nhất là 10 giường bệnh trở lên;</w:t>
      </w:r>
    </w:p>
    <w:p w14:paraId="1D994AEC"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b) Có ít nhất 02 chuyên khoa nội, ngoại, bao gồm phòng cấp cứu; phòng người bệnh; bộ phận cận lâm sàng.</w:t>
      </w:r>
    </w:p>
    <w:p w14:paraId="1CDBEFC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2. Cơ sở vật chất: Có phòng khám, phòng cấp cứu, phòng người bệnh, phòng xét nghiệm có diện tích đủ để triển khai các phương tiện, dụng cụ phục vụ cho công tác khám bệnh, chữa bệnh.".</w:t>
      </w:r>
    </w:p>
    <w:p w14:paraId="3C89F63D" w14:textId="15D7A523"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7</w:t>
      </w:r>
      <w:r w:rsidR="00DD6A01" w:rsidRPr="00466C1F">
        <w:rPr>
          <w:b/>
          <w:sz w:val="28"/>
          <w:szCs w:val="28"/>
          <w:lang w:val="vi-VN"/>
        </w:rPr>
        <w:t>. Sửa đổi Điều 26 như sau:</w:t>
      </w:r>
    </w:p>
    <w:p w14:paraId="13B8594E"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b/>
          <w:bCs/>
          <w:sz w:val="28"/>
          <w:szCs w:val="28"/>
          <w:lang w:val="vi-VN"/>
        </w:rPr>
        <w:t>Điều 26. Điều kiện cấp giấy phép hoạt động đối với phòng khám đa khoa</w:t>
      </w:r>
    </w:p>
    <w:p w14:paraId="2246C25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xml:space="preserve">Ngoài việc đáp ứng các điều kiện quy định tại Điều 23 Nghị định này, </w:t>
      </w:r>
      <w:r w:rsidRPr="00466C1F">
        <w:rPr>
          <w:bCs/>
          <w:sz w:val="28"/>
          <w:szCs w:val="28"/>
          <w:lang w:val="vi-VN"/>
        </w:rPr>
        <w:t xml:space="preserve">phòng khám đa khoa </w:t>
      </w:r>
      <w:r w:rsidRPr="00466C1F">
        <w:rPr>
          <w:sz w:val="28"/>
          <w:szCs w:val="28"/>
          <w:lang w:val="vi-VN"/>
        </w:rPr>
        <w:t>phải đáp ứng thêm các điều kiện sau:</w:t>
      </w:r>
    </w:p>
    <w:p w14:paraId="0F99E4D0"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1. Quy mô phòng khám đa khoa:</w:t>
      </w:r>
    </w:p>
    <w:p w14:paraId="1DEBC04E"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Có ít nhất 02 trong 04 chuyên khoa nội, ngoại, sản, nhi. Riêng phòng khám đa khoa khu vực có ít nhất 10 giường bệnh trở lên.</w:t>
      </w:r>
    </w:p>
    <w:p w14:paraId="783D2169"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b) Có phòng cấp cứu, phòng tiểu phẫu (nếu thực hiện tiểu phẫu), phòng lưu người bệnh;</w:t>
      </w:r>
    </w:p>
    <w:p w14:paraId="5C37B85F"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c) Có bộ phận xét nghiệm và chẩn đoán hình ảnh.</w:t>
      </w:r>
    </w:p>
    <w:p w14:paraId="60A8FED5"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xml:space="preserve">2. Cơ sở vật chất: </w:t>
      </w:r>
    </w:p>
    <w:p w14:paraId="4E4527EA"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Có phòng cấp cứu, phòng lưu người bệnh, phòng khám chuyên khoa và phòng tiểu phẫu (nếu thực hiện tiểu phẫu). Các phòng khám trong phòng khám đa khoa phải có đủ diện tích để thực hiện kỹ thuật chuyên môn;</w:t>
      </w:r>
    </w:p>
    <w:p w14:paraId="4E19237C"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xml:space="preserve">b) Trường hợp phòng khám đa khoa thực hiện </w:t>
      </w:r>
      <w:r w:rsidRPr="00466C1F">
        <w:rPr>
          <w:iCs/>
          <w:sz w:val="28"/>
          <w:szCs w:val="28"/>
          <w:lang w:val="vi-VN"/>
        </w:rPr>
        <w:t>cả hai kỹ thuật nội soi tiêu hóa trên và nội soi tiêu hóa dưới thì phải có 02 phòng riêng biệt.</w:t>
      </w:r>
    </w:p>
    <w:p w14:paraId="35731FF8"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3. Thiết bị y tế: Có hộp thuốc chống sốc và đủ thuốc cấp cứu chuyên khoa.</w:t>
      </w:r>
    </w:p>
    <w:p w14:paraId="1C9E315B"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4. Nhân sự:</w:t>
      </w:r>
    </w:p>
    <w:p w14:paraId="7BD835BD" w14:textId="50297721"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Số lượng bác sỹ khám bệnh, chữa bệnh hành nghề cơ hữu phải đạt tỷ lệ ít nhất là 50% trên tổng số bác sỹ hành nghề khám bệnh, chữa bệnh của phòng khám đa khoa.</w:t>
      </w:r>
    </w:p>
    <w:p w14:paraId="01D21BF3" w14:textId="1158D875"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8</w:t>
      </w:r>
      <w:r w:rsidR="00DD6A01" w:rsidRPr="00466C1F">
        <w:rPr>
          <w:b/>
          <w:sz w:val="28"/>
          <w:szCs w:val="28"/>
          <w:lang w:val="vi-VN"/>
        </w:rPr>
        <w:t>. Sửa đổi Điều 27 như sau:</w:t>
      </w:r>
    </w:p>
    <w:p w14:paraId="7486F66A"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b/>
          <w:bCs/>
          <w:sz w:val="28"/>
          <w:szCs w:val="28"/>
          <w:lang w:val="vi-VN"/>
        </w:rPr>
        <w:t>"Điều 27. Điều kiện cấp giấy phép hoạt động đối với phòng khám chuyên khoa</w:t>
      </w:r>
    </w:p>
    <w:p w14:paraId="78A8491A"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Ngoài việc đáp ứng các điều kiện quy định tại Điều 23 Nghị định này, trừ điều kiện về người chịu trách nhiệm chuyên môn kỹ thuật, phòng khám chuyên khoa phải đáp ứng thêm các điều kiện sau:</w:t>
      </w:r>
    </w:p>
    <w:p w14:paraId="6B09604E"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lastRenderedPageBreak/>
        <w:t>1. Cơ sở vật chất:</w:t>
      </w:r>
    </w:p>
    <w:p w14:paraId="61C085E6" w14:textId="211A092F" w:rsidR="00DD6A01" w:rsidRPr="00466C1F" w:rsidRDefault="00F60B2F" w:rsidP="000E60A2">
      <w:pPr>
        <w:pStyle w:val="NormalWeb"/>
        <w:spacing w:before="40" w:beforeAutospacing="0" w:after="40" w:afterAutospacing="0" w:line="288" w:lineRule="auto"/>
        <w:ind w:firstLine="567"/>
        <w:jc w:val="both"/>
        <w:rPr>
          <w:sz w:val="28"/>
          <w:szCs w:val="28"/>
          <w:lang w:val="vi-VN"/>
        </w:rPr>
      </w:pPr>
      <w:r w:rsidRPr="00466C1F">
        <w:rPr>
          <w:sz w:val="28"/>
          <w:szCs w:val="28"/>
        </w:rPr>
        <w:t>a)</w:t>
      </w:r>
      <w:r w:rsidR="00DD6A01" w:rsidRPr="00466C1F">
        <w:rPr>
          <w:sz w:val="28"/>
          <w:szCs w:val="28"/>
          <w:lang w:val="vi-VN"/>
        </w:rPr>
        <w:t xml:space="preserve"> Trường hợp thực hiện thủ thuật, bao gồm cả kỹ thuật cấy ghép răng (implant), châm cứu, </w:t>
      </w:r>
      <w:proofErr w:type="gramStart"/>
      <w:r w:rsidR="00DD6A01" w:rsidRPr="00466C1F">
        <w:rPr>
          <w:sz w:val="28"/>
          <w:szCs w:val="28"/>
          <w:lang w:val="vi-VN"/>
        </w:rPr>
        <w:t>xoa</w:t>
      </w:r>
      <w:proofErr w:type="gramEnd"/>
      <w:r w:rsidR="00DD6A01" w:rsidRPr="00466C1F">
        <w:rPr>
          <w:sz w:val="28"/>
          <w:szCs w:val="28"/>
          <w:lang w:val="vi-VN"/>
        </w:rPr>
        <w:t xml:space="preserve"> bóp day ấn huyệt thì phải có phòng hoặc khu vực riêng dành cho việc thực hiện thủ thuật. Phòng hoặc khu vực thực hiện thủ thuật phải có đủ diện tích để thực hiện kỹ thuật chuyên môn;</w:t>
      </w:r>
    </w:p>
    <w:p w14:paraId="31DDA23F" w14:textId="481137CE" w:rsidR="00DD6A01" w:rsidRPr="00466C1F" w:rsidRDefault="00F60B2F" w:rsidP="000E60A2">
      <w:pPr>
        <w:pStyle w:val="NormalWeb"/>
        <w:spacing w:before="40" w:beforeAutospacing="0" w:after="40" w:afterAutospacing="0" w:line="288" w:lineRule="auto"/>
        <w:ind w:firstLine="567"/>
        <w:jc w:val="both"/>
        <w:rPr>
          <w:iCs/>
          <w:sz w:val="28"/>
          <w:szCs w:val="28"/>
        </w:rPr>
      </w:pPr>
      <w:r w:rsidRPr="00466C1F">
        <w:rPr>
          <w:sz w:val="28"/>
          <w:szCs w:val="28"/>
        </w:rPr>
        <w:t>b)</w:t>
      </w:r>
      <w:r w:rsidR="00DD6A01" w:rsidRPr="00466C1F">
        <w:rPr>
          <w:sz w:val="28"/>
          <w:szCs w:val="28"/>
          <w:lang w:val="vi-VN"/>
        </w:rPr>
        <w:t xml:space="preserve"> Trường hợp phòng khám chuyên khoa thực hiện </w:t>
      </w:r>
      <w:r w:rsidR="00DD6A01" w:rsidRPr="00466C1F">
        <w:rPr>
          <w:iCs/>
          <w:sz w:val="28"/>
          <w:szCs w:val="28"/>
          <w:lang w:val="vi-VN"/>
        </w:rPr>
        <w:t>cả hai kỹ thuật nội soi tiêu hóa trên và nội soi tiêu hóa dưới thì phải có 02 phòng riêng biệt.</w:t>
      </w:r>
    </w:p>
    <w:p w14:paraId="1EA60EA0" w14:textId="692CD6CB" w:rsidR="00DD6A01" w:rsidRPr="00466C1F" w:rsidRDefault="00F60B2F" w:rsidP="000E60A2">
      <w:pPr>
        <w:pStyle w:val="NormalWeb"/>
        <w:spacing w:before="40" w:beforeAutospacing="0" w:after="40" w:afterAutospacing="0" w:line="288" w:lineRule="auto"/>
        <w:ind w:firstLine="567"/>
        <w:jc w:val="both"/>
        <w:rPr>
          <w:sz w:val="28"/>
          <w:szCs w:val="28"/>
        </w:rPr>
      </w:pPr>
      <w:r w:rsidRPr="00466C1F">
        <w:rPr>
          <w:iCs/>
          <w:sz w:val="28"/>
          <w:szCs w:val="28"/>
        </w:rPr>
        <w:t>c) Trường hợp</w:t>
      </w:r>
      <w:r w:rsidR="00DD6A01" w:rsidRPr="00466C1F">
        <w:rPr>
          <w:iCs/>
          <w:sz w:val="28"/>
          <w:szCs w:val="28"/>
        </w:rPr>
        <w:t xml:space="preserve"> khám điều trị bệnh nghề nghiệp phải có bộ phận xét nghiệm sinh hóa.</w:t>
      </w:r>
    </w:p>
    <w:p w14:paraId="638BCB6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2. Thiết bị y tế: Có hộp thuốc chống sốc và đủ thuốc cấp cứu chuyên khoa.</w:t>
      </w:r>
    </w:p>
    <w:p w14:paraId="0506AF2C" w14:textId="520C6021"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9</w:t>
      </w:r>
      <w:r w:rsidR="00DD6A01" w:rsidRPr="00466C1F">
        <w:rPr>
          <w:b/>
          <w:sz w:val="28"/>
          <w:szCs w:val="28"/>
          <w:lang w:val="vi-VN"/>
        </w:rPr>
        <w:t>. Sửa đổi Điều 28 như sau:</w:t>
      </w:r>
    </w:p>
    <w:p w14:paraId="6C7AD76A"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b/>
          <w:sz w:val="28"/>
          <w:szCs w:val="28"/>
          <w:lang w:val="vi-VN"/>
        </w:rPr>
        <w:t>"</w:t>
      </w:r>
      <w:r w:rsidRPr="00466C1F">
        <w:rPr>
          <w:b/>
          <w:bCs/>
          <w:sz w:val="28"/>
          <w:szCs w:val="28"/>
          <w:lang w:val="vi-VN"/>
        </w:rPr>
        <w:t>Điều 28. Điều kiện cấp giấy phép hoạt động đối với nhà hộ sinh</w:t>
      </w:r>
    </w:p>
    <w:p w14:paraId="3FA6F2B2"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1. Ngoài việc đáp ứng các điều kiện quy định tại khoản 1, 2 và điểm b, c, d khoản 3 Điều 23 Nghị định này, nhà hộ sinh phải đáp ứng thêm các điều kiện sau:</w:t>
      </w:r>
    </w:p>
    <w:p w14:paraId="02B973CE" w14:textId="77777777" w:rsidR="00DD6A01" w:rsidRPr="00466C1F" w:rsidRDefault="00DD6A01" w:rsidP="000E60A2">
      <w:pPr>
        <w:pStyle w:val="NormalWeb"/>
        <w:spacing w:before="40" w:beforeAutospacing="0" w:after="40" w:afterAutospacing="0" w:line="288" w:lineRule="auto"/>
        <w:ind w:firstLine="567"/>
        <w:jc w:val="both"/>
        <w:rPr>
          <w:sz w:val="28"/>
          <w:szCs w:val="28"/>
        </w:rPr>
      </w:pPr>
      <w:r w:rsidRPr="00466C1F">
        <w:rPr>
          <w:sz w:val="28"/>
          <w:szCs w:val="28"/>
        </w:rPr>
        <w:t>a)</w:t>
      </w:r>
      <w:r w:rsidRPr="00466C1F">
        <w:rPr>
          <w:sz w:val="28"/>
          <w:szCs w:val="28"/>
          <w:lang w:val="vi-VN"/>
        </w:rPr>
        <w:t xml:space="preserve"> Cơ sở vật chất:</w:t>
      </w:r>
    </w:p>
    <w:p w14:paraId="1F9C50D9" w14:textId="77777777" w:rsidR="00DD6A01" w:rsidRPr="00466C1F" w:rsidRDefault="00DD6A01" w:rsidP="000E60A2">
      <w:pPr>
        <w:pStyle w:val="NormalWeb"/>
        <w:spacing w:before="40" w:beforeAutospacing="0" w:after="40" w:afterAutospacing="0" w:line="288" w:lineRule="auto"/>
        <w:ind w:firstLine="567"/>
        <w:jc w:val="both"/>
        <w:rPr>
          <w:sz w:val="28"/>
          <w:szCs w:val="28"/>
        </w:rPr>
      </w:pPr>
      <w:r w:rsidRPr="00466C1F">
        <w:rPr>
          <w:sz w:val="28"/>
          <w:szCs w:val="28"/>
        </w:rPr>
        <w:t>-</w:t>
      </w:r>
      <w:r w:rsidRPr="00466C1F">
        <w:rPr>
          <w:sz w:val="28"/>
          <w:szCs w:val="28"/>
          <w:lang w:val="vi-VN"/>
        </w:rPr>
        <w:t xml:space="preserve"> Các phòng chức năng phải được thiết kế liên hoàn, hợp lý để thuận tiện cấp cứu, khám bệnh, chữa bệnh;</w:t>
      </w:r>
    </w:p>
    <w:p w14:paraId="4AD6525A" w14:textId="77777777" w:rsidR="00DD6A01" w:rsidRPr="00466C1F" w:rsidRDefault="00DD6A01" w:rsidP="000E60A2">
      <w:pPr>
        <w:pStyle w:val="NormalWeb"/>
        <w:spacing w:before="40" w:beforeAutospacing="0" w:after="40" w:afterAutospacing="0" w:line="288" w:lineRule="auto"/>
        <w:ind w:firstLine="567"/>
        <w:jc w:val="both"/>
        <w:rPr>
          <w:sz w:val="28"/>
          <w:szCs w:val="28"/>
        </w:rPr>
      </w:pPr>
      <w:r w:rsidRPr="00466C1F">
        <w:rPr>
          <w:sz w:val="28"/>
          <w:szCs w:val="28"/>
        </w:rPr>
        <w:t>-</w:t>
      </w:r>
      <w:r w:rsidRPr="00466C1F">
        <w:rPr>
          <w:sz w:val="28"/>
          <w:szCs w:val="28"/>
          <w:lang w:val="vi-VN"/>
        </w:rPr>
        <w:t xml:space="preserve"> Có các phòng khám </w:t>
      </w:r>
      <w:proofErr w:type="gramStart"/>
      <w:r w:rsidRPr="00466C1F">
        <w:rPr>
          <w:sz w:val="28"/>
          <w:szCs w:val="28"/>
          <w:lang w:val="vi-VN"/>
        </w:rPr>
        <w:t>thai</w:t>
      </w:r>
      <w:proofErr w:type="gramEnd"/>
      <w:r w:rsidRPr="00466C1F">
        <w:rPr>
          <w:sz w:val="28"/>
          <w:szCs w:val="28"/>
          <w:lang w:val="vi-VN"/>
        </w:rPr>
        <w:t>, khám phụ khoa</w:t>
      </w:r>
      <w:r w:rsidRPr="00466C1F">
        <w:rPr>
          <w:sz w:val="28"/>
          <w:szCs w:val="28"/>
        </w:rPr>
        <w:t xml:space="preserve">, </w:t>
      </w:r>
      <w:r w:rsidRPr="00466C1F">
        <w:rPr>
          <w:sz w:val="28"/>
          <w:szCs w:val="28"/>
          <w:lang w:val="vi-VN"/>
        </w:rPr>
        <w:t>phòng nằm của sản phụ</w:t>
      </w:r>
      <w:r w:rsidRPr="00466C1F">
        <w:rPr>
          <w:sz w:val="28"/>
          <w:szCs w:val="28"/>
        </w:rPr>
        <w:t>. Các phòng này phải đủ có diện tích để thực hiện kỹ thuật chuyên môn;</w:t>
      </w:r>
    </w:p>
    <w:p w14:paraId="1B22160C" w14:textId="77777777" w:rsidR="00DD6A01" w:rsidRPr="00466C1F" w:rsidRDefault="00DD6A01" w:rsidP="000E60A2">
      <w:pPr>
        <w:pStyle w:val="NormalWeb"/>
        <w:spacing w:before="40" w:beforeAutospacing="0" w:after="40" w:afterAutospacing="0" w:line="288" w:lineRule="auto"/>
        <w:ind w:firstLine="567"/>
        <w:jc w:val="both"/>
        <w:rPr>
          <w:sz w:val="28"/>
          <w:szCs w:val="28"/>
          <w:lang w:val="fr-FR"/>
        </w:rPr>
      </w:pPr>
      <w:r w:rsidRPr="00466C1F">
        <w:rPr>
          <w:sz w:val="28"/>
          <w:szCs w:val="28"/>
          <w:lang w:val="fr-FR"/>
        </w:rPr>
        <w:t xml:space="preserve">b) </w:t>
      </w:r>
      <w:r w:rsidRPr="00466C1F">
        <w:rPr>
          <w:sz w:val="28"/>
          <w:szCs w:val="28"/>
          <w:lang w:val="vi-VN"/>
        </w:rPr>
        <w:t>Thiết bị y tế:</w:t>
      </w:r>
    </w:p>
    <w:p w14:paraId="05B48B8D"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fr-FR"/>
        </w:rPr>
        <w:t xml:space="preserve">- </w:t>
      </w:r>
      <w:r w:rsidRPr="00466C1F">
        <w:rPr>
          <w:sz w:val="28"/>
          <w:szCs w:val="28"/>
          <w:lang w:val="vi-VN"/>
        </w:rPr>
        <w:t>Có đủ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14:paraId="7A5A54BF"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 Có hộp thuốc chống sốc và đủ thuốc cấp cứu chuyên khoa.</w:t>
      </w:r>
    </w:p>
    <w:p w14:paraId="767209E3"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2. Người chịu trách nhiệm chuyên môn kỹ thuật của nhà hộ sinh phải đáp ứng các điều kiện sau đây:</w:t>
      </w:r>
    </w:p>
    <w:p w14:paraId="0FF235E4"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t>a) Là bác sỹ chuyên khoa sản phụ khoa hoặc hộ sinh viên trình độ đại học trở lên có chứng chỉ hành nghề;</w:t>
      </w:r>
    </w:p>
    <w:p w14:paraId="5A0A1902"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 Có thời gian hành nghề khám bệnh, chữa bệnh về sản phụ khoa ít nhất là 36 (ba mươi sáu) tháng sau khi được cấp chứng chỉ hành nghề hoặc có thời gian trực tiếp tham gia khám bệnh, chữa bệnh ít nhất là 54 tháng. Việc phân công, bổ nhiệm người chịu trách nhiệm chuyên môn kỹ thuật của phòng khám chuyên khoa phải được thể hiện bằng văn bản;</w:t>
      </w:r>
    </w:p>
    <w:p w14:paraId="506E4FDF" w14:textId="77777777" w:rsidR="00DD6A01" w:rsidRPr="00466C1F" w:rsidRDefault="00DD6A01" w:rsidP="000E60A2">
      <w:pPr>
        <w:tabs>
          <w:tab w:val="left" w:pos="360"/>
        </w:tabs>
        <w:spacing w:before="40" w:after="40" w:line="288" w:lineRule="auto"/>
        <w:ind w:firstLine="567"/>
        <w:rPr>
          <w:szCs w:val="28"/>
          <w:lang w:val="vi-VN"/>
        </w:rPr>
      </w:pPr>
      <w:r w:rsidRPr="00466C1F">
        <w:rPr>
          <w:szCs w:val="28"/>
          <w:lang w:val="vi-VN"/>
        </w:rPr>
        <w:t xml:space="preserve">- Là người hành nghề cơ hữu tại cơ sở. </w:t>
      </w:r>
    </w:p>
    <w:p w14:paraId="32FAF84D" w14:textId="77777777" w:rsidR="00DD6A01" w:rsidRPr="00466C1F" w:rsidRDefault="00DD6A01" w:rsidP="000E60A2">
      <w:pPr>
        <w:pStyle w:val="NormalWeb"/>
        <w:spacing w:before="40" w:beforeAutospacing="0" w:after="40" w:afterAutospacing="0" w:line="288" w:lineRule="auto"/>
        <w:ind w:firstLine="567"/>
        <w:jc w:val="both"/>
        <w:rPr>
          <w:sz w:val="28"/>
          <w:szCs w:val="28"/>
          <w:lang w:val="vi-VN"/>
        </w:rPr>
      </w:pPr>
      <w:r w:rsidRPr="00466C1F">
        <w:rPr>
          <w:sz w:val="28"/>
          <w:szCs w:val="28"/>
          <w:lang w:val="vi-VN"/>
        </w:rPr>
        <w:lastRenderedPageBreak/>
        <w:t>3. Trường hợp nhà hộ sinh có đủ điều kiện cung cấp dịch vụ khám bệnh, chữa bệnh chuyên khoa nhi theo quy định tại Điều 29 Nghị định này và tiêm chủng vắc-xin theo quy định của pháp luật về tiêm chủng thì được bổ sung vào quy mô, phạm vi hoạt động chuyên môn của nhà hộ sinh."</w:t>
      </w:r>
    </w:p>
    <w:p w14:paraId="61147717" w14:textId="4848D0A8" w:rsidR="00DD6A01" w:rsidRPr="00466C1F" w:rsidRDefault="00233D60" w:rsidP="000E60A2">
      <w:pPr>
        <w:pStyle w:val="NormalWeb"/>
        <w:spacing w:before="40" w:beforeAutospacing="0" w:after="40" w:afterAutospacing="0" w:line="288" w:lineRule="auto"/>
        <w:ind w:firstLine="567"/>
        <w:jc w:val="both"/>
        <w:rPr>
          <w:b/>
          <w:sz w:val="28"/>
          <w:szCs w:val="28"/>
          <w:lang w:val="vi-VN"/>
        </w:rPr>
      </w:pPr>
      <w:r w:rsidRPr="00466C1F">
        <w:rPr>
          <w:b/>
          <w:sz w:val="28"/>
          <w:szCs w:val="28"/>
        </w:rPr>
        <w:t>10</w:t>
      </w:r>
      <w:r w:rsidR="00DD6A01" w:rsidRPr="00466C1F">
        <w:rPr>
          <w:b/>
          <w:sz w:val="28"/>
          <w:szCs w:val="28"/>
          <w:lang w:val="vi-VN"/>
        </w:rPr>
        <w:t>. Sửa đổi Điều 29 như sau:</w:t>
      </w:r>
    </w:p>
    <w:p w14:paraId="69299461" w14:textId="77777777" w:rsidR="00DD6A01" w:rsidRPr="00466C1F" w:rsidRDefault="00DD6A01" w:rsidP="000E60A2">
      <w:pPr>
        <w:spacing w:before="40" w:after="40" w:line="288" w:lineRule="auto"/>
        <w:ind w:firstLine="567"/>
        <w:rPr>
          <w:bCs/>
          <w:szCs w:val="28"/>
          <w:lang w:val="vi-VN"/>
        </w:rPr>
      </w:pPr>
      <w:r w:rsidRPr="00466C1F">
        <w:rPr>
          <w:b/>
          <w:szCs w:val="28"/>
          <w:lang w:val="vi-VN"/>
        </w:rPr>
        <w:t xml:space="preserve">"Điều 29. </w:t>
      </w:r>
      <w:r w:rsidRPr="00466C1F">
        <w:rPr>
          <w:b/>
          <w:bCs/>
          <w:szCs w:val="28"/>
          <w:lang w:val="vi-VN"/>
        </w:rPr>
        <w:t>Điều kiện cấp giấy phép hoạt động đối với cơ sở dịch vụ y tế</w:t>
      </w:r>
    </w:p>
    <w:p w14:paraId="7B2E4412" w14:textId="77777777" w:rsidR="00DD6A01" w:rsidRPr="00466C1F" w:rsidRDefault="00DD6A01" w:rsidP="000E60A2">
      <w:pPr>
        <w:spacing w:before="40" w:after="40" w:line="288" w:lineRule="auto"/>
        <w:ind w:firstLine="567"/>
        <w:rPr>
          <w:szCs w:val="28"/>
          <w:lang w:val="vi-VN"/>
        </w:rPr>
      </w:pPr>
      <w:r w:rsidRPr="00466C1F">
        <w:rPr>
          <w:szCs w:val="28"/>
          <w:lang w:val="vi-VN"/>
        </w:rPr>
        <w:t>1. Cơ sở vật chất:</w:t>
      </w:r>
    </w:p>
    <w:p w14:paraId="38F669E4" w14:textId="77777777" w:rsidR="00DD6A01" w:rsidRPr="00466C1F" w:rsidRDefault="00DD6A01" w:rsidP="000E60A2">
      <w:pPr>
        <w:spacing w:before="40" w:after="40" w:line="288" w:lineRule="auto"/>
        <w:ind w:firstLine="567"/>
        <w:rPr>
          <w:szCs w:val="28"/>
          <w:lang w:val="vi-VN"/>
        </w:rPr>
      </w:pPr>
      <w:r w:rsidRPr="00466C1F">
        <w:rPr>
          <w:szCs w:val="28"/>
          <w:lang w:val="vi-VN"/>
        </w:rPr>
        <w:t>Đáp ứng các điều kiện quy định tại Điều 23 Nghị định này. Riêng cơ sở dịch vụ y tế nếu cung cấp dịch vụ kinh thuốc thì phải có diện tích tối thiểu là 15m</w:t>
      </w:r>
      <w:r w:rsidRPr="00466C1F">
        <w:rPr>
          <w:szCs w:val="28"/>
          <w:vertAlign w:val="superscript"/>
          <w:lang w:val="vi-VN"/>
        </w:rPr>
        <w:t>2</w:t>
      </w:r>
      <w:r w:rsidRPr="00466C1F">
        <w:rPr>
          <w:szCs w:val="28"/>
          <w:lang w:val="vi-VN"/>
        </w:rPr>
        <w:t xml:space="preserve">. </w:t>
      </w:r>
    </w:p>
    <w:p w14:paraId="60491356" w14:textId="77777777" w:rsidR="00DD6A01" w:rsidRPr="00466C1F" w:rsidRDefault="00DD6A01" w:rsidP="000E60A2">
      <w:pPr>
        <w:spacing w:before="40" w:after="40" w:line="288" w:lineRule="auto"/>
        <w:ind w:firstLine="567"/>
        <w:rPr>
          <w:szCs w:val="28"/>
          <w:lang w:val="vi-VN"/>
        </w:rPr>
      </w:pPr>
      <w:r w:rsidRPr="00466C1F">
        <w:rPr>
          <w:szCs w:val="28"/>
          <w:lang w:val="vi-VN"/>
        </w:rPr>
        <w:t>2. Thiết bị y tế:</w:t>
      </w:r>
    </w:p>
    <w:p w14:paraId="6E77BD54" w14:textId="77777777" w:rsidR="00DD6A01" w:rsidRPr="00466C1F" w:rsidRDefault="00DD6A01" w:rsidP="000E60A2">
      <w:pPr>
        <w:spacing w:before="40" w:after="40" w:line="288" w:lineRule="auto"/>
        <w:ind w:firstLine="567"/>
        <w:rPr>
          <w:szCs w:val="28"/>
          <w:lang w:val="vi-VN"/>
        </w:rPr>
      </w:pPr>
      <w:r w:rsidRPr="00466C1F">
        <w:rPr>
          <w:szCs w:val="28"/>
          <w:lang w:val="vi-VN"/>
        </w:rPr>
        <w:t>Ngoài việc đáp ứng các điều kiện quy định tại Điều 23 Nghị định này, cơ sở dịch vụ y tế nếu cung cấp dịch vụ:</w:t>
      </w:r>
    </w:p>
    <w:p w14:paraId="02A73FB9" w14:textId="77777777" w:rsidR="00DD6A01" w:rsidRPr="00466C1F" w:rsidRDefault="00DD6A01" w:rsidP="000E60A2">
      <w:pPr>
        <w:spacing w:before="40" w:after="40" w:line="288" w:lineRule="auto"/>
        <w:ind w:firstLine="567"/>
        <w:rPr>
          <w:szCs w:val="28"/>
          <w:lang w:val="vi-VN"/>
        </w:rPr>
      </w:pPr>
      <w:r w:rsidRPr="00466C1F">
        <w:rPr>
          <w:szCs w:val="28"/>
          <w:lang w:val="vi-VN"/>
        </w:rPr>
        <w:t>a) T</w:t>
      </w:r>
      <w:r w:rsidRPr="00466C1F">
        <w:rPr>
          <w:bCs/>
          <w:szCs w:val="28"/>
          <w:lang w:val="vi-VN"/>
        </w:rPr>
        <w:t xml:space="preserve">iêm (chích), thay băng, đếm mạch, đo nhiệt độ, đo huyết áp thì phải có </w:t>
      </w:r>
      <w:r w:rsidRPr="00466C1F">
        <w:rPr>
          <w:szCs w:val="28"/>
          <w:lang w:val="vi-VN"/>
        </w:rPr>
        <w:t>hộp thuốc chống sốc;</w:t>
      </w:r>
    </w:p>
    <w:p w14:paraId="65444797" w14:textId="77777777" w:rsidR="00DD6A01" w:rsidRPr="00466C1F" w:rsidRDefault="00DD6A01" w:rsidP="000E60A2">
      <w:pPr>
        <w:spacing w:before="40" w:after="40" w:line="288" w:lineRule="auto"/>
        <w:ind w:firstLine="567"/>
        <w:rPr>
          <w:szCs w:val="28"/>
          <w:lang w:val="vi-VN"/>
        </w:rPr>
      </w:pPr>
      <w:r w:rsidRPr="00466C1F">
        <w:rPr>
          <w:szCs w:val="28"/>
          <w:lang w:val="vi-VN"/>
        </w:rPr>
        <w:t xml:space="preserve">b) Vận chuyển cấp cứu phải có </w:t>
      </w:r>
      <w:r w:rsidRPr="00466C1F">
        <w:rPr>
          <w:spacing w:val="-4"/>
          <w:szCs w:val="28"/>
          <w:lang w:val="vi-VN"/>
        </w:rPr>
        <w:t>xe ô tô cứu thương; c</w:t>
      </w:r>
      <w:r w:rsidRPr="00466C1F">
        <w:rPr>
          <w:szCs w:val="28"/>
          <w:lang w:val="vi-VN"/>
        </w:rPr>
        <w:t>ó hộp thuốc chống sốc và đủ thuốc cấp cứu.</w:t>
      </w:r>
    </w:p>
    <w:p w14:paraId="077B4C38" w14:textId="77777777" w:rsidR="00DD6A01" w:rsidRPr="00466C1F" w:rsidRDefault="00DD6A01" w:rsidP="000E60A2">
      <w:pPr>
        <w:spacing w:before="40" w:after="40" w:line="288" w:lineRule="auto"/>
        <w:ind w:firstLine="567"/>
        <w:rPr>
          <w:szCs w:val="28"/>
          <w:lang w:val="vi-VN"/>
        </w:rPr>
      </w:pPr>
      <w:r w:rsidRPr="00466C1F">
        <w:rPr>
          <w:szCs w:val="28"/>
          <w:lang w:val="vi-VN"/>
        </w:rPr>
        <w:t>3. Nhân sự:</w:t>
      </w:r>
    </w:p>
    <w:p w14:paraId="2027BB17" w14:textId="77777777" w:rsidR="00DD6A01" w:rsidRPr="00466C1F" w:rsidRDefault="00DD6A01" w:rsidP="000E60A2">
      <w:pPr>
        <w:spacing w:before="40" w:after="40" w:line="288" w:lineRule="auto"/>
        <w:ind w:firstLine="567"/>
        <w:rPr>
          <w:szCs w:val="28"/>
          <w:lang w:val="vi-VN"/>
        </w:rPr>
      </w:pPr>
      <w:r w:rsidRPr="00466C1F">
        <w:rPr>
          <w:szCs w:val="28"/>
          <w:lang w:val="vi-VN"/>
        </w:rPr>
        <w:t>Ngoài việc đáp ứng các điều kiện quy định tại Điều 23 Nghị định này, trừ điều kiện về người chịu trách nhiệm chuyên môn kỹ thuật, cơ sở dịch vụ y tế nếu cung cấp dịch vụ:</w:t>
      </w:r>
    </w:p>
    <w:p w14:paraId="2F41246B" w14:textId="77777777" w:rsidR="00DD6A01" w:rsidRPr="00466C1F" w:rsidRDefault="00DD6A01" w:rsidP="000E60A2">
      <w:pPr>
        <w:spacing w:before="40" w:after="40" w:line="288" w:lineRule="auto"/>
        <w:ind w:firstLine="567"/>
        <w:rPr>
          <w:szCs w:val="28"/>
          <w:lang w:val="vi-VN"/>
        </w:rPr>
      </w:pPr>
      <w:r w:rsidRPr="00466C1F">
        <w:rPr>
          <w:szCs w:val="28"/>
          <w:lang w:val="vi-VN"/>
        </w:rPr>
        <w:t>a) Vận chuyển cấp cứu thì người chịu trách nhiệm chuyên môn kỹ thuật phải đáp ứng các điều kiện sau:</w:t>
      </w:r>
    </w:p>
    <w:p w14:paraId="711EE626" w14:textId="77777777" w:rsidR="00DD6A01" w:rsidRPr="00466C1F" w:rsidRDefault="00DD6A01" w:rsidP="000E60A2">
      <w:pPr>
        <w:spacing w:before="40" w:after="40" w:line="288" w:lineRule="auto"/>
        <w:ind w:firstLine="567"/>
        <w:rPr>
          <w:szCs w:val="28"/>
          <w:lang w:val="vi-VN"/>
        </w:rPr>
      </w:pPr>
      <w:r w:rsidRPr="00466C1F">
        <w:rPr>
          <w:szCs w:val="28"/>
          <w:lang w:val="vi-VN"/>
        </w:rPr>
        <w:t>- Là bác sỹ có chứng chỉ hành nghề;</w:t>
      </w:r>
    </w:p>
    <w:p w14:paraId="4970325F" w14:textId="77777777" w:rsidR="00DD6A01" w:rsidRPr="00466C1F" w:rsidRDefault="00DD6A01" w:rsidP="000E60A2">
      <w:pPr>
        <w:spacing w:before="40" w:after="40" w:line="288" w:lineRule="auto"/>
        <w:ind w:firstLine="567"/>
        <w:rPr>
          <w:szCs w:val="28"/>
          <w:lang w:val="vi-VN"/>
        </w:rPr>
      </w:pPr>
      <w:r w:rsidRPr="00466C1F">
        <w:rPr>
          <w:szCs w:val="28"/>
          <w:lang w:val="vi-VN"/>
        </w:rPr>
        <w:t>- Có văn bằng chuyên môn hoặc chứng chỉ hoặc giấy chứng nhận đã được học về chuyên ngành hồi sức cấp cứu;</w:t>
      </w:r>
    </w:p>
    <w:p w14:paraId="70493602" w14:textId="77777777" w:rsidR="00DD6A01" w:rsidRPr="00466C1F" w:rsidRDefault="00DD6A01" w:rsidP="000E60A2">
      <w:pPr>
        <w:spacing w:before="40" w:after="40" w:line="288" w:lineRule="auto"/>
        <w:ind w:firstLine="567"/>
        <w:rPr>
          <w:szCs w:val="28"/>
          <w:lang w:val="vi-VN"/>
        </w:rPr>
      </w:pPr>
      <w:r w:rsidRPr="00466C1F">
        <w:rPr>
          <w:szCs w:val="28"/>
          <w:lang w:val="vi-VN"/>
        </w:rPr>
        <w:t>- Có thời gian khám bệnh, chữa bệnh ít nhất là 36 tháng.</w:t>
      </w:r>
    </w:p>
    <w:p w14:paraId="43A9E037" w14:textId="77777777" w:rsidR="00DD6A01" w:rsidRPr="00466C1F" w:rsidRDefault="00DD6A01" w:rsidP="000E60A2">
      <w:pPr>
        <w:spacing w:before="40" w:after="40" w:line="288" w:lineRule="auto"/>
        <w:ind w:firstLine="567"/>
        <w:rPr>
          <w:szCs w:val="28"/>
          <w:lang w:val="vi-VN"/>
        </w:rPr>
      </w:pPr>
      <w:r w:rsidRPr="00466C1F">
        <w:rPr>
          <w:szCs w:val="28"/>
          <w:lang w:val="vi-VN"/>
        </w:rPr>
        <w:t>- Là người hành nghề cơ hữu tại cơ sở.</w:t>
      </w:r>
    </w:p>
    <w:p w14:paraId="670B70A0" w14:textId="77777777" w:rsidR="00DD6A01" w:rsidRPr="00466C1F" w:rsidRDefault="00DD6A01" w:rsidP="000E60A2">
      <w:pPr>
        <w:spacing w:before="40" w:after="40" w:line="288" w:lineRule="auto"/>
        <w:ind w:firstLine="567"/>
        <w:rPr>
          <w:szCs w:val="28"/>
          <w:lang w:val="vi-VN"/>
        </w:rPr>
      </w:pPr>
      <w:r w:rsidRPr="00466C1F">
        <w:rPr>
          <w:szCs w:val="28"/>
          <w:lang w:val="vi-VN"/>
        </w:rPr>
        <w:t>b) Tiêm (chích), thay băng, đếm mạch, đo nhiệt độ, đo huyết áp; dịch vụ chăm sóc sức khỏe tại nhà thì người chịu trách nhiệm chuyên môn kỹ thuật phải là người tốt nghiệp trung cấp y trở lên, có chứng chỉ hành nghề và có thời gian hành nghề khám bệnh, chữa bệnh ít nhất là 36 tháng hoặc có thời gian trực tiếp khám bệnh, chữa bệnh ít nhất là 54 tháng;</w:t>
      </w:r>
    </w:p>
    <w:p w14:paraId="3CEC9160" w14:textId="77777777" w:rsidR="00DD6A01" w:rsidRPr="00466C1F" w:rsidRDefault="00DD6A01" w:rsidP="000E60A2">
      <w:pPr>
        <w:spacing w:before="40" w:after="40" w:line="288" w:lineRule="auto"/>
        <w:ind w:firstLine="567"/>
        <w:rPr>
          <w:spacing w:val="-2"/>
          <w:szCs w:val="28"/>
          <w:lang w:val="vi-VN"/>
        </w:rPr>
      </w:pPr>
      <w:r w:rsidRPr="00466C1F">
        <w:rPr>
          <w:szCs w:val="28"/>
          <w:lang w:val="vi-VN"/>
        </w:rPr>
        <w:t xml:space="preserve">c) Kính thuốc thì người chịu trách nhiệm chuyên môn kỹ thuật phải là người tốt nghiệp trung cấp y trở lên, có chứng chỉ hành nghề và </w:t>
      </w:r>
      <w:r w:rsidRPr="00466C1F">
        <w:rPr>
          <w:spacing w:val="-2"/>
          <w:szCs w:val="28"/>
          <w:lang w:val="vi-VN"/>
        </w:rPr>
        <w:t>có chứng chỉ đào tạo về chuyên khoa mắt hoặc đo kiểm, chẩn đoán tật khúc xạ mắt;</w:t>
      </w:r>
    </w:p>
    <w:p w14:paraId="5A91F540" w14:textId="77777777" w:rsidR="00DD6A01" w:rsidRPr="00466C1F" w:rsidRDefault="00DD6A01" w:rsidP="000E60A2">
      <w:pPr>
        <w:pStyle w:val="NormalWeb"/>
        <w:spacing w:before="40" w:beforeAutospacing="0" w:after="40" w:afterAutospacing="0" w:line="288" w:lineRule="auto"/>
        <w:ind w:firstLine="567"/>
        <w:jc w:val="both"/>
        <w:rPr>
          <w:b/>
          <w:sz w:val="28"/>
          <w:szCs w:val="28"/>
          <w:lang w:val="vi-VN"/>
        </w:rPr>
      </w:pPr>
      <w:r w:rsidRPr="00466C1F">
        <w:rPr>
          <w:rFonts w:eastAsia="Calibri"/>
          <w:sz w:val="28"/>
          <w:szCs w:val="28"/>
          <w:lang w:val="vi-VN"/>
        </w:rPr>
        <w:lastRenderedPageBreak/>
        <w:t>d) Thẩm mỹ thì người thực hiện xăm, phun, thêu trên da không sử dụng thuốc gây tê dạng tiêm tại cơ sở dịch vụ thẩm mỹ phải có giấy chứng nhận hoặc chứng chỉ đào tạo, dạy nghề về phun, xăm, thêu trên da do cơ sở đào tạo hoặc dạy nghề hợp pháp cấp.".</w:t>
      </w:r>
    </w:p>
    <w:p w14:paraId="2C7A8F3D" w14:textId="3B858B51" w:rsidR="00DD6A01" w:rsidRPr="00466C1F" w:rsidRDefault="00DD6A01" w:rsidP="000E60A2">
      <w:pPr>
        <w:spacing w:before="40" w:after="40" w:line="288" w:lineRule="auto"/>
        <w:ind w:firstLine="567"/>
        <w:rPr>
          <w:b/>
          <w:szCs w:val="28"/>
          <w:lang w:val="vi-VN"/>
        </w:rPr>
      </w:pPr>
      <w:r w:rsidRPr="00466C1F">
        <w:rPr>
          <w:b/>
          <w:szCs w:val="28"/>
          <w:lang w:val="vi-VN"/>
        </w:rPr>
        <w:t>1</w:t>
      </w:r>
      <w:r w:rsidR="00233D60" w:rsidRPr="00466C1F">
        <w:rPr>
          <w:b/>
          <w:szCs w:val="28"/>
        </w:rPr>
        <w:t>1</w:t>
      </w:r>
      <w:r w:rsidRPr="00466C1F">
        <w:rPr>
          <w:b/>
          <w:szCs w:val="28"/>
          <w:lang w:val="vi-VN"/>
        </w:rPr>
        <w:t>. Bổ sung khoản 5 Điều 50 như sau:</w:t>
      </w:r>
    </w:p>
    <w:p w14:paraId="74D5DBB7" w14:textId="77777777" w:rsidR="00DD6A01" w:rsidRPr="00466C1F" w:rsidRDefault="00DD6A01" w:rsidP="000E60A2">
      <w:pPr>
        <w:pStyle w:val="NormalWeb"/>
        <w:spacing w:before="40" w:beforeAutospacing="0" w:after="40" w:afterAutospacing="0" w:line="288" w:lineRule="auto"/>
        <w:ind w:firstLine="567"/>
        <w:jc w:val="both"/>
        <w:rPr>
          <w:sz w:val="28"/>
          <w:szCs w:val="28"/>
          <w:lang w:val="pt-BR"/>
        </w:rPr>
      </w:pPr>
      <w:r w:rsidRPr="00466C1F">
        <w:rPr>
          <w:sz w:val="28"/>
          <w:szCs w:val="28"/>
          <w:lang w:val="vi-VN"/>
        </w:rPr>
        <w:t xml:space="preserve">Phòng khám đa khoa khu vực có điều trị nội trú </w:t>
      </w:r>
      <w:r w:rsidRPr="00466C1F">
        <w:rPr>
          <w:sz w:val="28"/>
          <w:szCs w:val="28"/>
          <w:lang w:val="pt-BR"/>
        </w:rPr>
        <w:t>chỉ áp dụng cho các phòng khám đa khoa khu vực có điều trị nội trú đã được thành lập và hoạt động trước ngày Nghị định này có hiệu lực, tại các khu vực miền núi, vùng sâu, vùng xa, được Ủy ban nhân dân tỉnh, thành phố và Sở Y tế cho phép bằng văn bản.</w:t>
      </w:r>
    </w:p>
    <w:p w14:paraId="179E0656" w14:textId="77777777" w:rsidR="00297AE7" w:rsidRPr="00466C1F" w:rsidRDefault="00297AE7" w:rsidP="000E60A2">
      <w:pPr>
        <w:pStyle w:val="NormalWeb"/>
        <w:spacing w:before="40" w:beforeAutospacing="0" w:after="40" w:afterAutospacing="0" w:line="288" w:lineRule="auto"/>
        <w:ind w:firstLine="567"/>
        <w:jc w:val="both"/>
        <w:rPr>
          <w:b/>
          <w:sz w:val="28"/>
          <w:szCs w:val="28"/>
          <w:lang w:val="pt-BR"/>
        </w:rPr>
      </w:pPr>
    </w:p>
    <w:p w14:paraId="7AEFD481" w14:textId="710E5BD1" w:rsidR="005B7C5C" w:rsidRPr="00466C1F" w:rsidRDefault="005B7C5C"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 xml:space="preserve">Chương </w:t>
      </w:r>
      <w:r w:rsidR="006E4963" w:rsidRPr="00466C1F">
        <w:rPr>
          <w:rFonts w:ascii="Times New Roman" w:hAnsi="Times New Roman"/>
          <w:sz w:val="28"/>
          <w:szCs w:val="28"/>
          <w:lang w:val="cs-CZ"/>
        </w:rPr>
        <w:t>V</w:t>
      </w:r>
      <w:r w:rsidR="00164ED8" w:rsidRPr="00466C1F">
        <w:rPr>
          <w:rFonts w:ascii="Times New Roman" w:hAnsi="Times New Roman"/>
          <w:sz w:val="28"/>
          <w:szCs w:val="28"/>
          <w:lang w:val="cs-CZ"/>
        </w:rPr>
        <w:t>I</w:t>
      </w:r>
      <w:r w:rsidR="00C32D9A" w:rsidRPr="00466C1F">
        <w:rPr>
          <w:rFonts w:ascii="Times New Roman" w:hAnsi="Times New Roman"/>
          <w:sz w:val="28"/>
          <w:szCs w:val="28"/>
          <w:lang w:val="cs-CZ"/>
        </w:rPr>
        <w:t>.</w:t>
      </w:r>
      <w:r w:rsidRPr="00466C1F">
        <w:rPr>
          <w:rFonts w:ascii="Times New Roman" w:hAnsi="Times New Roman"/>
          <w:sz w:val="28"/>
          <w:szCs w:val="28"/>
          <w:lang w:val="cs-CZ"/>
        </w:rPr>
        <w:br/>
        <w:t>LĨNH VỰC MỸ PHẨM</w:t>
      </w:r>
    </w:p>
    <w:p w14:paraId="5DB85B04" w14:textId="77777777" w:rsidR="00164ED8" w:rsidRPr="00466C1F" w:rsidRDefault="00164ED8" w:rsidP="000E60A2">
      <w:pPr>
        <w:spacing w:before="40" w:after="40" w:line="288" w:lineRule="auto"/>
        <w:rPr>
          <w:color w:val="auto"/>
          <w:szCs w:val="28"/>
        </w:rPr>
      </w:pPr>
    </w:p>
    <w:p w14:paraId="0488867E" w14:textId="77777777" w:rsidR="006E4963" w:rsidRPr="00466C1F" w:rsidRDefault="005B7C5C"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 xml:space="preserve">Điều </w:t>
      </w:r>
      <w:r w:rsidR="00752D05" w:rsidRPr="00466C1F">
        <w:rPr>
          <w:rFonts w:ascii="Times New Roman" w:hAnsi="Times New Roman" w:cs="Times New Roman"/>
          <w:color w:val="auto"/>
          <w:sz w:val="28"/>
          <w:szCs w:val="28"/>
        </w:rPr>
        <w:t>1</w:t>
      </w:r>
      <w:r w:rsidR="006E4963" w:rsidRPr="00466C1F">
        <w:rPr>
          <w:rFonts w:ascii="Times New Roman" w:hAnsi="Times New Roman" w:cs="Times New Roman"/>
          <w:color w:val="auto"/>
          <w:sz w:val="28"/>
          <w:szCs w:val="28"/>
        </w:rPr>
        <w:t>2</w:t>
      </w:r>
      <w:r w:rsidRPr="00466C1F">
        <w:rPr>
          <w:rFonts w:ascii="Times New Roman" w:hAnsi="Times New Roman" w:cs="Times New Roman"/>
          <w:color w:val="auto"/>
          <w:sz w:val="28"/>
          <w:szCs w:val="28"/>
        </w:rPr>
        <w:t>.</w:t>
      </w:r>
      <w:proofErr w:type="gramEnd"/>
      <w:r w:rsidRPr="00466C1F">
        <w:rPr>
          <w:rFonts w:ascii="Times New Roman" w:hAnsi="Times New Roman" w:cs="Times New Roman"/>
          <w:color w:val="auto"/>
          <w:sz w:val="28"/>
          <w:szCs w:val="28"/>
        </w:rPr>
        <w:t xml:space="preserve"> Bãi bỏ một số </w:t>
      </w:r>
      <w:r w:rsidR="006E4963" w:rsidRPr="00466C1F">
        <w:rPr>
          <w:rFonts w:ascii="Times New Roman" w:hAnsi="Times New Roman" w:cs="Times New Roman"/>
          <w:color w:val="auto"/>
          <w:sz w:val="28"/>
          <w:szCs w:val="28"/>
        </w:rPr>
        <w:t xml:space="preserve">văn bản, quy định thuộc lĩnh vực mỹ phẩm </w:t>
      </w:r>
    </w:p>
    <w:p w14:paraId="29543C69"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1. Bãi bỏ một số quy định của Nghị định số 93/2016/NĐ-CP ngày 01 tháng 07 năm 2017 của Chính phủ quy định điều kiện sản xuất mỹ phẩm:</w:t>
      </w:r>
    </w:p>
    <w:p w14:paraId="1F9E49B6"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a) Bãi bỏ Khoản 1 Điều 3.</w:t>
      </w:r>
    </w:p>
    <w:p w14:paraId="167E7C20"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b) Bãi bỏ điểm c và e Khoản 3 Điều 4.</w:t>
      </w:r>
    </w:p>
    <w:p w14:paraId="0D6C8329"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c) Bãi bỏ điểm d Khoản 1 Điều 7.</w:t>
      </w:r>
    </w:p>
    <w:p w14:paraId="16F083D4"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lang w:val="pt-BR"/>
        </w:rPr>
      </w:pPr>
      <w:r w:rsidRPr="00466C1F">
        <w:rPr>
          <w:rFonts w:ascii="Times New Roman" w:hAnsi="Times New Roman" w:cs="Times New Roman"/>
          <w:color w:val="000000" w:themeColor="text1"/>
          <w:sz w:val="28"/>
          <w:szCs w:val="28"/>
          <w:lang w:val="pt-BR"/>
        </w:rPr>
        <w:t>d) Bãi bỏ điểm b Khoản 2 Điều 7.</w:t>
      </w:r>
    </w:p>
    <w:p w14:paraId="23FE1DE1" w14:textId="77777777" w:rsidR="00063435" w:rsidRPr="00466C1F" w:rsidRDefault="00063435" w:rsidP="000E60A2">
      <w:pPr>
        <w:spacing w:before="40" w:after="40" w:line="288" w:lineRule="auto"/>
        <w:ind w:firstLine="567"/>
        <w:rPr>
          <w:color w:val="000000" w:themeColor="text1"/>
          <w:szCs w:val="28"/>
        </w:rPr>
      </w:pPr>
      <w:r w:rsidRPr="00466C1F">
        <w:rPr>
          <w:color w:val="000000" w:themeColor="text1"/>
          <w:szCs w:val="28"/>
        </w:rPr>
        <w:t>2. Bãi bỏ một số quy định của Thông tư 06/2011/TT-BYT ngày 25 tháng 01 năm 2011 của Bộ Y tế quy định về quản lý mỹ phẩm:</w:t>
      </w:r>
    </w:p>
    <w:p w14:paraId="66CD0D9D"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i/>
          <w:color w:val="000000" w:themeColor="text1"/>
          <w:sz w:val="28"/>
          <w:szCs w:val="28"/>
          <w:lang w:val="pt-BR"/>
        </w:rPr>
      </w:pPr>
      <w:r w:rsidRPr="00466C1F">
        <w:rPr>
          <w:rFonts w:ascii="Times New Roman" w:hAnsi="Times New Roman" w:cs="Times New Roman"/>
          <w:color w:val="000000" w:themeColor="text1"/>
          <w:sz w:val="28"/>
          <w:szCs w:val="28"/>
          <w:lang w:val="pt-BR"/>
        </w:rPr>
        <w:t>a) Bãi bỏ khoản 2 Điều 4.</w:t>
      </w:r>
    </w:p>
    <w:p w14:paraId="639027CF"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rPr>
      </w:pPr>
      <w:r w:rsidRPr="00466C1F">
        <w:rPr>
          <w:rFonts w:ascii="Times New Roman" w:hAnsi="Times New Roman" w:cs="Times New Roman"/>
          <w:color w:val="000000" w:themeColor="text1"/>
          <w:sz w:val="28"/>
          <w:szCs w:val="28"/>
        </w:rPr>
        <w:t>b) Bãi bỏ điểm b, d và g khoản 1 Điều 34.</w:t>
      </w:r>
    </w:p>
    <w:p w14:paraId="2C541FFE" w14:textId="77777777" w:rsidR="00063435" w:rsidRPr="00466C1F" w:rsidRDefault="00063435" w:rsidP="000E60A2">
      <w:pPr>
        <w:pStyle w:val="Mainbodytext"/>
        <w:tabs>
          <w:tab w:val="clear" w:pos="720"/>
        </w:tabs>
        <w:spacing w:before="40" w:after="40" w:line="288" w:lineRule="auto"/>
        <w:ind w:firstLine="567"/>
        <w:rPr>
          <w:rFonts w:ascii="Times New Roman" w:hAnsi="Times New Roman" w:cs="Times New Roman"/>
          <w:color w:val="000000" w:themeColor="text1"/>
          <w:sz w:val="28"/>
          <w:szCs w:val="28"/>
        </w:rPr>
      </w:pPr>
      <w:r w:rsidRPr="00466C1F">
        <w:rPr>
          <w:rFonts w:ascii="Times New Roman" w:hAnsi="Times New Roman" w:cs="Times New Roman"/>
          <w:color w:val="000000" w:themeColor="text1"/>
          <w:sz w:val="28"/>
          <w:szCs w:val="28"/>
        </w:rPr>
        <w:t>c) Bãi bỏ khoản 1 Điều 35.</w:t>
      </w:r>
    </w:p>
    <w:p w14:paraId="3324EA6C" w14:textId="15EF4F73" w:rsidR="005B7C5C" w:rsidRPr="00466C1F" w:rsidRDefault="005B7C5C"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 xml:space="preserve">Điều </w:t>
      </w:r>
      <w:r w:rsidR="00752D05" w:rsidRPr="00466C1F">
        <w:rPr>
          <w:rFonts w:ascii="Times New Roman" w:hAnsi="Times New Roman" w:cs="Times New Roman"/>
          <w:color w:val="auto"/>
          <w:sz w:val="28"/>
          <w:szCs w:val="28"/>
        </w:rPr>
        <w:t>1</w:t>
      </w:r>
      <w:r w:rsidR="006E4963" w:rsidRPr="00466C1F">
        <w:rPr>
          <w:rFonts w:ascii="Times New Roman" w:hAnsi="Times New Roman" w:cs="Times New Roman"/>
          <w:color w:val="auto"/>
          <w:sz w:val="28"/>
          <w:szCs w:val="28"/>
        </w:rPr>
        <w:t>3</w:t>
      </w:r>
      <w:r w:rsidRPr="00466C1F">
        <w:rPr>
          <w:rFonts w:ascii="Times New Roman" w:hAnsi="Times New Roman" w:cs="Times New Roman"/>
          <w:color w:val="auto"/>
          <w:sz w:val="28"/>
          <w:szCs w:val="28"/>
        </w:rPr>
        <w:t>.</w:t>
      </w:r>
      <w:proofErr w:type="gramEnd"/>
      <w:r w:rsidRPr="00466C1F">
        <w:rPr>
          <w:rFonts w:ascii="Times New Roman" w:hAnsi="Times New Roman" w:cs="Times New Roman"/>
          <w:color w:val="auto"/>
          <w:sz w:val="28"/>
          <w:szCs w:val="28"/>
        </w:rPr>
        <w:t xml:space="preserve"> Sửa đổi </w:t>
      </w:r>
      <w:bookmarkStart w:id="15" w:name="_Hlk520475965"/>
      <w:r w:rsidR="00A231E9">
        <w:rPr>
          <w:rFonts w:ascii="Times New Roman" w:hAnsi="Times New Roman" w:cs="Times New Roman"/>
          <w:color w:val="auto"/>
          <w:sz w:val="28"/>
          <w:szCs w:val="28"/>
        </w:rPr>
        <w:t>đ</w:t>
      </w:r>
      <w:r w:rsidR="00AE33A3" w:rsidRPr="00466C1F">
        <w:rPr>
          <w:rFonts w:ascii="Times New Roman" w:hAnsi="Times New Roman" w:cs="Times New Roman"/>
          <w:color w:val="auto"/>
          <w:sz w:val="28"/>
          <w:szCs w:val="28"/>
        </w:rPr>
        <w:t>iểm a khoản 3 Điều 4 của Nghị định số 93/2016/NĐ-CP ngày 01 tháng 07 năm 2017 của Chính phủ quy định điều kiện sản xuất mỹ phẩm</w:t>
      </w:r>
      <w:bookmarkEnd w:id="15"/>
    </w:p>
    <w:p w14:paraId="714E2276" w14:textId="77777777" w:rsidR="00AE33A3" w:rsidRPr="00466C1F" w:rsidRDefault="00AE33A3" w:rsidP="000E60A2">
      <w:pPr>
        <w:spacing w:before="40" w:after="40" w:line="288" w:lineRule="auto"/>
        <w:ind w:firstLine="567"/>
        <w:rPr>
          <w:color w:val="auto"/>
          <w:szCs w:val="28"/>
        </w:rPr>
      </w:pPr>
      <w:r w:rsidRPr="00466C1F">
        <w:rPr>
          <w:color w:val="auto"/>
          <w:szCs w:val="28"/>
        </w:rPr>
        <w:t>“</w:t>
      </w:r>
      <w:proofErr w:type="gramStart"/>
      <w:r w:rsidRPr="00466C1F">
        <w:rPr>
          <w:color w:val="auto"/>
          <w:szCs w:val="28"/>
        </w:rPr>
        <w:t>a</w:t>
      </w:r>
      <w:proofErr w:type="gramEnd"/>
      <w:r w:rsidRPr="00466C1F">
        <w:rPr>
          <w:color w:val="auto"/>
          <w:szCs w:val="28"/>
        </w:rPr>
        <w:t xml:space="preserve">) </w:t>
      </w:r>
      <w:r w:rsidRPr="00466C1F">
        <w:rPr>
          <w:color w:val="auto"/>
          <w:szCs w:val="28"/>
          <w:lang w:val="vi-VN"/>
        </w:rPr>
        <w:t>Nguyên liệu, phụ liệu</w:t>
      </w:r>
      <w:r w:rsidRPr="00466C1F">
        <w:rPr>
          <w:color w:val="auto"/>
          <w:szCs w:val="28"/>
        </w:rPr>
        <w:t>, bán thành phẩm</w:t>
      </w:r>
      <w:r w:rsidRPr="00466C1F">
        <w:rPr>
          <w:color w:val="auto"/>
          <w:szCs w:val="28"/>
          <w:lang w:val="vi-VN"/>
        </w:rPr>
        <w:t xml:space="preserve"> dùng trong sản xuất mỹ phẩm phải đạt tiêu chuẩn chất lượng của nhà sản xuất</w:t>
      </w:r>
      <w:r w:rsidRPr="00466C1F">
        <w:rPr>
          <w:color w:val="auto"/>
          <w:szCs w:val="28"/>
        </w:rPr>
        <w:t>”</w:t>
      </w:r>
      <w:r w:rsidRPr="00466C1F">
        <w:rPr>
          <w:color w:val="auto"/>
          <w:szCs w:val="28"/>
          <w:lang w:val="vi-VN"/>
        </w:rPr>
        <w:t>.</w:t>
      </w:r>
    </w:p>
    <w:p w14:paraId="20E1177E" w14:textId="77777777" w:rsidR="00AE33A3" w:rsidRDefault="00AE33A3" w:rsidP="000E60A2">
      <w:pPr>
        <w:spacing w:before="40" w:after="40" w:line="288" w:lineRule="auto"/>
        <w:ind w:firstLine="567"/>
        <w:rPr>
          <w:color w:val="auto"/>
          <w:szCs w:val="28"/>
          <w:lang w:val="pt-BR"/>
        </w:rPr>
      </w:pPr>
    </w:p>
    <w:p w14:paraId="7F8C7439" w14:textId="77777777" w:rsidR="000E60A2" w:rsidRDefault="000E60A2" w:rsidP="000E60A2">
      <w:pPr>
        <w:spacing w:before="40" w:after="40" w:line="288" w:lineRule="auto"/>
        <w:ind w:firstLine="567"/>
        <w:rPr>
          <w:color w:val="auto"/>
          <w:szCs w:val="28"/>
          <w:lang w:val="pt-BR"/>
        </w:rPr>
      </w:pPr>
    </w:p>
    <w:p w14:paraId="4A53BAE6" w14:textId="77777777" w:rsidR="000E60A2" w:rsidRPr="00466C1F" w:rsidRDefault="000E60A2" w:rsidP="000E60A2">
      <w:pPr>
        <w:spacing w:before="40" w:after="40" w:line="288" w:lineRule="auto"/>
        <w:ind w:firstLine="567"/>
        <w:rPr>
          <w:color w:val="auto"/>
          <w:szCs w:val="28"/>
          <w:lang w:val="pt-BR"/>
        </w:rPr>
      </w:pPr>
    </w:p>
    <w:p w14:paraId="3FC44B33" w14:textId="52EA5728" w:rsidR="005B7C5C" w:rsidRPr="00466C1F" w:rsidRDefault="00164ED8"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lastRenderedPageBreak/>
        <w:t>Chương VII</w:t>
      </w:r>
      <w:r w:rsidR="00233D60" w:rsidRPr="00466C1F">
        <w:rPr>
          <w:rFonts w:ascii="Times New Roman" w:hAnsi="Times New Roman"/>
          <w:sz w:val="28"/>
          <w:szCs w:val="28"/>
          <w:lang w:val="cs-CZ"/>
        </w:rPr>
        <w:t>.</w:t>
      </w:r>
      <w:r w:rsidR="005B7C5C" w:rsidRPr="00466C1F">
        <w:rPr>
          <w:rFonts w:ascii="Times New Roman" w:hAnsi="Times New Roman"/>
          <w:sz w:val="28"/>
          <w:szCs w:val="28"/>
          <w:lang w:val="cs-CZ"/>
        </w:rPr>
        <w:br/>
        <w:t>LĨNH VỰC PHÒNG, CHỐNG BỆNH TRUYỀN NHIỄM</w:t>
      </w:r>
    </w:p>
    <w:p w14:paraId="6885BA38" w14:textId="77777777" w:rsidR="00164ED8" w:rsidRPr="00466C1F" w:rsidRDefault="00164ED8" w:rsidP="000E60A2">
      <w:pPr>
        <w:spacing w:before="40" w:after="40" w:line="288" w:lineRule="auto"/>
        <w:rPr>
          <w:color w:val="auto"/>
          <w:szCs w:val="28"/>
        </w:rPr>
      </w:pPr>
    </w:p>
    <w:p w14:paraId="343CD174" w14:textId="77777777" w:rsidR="00524329" w:rsidRPr="00466C1F" w:rsidRDefault="00524329"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14. Bãi bỏ một số quy định thuộc lĩnh vực phòng, chống bệnh truyền nhiễm</w:t>
      </w:r>
    </w:p>
    <w:p w14:paraId="318FAAC2" w14:textId="77777777" w:rsidR="00233D60" w:rsidRPr="006528F1" w:rsidRDefault="00233D60" w:rsidP="000E60A2">
      <w:pPr>
        <w:spacing w:before="40" w:after="40" w:line="288" w:lineRule="auto"/>
        <w:ind w:firstLine="567"/>
        <w:rPr>
          <w:color w:val="auto"/>
          <w:spacing w:val="-6"/>
          <w:szCs w:val="28"/>
          <w:lang w:val="pt-BR"/>
        </w:rPr>
      </w:pPr>
      <w:r w:rsidRPr="006528F1">
        <w:rPr>
          <w:color w:val="auto"/>
          <w:spacing w:val="-6"/>
          <w:szCs w:val="28"/>
          <w:lang w:val="pt-BR"/>
        </w:rPr>
        <w:t>1. Bãi bỏ một số điều của Nghị định số 103/2016/NĐ-CP ngày 01 tháng 7 năm 2016 của Chính phủ quy định</w:t>
      </w:r>
      <w:bookmarkStart w:id="16" w:name="_GoBack"/>
      <w:bookmarkEnd w:id="16"/>
      <w:r w:rsidRPr="006528F1">
        <w:rPr>
          <w:color w:val="auto"/>
          <w:spacing w:val="-6"/>
          <w:szCs w:val="28"/>
          <w:lang w:val="pt-BR"/>
        </w:rPr>
        <w:t xml:space="preserve"> về bảo đảm an toàn sinh học tại phòng xét nghiệm:</w:t>
      </w:r>
    </w:p>
    <w:p w14:paraId="09D31895" w14:textId="77777777" w:rsidR="005C64FB" w:rsidRPr="00466C1F" w:rsidRDefault="005C64FB" w:rsidP="006528F1">
      <w:pPr>
        <w:spacing w:before="40" w:line="288" w:lineRule="auto"/>
        <w:ind w:firstLine="567"/>
        <w:rPr>
          <w:color w:val="auto"/>
          <w:szCs w:val="28"/>
          <w:lang w:val="es-ES"/>
        </w:rPr>
      </w:pPr>
      <w:r w:rsidRPr="00466C1F">
        <w:rPr>
          <w:color w:val="auto"/>
          <w:szCs w:val="28"/>
          <w:lang w:val="pt-BR"/>
        </w:rPr>
        <w:t xml:space="preserve">a) Bãi bỏ </w:t>
      </w:r>
      <w:r w:rsidRPr="00466C1F">
        <w:rPr>
          <w:color w:val="auto"/>
          <w:szCs w:val="28"/>
          <w:lang w:val="es-ES"/>
        </w:rPr>
        <w:t>Điều 2.</w:t>
      </w:r>
    </w:p>
    <w:p w14:paraId="0262D2DE"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b) Bãi bỏ điểm d Khoản 1 Điều 4</w:t>
      </w:r>
    </w:p>
    <w:p w14:paraId="24402DBF"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c</w:t>
      </w:r>
      <w:r w:rsidRPr="00466C1F">
        <w:rPr>
          <w:color w:val="auto"/>
          <w:szCs w:val="28"/>
          <w:lang w:val="pt-BR"/>
        </w:rPr>
        <w:t xml:space="preserve">) Bãi bỏ </w:t>
      </w:r>
      <w:r w:rsidRPr="00466C1F">
        <w:rPr>
          <w:color w:val="auto"/>
          <w:szCs w:val="28"/>
          <w:lang w:val="es-ES"/>
        </w:rPr>
        <w:t>điểm a, c, d, đ và e Khoản 1 Điều 5.</w:t>
      </w:r>
    </w:p>
    <w:p w14:paraId="4D27BA7A"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d) Bãi bỏ điểm b và c Khoản 2 Điều 5.</w:t>
      </w:r>
    </w:p>
    <w:p w14:paraId="0829ACBF"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 xml:space="preserve">đ) Bãi bỏ điểm b, d Khoản 3 Điều 5. </w:t>
      </w:r>
    </w:p>
    <w:p w14:paraId="41D4C75F"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e) Bãi bỏ điểm b, c, đ và g Khoản 4 Điều 5.</w:t>
      </w:r>
    </w:p>
    <w:p w14:paraId="1AF152E4"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g) Bãi bỏ điểm c Khoản 2 Điều 6.</w:t>
      </w:r>
    </w:p>
    <w:p w14:paraId="3705C454"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h) Bãi bỏ điểm b Khoản 4 Điều 6.</w:t>
      </w:r>
    </w:p>
    <w:p w14:paraId="734999A3"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i) Bãi bỏ điểm đ Khoản 1 Điều 7.</w:t>
      </w:r>
    </w:p>
    <w:p w14:paraId="6997FB39"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k) Bãi bỏ điểm c Khoản 2 Điều 7.</w:t>
      </w:r>
    </w:p>
    <w:p w14:paraId="068DA109"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l) Bãi bỏ Điều 8.</w:t>
      </w:r>
    </w:p>
    <w:p w14:paraId="02679C42"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m) Bãi bỏ điểm d, e, h Khoản 1 Điều 11.</w:t>
      </w:r>
    </w:p>
    <w:p w14:paraId="5BE2361D"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l) Bãi bỏ điểm b Khoản 4 Điều 11</w:t>
      </w:r>
    </w:p>
    <w:p w14:paraId="1042E1D7"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2. Bãi bỏ một số điều của Nghị định số 104/2016/NĐ-CP ngày 01 tháng 7 năm 2016 của Chính phủ quy định về hoạt động tiêm chủng</w:t>
      </w:r>
    </w:p>
    <w:p w14:paraId="70DE9D6A" w14:textId="77777777" w:rsidR="005C64FB" w:rsidRPr="00466C1F" w:rsidRDefault="005C64FB" w:rsidP="006528F1">
      <w:pPr>
        <w:spacing w:before="40" w:line="288" w:lineRule="auto"/>
        <w:ind w:firstLine="567"/>
        <w:rPr>
          <w:color w:val="auto"/>
          <w:szCs w:val="28"/>
          <w:lang w:val="es-ES"/>
        </w:rPr>
      </w:pPr>
      <w:r w:rsidRPr="00466C1F">
        <w:rPr>
          <w:color w:val="auto"/>
          <w:szCs w:val="28"/>
          <w:lang w:val="pt-BR"/>
        </w:rPr>
        <w:t xml:space="preserve">a) Bãi bỏ </w:t>
      </w:r>
      <w:r w:rsidRPr="00466C1F">
        <w:rPr>
          <w:color w:val="auto"/>
          <w:szCs w:val="28"/>
          <w:lang w:val="es-ES"/>
        </w:rPr>
        <w:t>điểm c Khoản 1 Điều 8.</w:t>
      </w:r>
    </w:p>
    <w:p w14:paraId="2749E112"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b) Bãi bỏ điểm b, c, d, đ và e Khoản 1 Điều 9.</w:t>
      </w:r>
    </w:p>
    <w:p w14:paraId="584C493A" w14:textId="77777777" w:rsidR="005C64FB" w:rsidRPr="00466C1F" w:rsidRDefault="005C64FB" w:rsidP="006528F1">
      <w:pPr>
        <w:spacing w:before="40" w:line="288" w:lineRule="auto"/>
        <w:ind w:firstLine="567"/>
        <w:rPr>
          <w:color w:val="auto"/>
          <w:szCs w:val="28"/>
          <w:lang w:val="es-ES"/>
        </w:rPr>
      </w:pPr>
      <w:r w:rsidRPr="00466C1F">
        <w:rPr>
          <w:color w:val="auto"/>
          <w:szCs w:val="28"/>
          <w:lang w:val="es-ES"/>
        </w:rPr>
        <w:t>c) Bãi bỏ điểm b và d Khoản 2 Điều 9.</w:t>
      </w:r>
    </w:p>
    <w:p w14:paraId="01A2202C" w14:textId="77777777" w:rsidR="005C64FB" w:rsidRDefault="005C64FB" w:rsidP="006528F1">
      <w:pPr>
        <w:spacing w:before="40" w:line="288" w:lineRule="auto"/>
        <w:ind w:firstLine="567"/>
        <w:rPr>
          <w:color w:val="auto"/>
          <w:szCs w:val="28"/>
          <w:lang w:val="es-ES"/>
        </w:rPr>
      </w:pPr>
      <w:r w:rsidRPr="00466C1F">
        <w:rPr>
          <w:color w:val="auto"/>
          <w:szCs w:val="28"/>
          <w:lang w:val="es-ES"/>
        </w:rPr>
        <w:t>d) Bãi bỏ điểm b Khoản 1 Điều 10.</w:t>
      </w:r>
    </w:p>
    <w:p w14:paraId="321FEE73" w14:textId="0E0B8CE5" w:rsidR="006528F1" w:rsidRPr="00466C1F" w:rsidRDefault="006528F1" w:rsidP="000E60A2">
      <w:pPr>
        <w:spacing w:before="40" w:after="40" w:line="288" w:lineRule="auto"/>
        <w:ind w:firstLine="567"/>
        <w:rPr>
          <w:color w:val="auto"/>
          <w:szCs w:val="28"/>
          <w:lang w:val="es-ES"/>
        </w:rPr>
      </w:pPr>
      <w:r>
        <w:rPr>
          <w:color w:val="auto"/>
          <w:szCs w:val="28"/>
          <w:lang w:val="es-ES"/>
        </w:rPr>
        <w:t xml:space="preserve">3. Bãi bỏ </w:t>
      </w:r>
      <w:r w:rsidRPr="00BC1138">
        <w:rPr>
          <w:color w:val="auto"/>
          <w:szCs w:val="28"/>
          <w:lang w:val="es-ES"/>
        </w:rPr>
        <w:t>Tiêu chuẩn khoảng cách bảo vệ vệ sinh của Quyết định số 3733/2002/QĐ-BYT ngày 10</w:t>
      </w:r>
      <w:r>
        <w:rPr>
          <w:color w:val="auto"/>
          <w:szCs w:val="28"/>
          <w:lang w:val="es-ES"/>
        </w:rPr>
        <w:t xml:space="preserve"> tháng </w:t>
      </w:r>
      <w:r w:rsidRPr="00BC1138">
        <w:rPr>
          <w:color w:val="auto"/>
          <w:szCs w:val="28"/>
          <w:lang w:val="es-ES"/>
        </w:rPr>
        <w:t>10</w:t>
      </w:r>
      <w:r>
        <w:rPr>
          <w:color w:val="auto"/>
          <w:szCs w:val="28"/>
          <w:lang w:val="es-ES"/>
        </w:rPr>
        <w:t xml:space="preserve"> năm </w:t>
      </w:r>
      <w:r w:rsidRPr="00BC1138">
        <w:rPr>
          <w:color w:val="auto"/>
          <w:szCs w:val="28"/>
          <w:lang w:val="es-ES"/>
        </w:rPr>
        <w:t>2002 của Bộ trưởng Bộ Y tế về việc ban hành 21 Tiêu chuẩn vệ sinh lao động, 05 nguyên tắc và 07 thông số vệ sinh lao động</w:t>
      </w:r>
      <w:r>
        <w:rPr>
          <w:color w:val="auto"/>
          <w:szCs w:val="28"/>
          <w:lang w:val="es-ES"/>
        </w:rPr>
        <w:t>.</w:t>
      </w:r>
    </w:p>
    <w:p w14:paraId="73061E25" w14:textId="77777777" w:rsidR="00524329" w:rsidRPr="00466C1F" w:rsidRDefault="00524329" w:rsidP="000E60A2">
      <w:pPr>
        <w:pStyle w:val="Heading2"/>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es-ES"/>
        </w:rPr>
        <w:t xml:space="preserve">Điều 15. Sửa đổi, bổ sung </w:t>
      </w:r>
      <w:r w:rsidRPr="00466C1F">
        <w:rPr>
          <w:rFonts w:ascii="Times New Roman" w:hAnsi="Times New Roman" w:cs="Times New Roman"/>
          <w:color w:val="auto"/>
          <w:sz w:val="28"/>
          <w:szCs w:val="28"/>
          <w:lang w:val="pt-BR"/>
        </w:rPr>
        <w:t>một số quy định thuộc lĩnh vực phòng, chống bệnh truyền nhiễm</w:t>
      </w:r>
    </w:p>
    <w:p w14:paraId="2F1B6208" w14:textId="77777777" w:rsidR="005C64FB" w:rsidRPr="00466C1F" w:rsidRDefault="005C64FB" w:rsidP="000E60A2">
      <w:pPr>
        <w:spacing w:before="40" w:after="40" w:line="288" w:lineRule="auto"/>
        <w:ind w:firstLine="567"/>
        <w:rPr>
          <w:b/>
          <w:color w:val="auto"/>
          <w:szCs w:val="28"/>
          <w:lang w:val="pt-BR"/>
        </w:rPr>
      </w:pPr>
      <w:r w:rsidRPr="00466C1F">
        <w:rPr>
          <w:b/>
          <w:szCs w:val="28"/>
          <w:lang w:val="pt-BR"/>
        </w:rPr>
        <w:tab/>
        <w:t xml:space="preserve">1. </w:t>
      </w:r>
      <w:r w:rsidRPr="00466C1F">
        <w:rPr>
          <w:b/>
          <w:color w:val="auto"/>
          <w:szCs w:val="28"/>
          <w:lang w:val="es-ES"/>
        </w:rPr>
        <w:t xml:space="preserve">Sửa đổi một số điều </w:t>
      </w:r>
      <w:bookmarkStart w:id="17" w:name="_Hlk520476325"/>
      <w:r w:rsidRPr="00466C1F">
        <w:rPr>
          <w:b/>
          <w:color w:val="auto"/>
          <w:szCs w:val="28"/>
          <w:lang w:val="es-ES"/>
        </w:rPr>
        <w:t xml:space="preserve">của </w:t>
      </w:r>
      <w:r w:rsidRPr="00466C1F">
        <w:rPr>
          <w:b/>
          <w:color w:val="auto"/>
          <w:szCs w:val="28"/>
          <w:lang w:val="pt-BR"/>
        </w:rPr>
        <w:t>Nghị định số 103/2016/NĐ-CP ngày 01 tháng 7 năm 2016 của Chính phủ quy định về bảo đảm an toàn sinh học tại phòng xét nghiệm</w:t>
      </w:r>
      <w:bookmarkEnd w:id="17"/>
      <w:r w:rsidRPr="00466C1F">
        <w:rPr>
          <w:b/>
          <w:color w:val="auto"/>
          <w:szCs w:val="28"/>
          <w:lang w:val="pt-BR"/>
        </w:rPr>
        <w:t>:</w:t>
      </w:r>
    </w:p>
    <w:p w14:paraId="488C86FA" w14:textId="77777777" w:rsidR="005C64FB" w:rsidRPr="00466C1F" w:rsidRDefault="005C64FB" w:rsidP="000E60A2">
      <w:pPr>
        <w:spacing w:before="40" w:after="40" w:line="288" w:lineRule="auto"/>
        <w:ind w:firstLine="567"/>
        <w:rPr>
          <w:color w:val="auto"/>
          <w:szCs w:val="28"/>
          <w:lang w:val="pt-BR"/>
        </w:rPr>
      </w:pPr>
      <w:r w:rsidRPr="00466C1F">
        <w:rPr>
          <w:color w:val="auto"/>
          <w:szCs w:val="28"/>
          <w:lang w:val="pt-BR"/>
        </w:rPr>
        <w:lastRenderedPageBreak/>
        <w:t>a)</w:t>
      </w:r>
      <w:bookmarkStart w:id="18" w:name="dieu_4"/>
      <w:r w:rsidRPr="00466C1F">
        <w:rPr>
          <w:color w:val="auto"/>
          <w:szCs w:val="28"/>
          <w:lang w:val="pt-BR"/>
        </w:rPr>
        <w:t xml:space="preserve"> Bổ sung Điều 4 như sau:</w:t>
      </w:r>
    </w:p>
    <w:bookmarkEnd w:id="18"/>
    <w:p w14:paraId="5222F5E4" w14:textId="77777777" w:rsidR="005C64FB" w:rsidRPr="00466C1F" w:rsidRDefault="005C64FB" w:rsidP="000E60A2">
      <w:pPr>
        <w:spacing w:before="40" w:after="40" w:line="288" w:lineRule="auto"/>
        <w:ind w:firstLine="567"/>
        <w:rPr>
          <w:szCs w:val="28"/>
          <w:lang w:val="pt-BR"/>
        </w:rPr>
      </w:pPr>
      <w:r w:rsidRPr="00466C1F">
        <w:rPr>
          <w:color w:val="auto"/>
          <w:szCs w:val="28"/>
          <w:lang w:val="pt-BR"/>
        </w:rPr>
        <w:t xml:space="preserve">"d) Cơ sở quy định tại các điểm a, b, c Khoản này được phép </w:t>
      </w:r>
      <w:r w:rsidRPr="00466C1F">
        <w:rPr>
          <w:szCs w:val="28"/>
          <w:lang w:val="pt-BR"/>
        </w:rPr>
        <w:t>bảo quản, lưu giữ, sử dụng, nghiên cứu, trao đổi và tiêu hủy mẫu bệnh phẩm bệnh truyền nhiễm nếu có các trang thiết bị bảo quản mẫu bệnh phẩm và các quy định về thực hành chuẩn liên quan đến việc lưu giữ, sử dụng, nghiên cứu, trao đổi và tiêu hủy mẫu bệnh phẩm.".</w:t>
      </w:r>
    </w:p>
    <w:p w14:paraId="22401A33" w14:textId="77777777" w:rsidR="005C64FB" w:rsidRPr="00466C1F" w:rsidRDefault="005C64FB" w:rsidP="000E60A2">
      <w:pPr>
        <w:spacing w:before="40" w:after="40" w:line="288" w:lineRule="auto"/>
        <w:ind w:firstLine="567"/>
        <w:rPr>
          <w:szCs w:val="28"/>
          <w:lang w:val="pt-BR"/>
        </w:rPr>
      </w:pPr>
      <w:r w:rsidRPr="00466C1F">
        <w:rPr>
          <w:szCs w:val="28"/>
          <w:lang w:val="pt-BR"/>
        </w:rPr>
        <w:t>b) Sửa đổi Điểm b Khoản 1 Điều 5 như sau:</w:t>
      </w:r>
    </w:p>
    <w:p w14:paraId="1039DF5C" w14:textId="77777777" w:rsidR="005C64FB" w:rsidRPr="00466C1F" w:rsidRDefault="005C64FB" w:rsidP="000E60A2">
      <w:pPr>
        <w:spacing w:before="40" w:after="40" w:line="288" w:lineRule="auto"/>
        <w:ind w:firstLine="567"/>
        <w:rPr>
          <w:szCs w:val="28"/>
          <w:lang w:val="pt-BR"/>
        </w:rPr>
      </w:pPr>
      <w:r w:rsidRPr="00466C1F">
        <w:rPr>
          <w:color w:val="auto"/>
          <w:szCs w:val="28"/>
          <w:lang w:val="pt-BR"/>
        </w:rPr>
        <w:t>"b) Có dụng cụ rửa mắt khẩn cấp, hộp sơ cứu</w:t>
      </w:r>
      <w:r w:rsidRPr="00466C1F">
        <w:rPr>
          <w:szCs w:val="28"/>
          <w:lang w:val="pt-BR"/>
        </w:rPr>
        <w:t>".</w:t>
      </w:r>
    </w:p>
    <w:p w14:paraId="173A952E"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c) Sửa đổi Khoản 1 Điều 9 như sau: </w:t>
      </w:r>
    </w:p>
    <w:p w14:paraId="3D79C780" w14:textId="77777777" w:rsidR="005C64FB" w:rsidRPr="00466C1F" w:rsidRDefault="005C64FB" w:rsidP="000E60A2">
      <w:pPr>
        <w:spacing w:before="40" w:after="40" w:line="288" w:lineRule="auto"/>
        <w:ind w:firstLine="567"/>
        <w:rPr>
          <w:szCs w:val="28"/>
          <w:lang w:val="pt-BR"/>
        </w:rPr>
      </w:pPr>
      <w:r w:rsidRPr="00466C1F">
        <w:rPr>
          <w:color w:val="auto"/>
          <w:szCs w:val="28"/>
          <w:lang w:val="pt-BR"/>
        </w:rPr>
        <w:t xml:space="preserve">"1. </w:t>
      </w:r>
      <w:r w:rsidRPr="00466C1F">
        <w:rPr>
          <w:bCs/>
          <w:szCs w:val="28"/>
          <w:lang w:val="de-DE"/>
        </w:rPr>
        <w:t>Cơ sở xét nghiệm an toàn sinh học cấp I, cấp II, cấp III phải tuân thủ các điều kiện về cơ sở vật chất, trang thiết bị, nhân sự và thực hành; bảo trì, bảo dưỡng, hiệu chuẩn thiết bị xét nghiệm; giám sát việc thực hành trong xét nghiệm.</w:t>
      </w:r>
      <w:r w:rsidRPr="00466C1F">
        <w:rPr>
          <w:szCs w:val="28"/>
          <w:lang w:val="pt-BR"/>
        </w:rPr>
        <w:t>".</w:t>
      </w:r>
    </w:p>
    <w:p w14:paraId="03E73F69"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d) Sửa đổi Khoản 1 Điều 10 như sau: </w:t>
      </w:r>
    </w:p>
    <w:p w14:paraId="597864AD" w14:textId="77777777" w:rsidR="005C64FB" w:rsidRPr="00466C1F" w:rsidRDefault="005C64FB" w:rsidP="000E60A2">
      <w:pPr>
        <w:spacing w:before="40" w:after="40" w:line="288" w:lineRule="auto"/>
        <w:ind w:firstLine="567"/>
        <w:rPr>
          <w:szCs w:val="28"/>
          <w:lang w:val="de-DE"/>
        </w:rPr>
      </w:pPr>
      <w:r w:rsidRPr="00466C1F">
        <w:rPr>
          <w:color w:val="auto"/>
          <w:szCs w:val="28"/>
          <w:lang w:val="pt-BR"/>
        </w:rPr>
        <w:t>"</w:t>
      </w:r>
      <w:r w:rsidRPr="00466C1F">
        <w:rPr>
          <w:szCs w:val="28"/>
          <w:lang w:val="de-DE"/>
        </w:rPr>
        <w:t>1. Bộ trưởng Bộ Y tế thẩm định, cấp mới, cấp lại và thu hồi Giấy chứng nhận cơ sở xét nghiệm đạt tiêu chuẩn an toàn sinh học đối với các cơ sở xét nghiệm cấp III (Sau đây gọi tắt là Giấy chứng nhận an toàn sinh học), trừ các cơ sở xét nghiệm thuộc thẩm quyền quản lý của Bộ Công an, Bộ Quốc phòng</w:t>
      </w:r>
      <w:r w:rsidRPr="00466C1F">
        <w:rPr>
          <w:bCs/>
          <w:szCs w:val="28"/>
          <w:lang w:val="de-DE"/>
        </w:rPr>
        <w:t>.</w:t>
      </w:r>
      <w:r w:rsidRPr="00466C1F">
        <w:rPr>
          <w:szCs w:val="28"/>
          <w:lang w:val="pt-BR"/>
        </w:rPr>
        <w:t>".</w:t>
      </w:r>
      <w:r w:rsidRPr="00466C1F">
        <w:rPr>
          <w:szCs w:val="28"/>
          <w:lang w:val="de-DE"/>
        </w:rPr>
        <w:t xml:space="preserve">  </w:t>
      </w:r>
    </w:p>
    <w:p w14:paraId="7ABB3043"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đ) Sửa đổi điểm b Khoản 1 Điều 11 như sau: </w:t>
      </w:r>
    </w:p>
    <w:p w14:paraId="7A377E5C" w14:textId="77777777" w:rsidR="005C64FB" w:rsidRPr="00466C1F" w:rsidRDefault="005C64FB" w:rsidP="000E60A2">
      <w:pPr>
        <w:spacing w:before="40" w:after="40" w:line="288" w:lineRule="auto"/>
        <w:ind w:firstLine="567"/>
        <w:rPr>
          <w:szCs w:val="28"/>
          <w:lang w:val="de-DE"/>
        </w:rPr>
      </w:pPr>
      <w:r w:rsidRPr="00466C1F">
        <w:rPr>
          <w:color w:val="auto"/>
          <w:szCs w:val="28"/>
          <w:lang w:val="pt-BR"/>
        </w:rPr>
        <w:t>"</w:t>
      </w:r>
      <w:r w:rsidRPr="00466C1F">
        <w:rPr>
          <w:szCs w:val="28"/>
          <w:lang w:val="de-DE"/>
        </w:rPr>
        <w:t xml:space="preserve">b. </w:t>
      </w:r>
      <w:r w:rsidRPr="00466C1F">
        <w:rPr>
          <w:szCs w:val="28"/>
          <w:lang w:val="vi-VN"/>
        </w:rPr>
        <w:t>Bản kê khai nhân sự theo Mẫu số 03 tại Phụ lục ban hành kèm theo Nghị định này</w:t>
      </w:r>
      <w:r w:rsidRPr="00466C1F">
        <w:rPr>
          <w:bCs/>
          <w:szCs w:val="28"/>
          <w:lang w:val="de-DE"/>
        </w:rPr>
        <w:t>.</w:t>
      </w:r>
      <w:r w:rsidRPr="00466C1F">
        <w:rPr>
          <w:szCs w:val="28"/>
          <w:lang w:val="pt-BR"/>
        </w:rPr>
        <w:t>".</w:t>
      </w:r>
      <w:r w:rsidRPr="00466C1F">
        <w:rPr>
          <w:szCs w:val="28"/>
          <w:lang w:val="de-DE"/>
        </w:rPr>
        <w:t xml:space="preserve">  </w:t>
      </w:r>
    </w:p>
    <w:p w14:paraId="3DF791B9"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e) Sửa đổi điểm c Khoản 2 Điều 11 như sau: </w:t>
      </w:r>
    </w:p>
    <w:p w14:paraId="5D9E3B40" w14:textId="77777777" w:rsidR="005C64FB" w:rsidRPr="00466C1F" w:rsidRDefault="005C64FB" w:rsidP="000E60A2">
      <w:pPr>
        <w:spacing w:before="40" w:after="40" w:line="288" w:lineRule="auto"/>
        <w:ind w:firstLine="567"/>
        <w:rPr>
          <w:szCs w:val="28"/>
          <w:lang w:val="de-DE"/>
        </w:rPr>
      </w:pPr>
      <w:r w:rsidRPr="00466C1F">
        <w:rPr>
          <w:color w:val="auto"/>
          <w:szCs w:val="28"/>
          <w:lang w:val="pt-BR"/>
        </w:rPr>
        <w:t>"</w:t>
      </w:r>
      <w:r w:rsidRPr="00466C1F">
        <w:rPr>
          <w:szCs w:val="28"/>
          <w:lang w:val="de-DE"/>
        </w:rPr>
        <w:t xml:space="preserve">c. </w:t>
      </w:r>
      <w:r w:rsidRPr="00466C1F">
        <w:rPr>
          <w:szCs w:val="28"/>
          <w:lang w:val="pt-BR"/>
        </w:rPr>
        <w:t>Báo cáo về các thay đổi liên quan đến nhân sự (nếu có)</w:t>
      </w:r>
      <w:r w:rsidRPr="00466C1F">
        <w:rPr>
          <w:bCs/>
          <w:szCs w:val="28"/>
          <w:lang w:val="de-DE"/>
        </w:rPr>
        <w:t>.</w:t>
      </w:r>
      <w:r w:rsidRPr="00466C1F">
        <w:rPr>
          <w:szCs w:val="28"/>
          <w:lang w:val="pt-BR"/>
        </w:rPr>
        <w:t>".</w:t>
      </w:r>
      <w:r w:rsidRPr="00466C1F">
        <w:rPr>
          <w:szCs w:val="28"/>
          <w:lang w:val="de-DE"/>
        </w:rPr>
        <w:t xml:space="preserve">  </w:t>
      </w:r>
    </w:p>
    <w:p w14:paraId="1A53E650" w14:textId="77777777" w:rsidR="005C64FB" w:rsidRPr="00466C1F" w:rsidRDefault="005C64FB" w:rsidP="000E60A2">
      <w:pPr>
        <w:spacing w:before="40" w:after="40" w:line="288" w:lineRule="auto"/>
        <w:ind w:firstLine="567"/>
        <w:rPr>
          <w:szCs w:val="28"/>
          <w:lang w:val="de-DE"/>
        </w:rPr>
      </w:pPr>
      <w:r w:rsidRPr="00466C1F">
        <w:rPr>
          <w:color w:val="auto"/>
          <w:szCs w:val="28"/>
          <w:lang w:val="pt-BR"/>
        </w:rPr>
        <w:t>"</w:t>
      </w:r>
      <w:r w:rsidRPr="00466C1F">
        <w:rPr>
          <w:szCs w:val="28"/>
          <w:lang w:val="de-DE"/>
        </w:rPr>
        <w:t>d. Báo cáo về các thay đổi liên quan đến cơ sở vật chất</w:t>
      </w:r>
      <w:r w:rsidRPr="00466C1F">
        <w:rPr>
          <w:bCs/>
          <w:szCs w:val="28"/>
          <w:lang w:val="de-DE"/>
        </w:rPr>
        <w:t>.</w:t>
      </w:r>
      <w:r w:rsidRPr="00466C1F">
        <w:rPr>
          <w:szCs w:val="28"/>
          <w:lang w:val="pt-BR"/>
        </w:rPr>
        <w:t>".</w:t>
      </w:r>
      <w:r w:rsidRPr="00466C1F">
        <w:rPr>
          <w:szCs w:val="28"/>
          <w:lang w:val="de-DE"/>
        </w:rPr>
        <w:t xml:space="preserve"> </w:t>
      </w:r>
    </w:p>
    <w:p w14:paraId="1FB7394C" w14:textId="77777777" w:rsidR="005C64FB" w:rsidRPr="00466C1F" w:rsidRDefault="005C64FB" w:rsidP="000E60A2">
      <w:pPr>
        <w:spacing w:before="40" w:after="40" w:line="288" w:lineRule="auto"/>
        <w:ind w:firstLine="567"/>
        <w:rPr>
          <w:szCs w:val="28"/>
          <w:lang w:val="de-DE"/>
        </w:rPr>
      </w:pPr>
      <w:r w:rsidRPr="00466C1F">
        <w:rPr>
          <w:szCs w:val="28"/>
          <w:lang w:val="de-DE"/>
        </w:rPr>
        <w:t>g) Sửa đổi Khoản 1 Điều 17 như sau;</w:t>
      </w:r>
    </w:p>
    <w:p w14:paraId="531DCEDB" w14:textId="77777777" w:rsidR="005C64FB" w:rsidRPr="00466C1F" w:rsidRDefault="005C64FB" w:rsidP="000E60A2">
      <w:pPr>
        <w:spacing w:before="40" w:after="40" w:line="288" w:lineRule="auto"/>
        <w:ind w:firstLine="567"/>
        <w:rPr>
          <w:szCs w:val="28"/>
          <w:lang w:val="pt-BR"/>
        </w:rPr>
      </w:pPr>
      <w:r w:rsidRPr="00466C1F">
        <w:rPr>
          <w:color w:val="auto"/>
          <w:szCs w:val="28"/>
          <w:lang w:val="pt-BR"/>
        </w:rPr>
        <w:t>"</w:t>
      </w:r>
      <w:r w:rsidRPr="00466C1F">
        <w:rPr>
          <w:szCs w:val="28"/>
          <w:lang w:val="de-DE"/>
        </w:rPr>
        <w:t>1. Bộ Y tế kiểm tra định kỳ hoặc đột xuất tiến hành thanh tra các cơ sở xét nghiệm đã được cấp Giấy chứng nhận an toàn sinh học cấp III và các cơ sở xét nghiệm đã tự công bố đạt tiêu chuẩn an toàn sinh học cấp I, cấp II trên phạm vi toàn quốc</w:t>
      </w:r>
      <w:r w:rsidRPr="00466C1F">
        <w:rPr>
          <w:bCs/>
          <w:szCs w:val="28"/>
          <w:lang w:val="de-DE"/>
        </w:rPr>
        <w:t>.</w:t>
      </w:r>
      <w:r w:rsidRPr="00466C1F">
        <w:rPr>
          <w:szCs w:val="28"/>
          <w:lang w:val="pt-BR"/>
        </w:rPr>
        <w:t>".</w:t>
      </w:r>
    </w:p>
    <w:p w14:paraId="399594E1"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h) Sửa đổi Khoản 2 Điều 19 như sau: </w:t>
      </w:r>
    </w:p>
    <w:p w14:paraId="3A7D561A" w14:textId="77777777" w:rsidR="005C64FB" w:rsidRPr="00466C1F" w:rsidRDefault="005C64FB" w:rsidP="000E60A2">
      <w:pPr>
        <w:spacing w:before="40" w:after="40" w:line="288" w:lineRule="auto"/>
        <w:ind w:firstLine="567"/>
        <w:rPr>
          <w:szCs w:val="28"/>
          <w:lang w:val="pt-BR"/>
        </w:rPr>
      </w:pPr>
      <w:r w:rsidRPr="00466C1F">
        <w:rPr>
          <w:color w:val="auto"/>
          <w:szCs w:val="28"/>
          <w:lang w:val="pt-BR"/>
        </w:rPr>
        <w:t>"</w:t>
      </w:r>
      <w:r w:rsidRPr="00466C1F">
        <w:rPr>
          <w:szCs w:val="28"/>
          <w:lang w:val="de-DE"/>
        </w:rPr>
        <w:t xml:space="preserve">2. </w:t>
      </w:r>
      <w:r w:rsidRPr="00466C1F">
        <w:rPr>
          <w:szCs w:val="28"/>
          <w:lang w:val="pt-BR"/>
        </w:rPr>
        <w:t>Hàng năm, cơ sở xét nghiệm an toàn sinh học cấp III phải tổ chức diễn tập phòng ngừa và khắc phục sự cố an toàn sinh học theo quy định của Bộ trưởng Bộ Y tế</w:t>
      </w:r>
      <w:r w:rsidRPr="00466C1F">
        <w:rPr>
          <w:bCs/>
          <w:szCs w:val="28"/>
          <w:lang w:val="de-DE"/>
        </w:rPr>
        <w:t>.</w:t>
      </w:r>
      <w:r w:rsidRPr="00466C1F">
        <w:rPr>
          <w:szCs w:val="28"/>
          <w:lang w:val="pt-BR"/>
        </w:rPr>
        <w:t>".</w:t>
      </w:r>
    </w:p>
    <w:p w14:paraId="755CFF87" w14:textId="77777777" w:rsidR="005C64FB" w:rsidRPr="00466C1F" w:rsidRDefault="005C64FB" w:rsidP="000E60A2">
      <w:pPr>
        <w:spacing w:before="40" w:after="40" w:line="288" w:lineRule="auto"/>
        <w:ind w:firstLine="567"/>
        <w:rPr>
          <w:szCs w:val="28"/>
          <w:lang w:val="pt-BR"/>
        </w:rPr>
      </w:pPr>
      <w:r w:rsidRPr="00466C1F">
        <w:rPr>
          <w:szCs w:val="28"/>
          <w:lang w:val="pt-BR"/>
        </w:rPr>
        <w:t xml:space="preserve">i) Sửa đổi Khoản 4 Điều 20 như sau: </w:t>
      </w:r>
    </w:p>
    <w:p w14:paraId="0BC3E751" w14:textId="77777777" w:rsidR="005C64FB" w:rsidRPr="00466C1F" w:rsidRDefault="005C64FB" w:rsidP="000E60A2">
      <w:pPr>
        <w:spacing w:before="40" w:after="40" w:line="288" w:lineRule="auto"/>
        <w:ind w:firstLine="567"/>
        <w:rPr>
          <w:color w:val="auto"/>
          <w:szCs w:val="28"/>
          <w:lang w:val="pt-BR"/>
        </w:rPr>
      </w:pPr>
      <w:r w:rsidRPr="00466C1F">
        <w:rPr>
          <w:color w:val="auto"/>
          <w:szCs w:val="28"/>
          <w:lang w:val="pt-BR"/>
        </w:rPr>
        <w:t>"</w:t>
      </w:r>
      <w:r w:rsidRPr="00466C1F">
        <w:rPr>
          <w:szCs w:val="28"/>
          <w:lang w:val="de-DE"/>
        </w:rPr>
        <w:t xml:space="preserve">4. </w:t>
      </w:r>
      <w:r w:rsidRPr="00466C1F">
        <w:rPr>
          <w:szCs w:val="28"/>
          <w:lang w:val="pt-BR"/>
        </w:rPr>
        <w:t xml:space="preserve">Trường hợp sự cố xảy ra tại cơ sở xét nghiệm an toàn sinh học cấp II, và cấp III lan truyền rộng, ảnh hưởng lớn đến cộng đồng dân cư hoặc an ninh </w:t>
      </w:r>
      <w:r w:rsidRPr="00466C1F">
        <w:rPr>
          <w:szCs w:val="28"/>
          <w:lang w:val="pt-BR"/>
        </w:rPr>
        <w:lastRenderedPageBreak/>
        <w:t>quốc gia thì việc xử lý, khắc phục sự cố thực hiện theo quy định tại Mục 2 Chương IV của Luật phòng, chống bệnh truyền nhiễm</w:t>
      </w:r>
      <w:r w:rsidRPr="00466C1F">
        <w:rPr>
          <w:bCs/>
          <w:szCs w:val="28"/>
          <w:lang w:val="de-DE"/>
        </w:rPr>
        <w:t>.</w:t>
      </w:r>
      <w:r w:rsidRPr="00466C1F">
        <w:rPr>
          <w:szCs w:val="28"/>
          <w:lang w:val="pt-BR"/>
        </w:rPr>
        <w:t>".</w:t>
      </w:r>
    </w:p>
    <w:p w14:paraId="758DB8E8" w14:textId="77777777" w:rsidR="005C64FB" w:rsidRPr="00466C1F" w:rsidRDefault="005C64FB" w:rsidP="000E60A2">
      <w:pPr>
        <w:spacing w:line="288" w:lineRule="auto"/>
        <w:ind w:firstLine="567"/>
        <w:rPr>
          <w:b/>
          <w:szCs w:val="28"/>
          <w:lang w:val="pt-BR"/>
        </w:rPr>
      </w:pPr>
      <w:r w:rsidRPr="00466C1F">
        <w:rPr>
          <w:b/>
          <w:szCs w:val="28"/>
          <w:lang w:val="pt-BR"/>
        </w:rPr>
        <w:t xml:space="preserve">2. Sửa đổi, bổ sung </w:t>
      </w:r>
      <w:bookmarkStart w:id="19" w:name="_Hlk520476344"/>
      <w:r w:rsidRPr="00466C1F">
        <w:rPr>
          <w:b/>
          <w:szCs w:val="28"/>
          <w:lang w:val="pt-BR"/>
        </w:rPr>
        <w:t>Điều 36 Nghị định số 89/2018/NĐ-CP ngày 25 tháng 6 năm 2018 của Chính phủ quy định chi tiết thi hành một số điều của Luật phòng, chống bệnh truyền nhiễm về kiểm dịch y tế biên giới</w:t>
      </w:r>
      <w:bookmarkEnd w:id="19"/>
      <w:r w:rsidRPr="00466C1F">
        <w:rPr>
          <w:b/>
          <w:szCs w:val="28"/>
          <w:lang w:val="pt-BR"/>
        </w:rPr>
        <w:t xml:space="preserve"> như sau:</w:t>
      </w:r>
    </w:p>
    <w:p w14:paraId="58FB9C1C" w14:textId="77777777" w:rsidR="005C64FB" w:rsidRPr="00466C1F" w:rsidRDefault="005C64FB" w:rsidP="000E60A2">
      <w:pPr>
        <w:spacing w:line="288" w:lineRule="auto"/>
        <w:ind w:firstLine="567"/>
        <w:rPr>
          <w:color w:val="auto"/>
          <w:szCs w:val="28"/>
          <w:lang w:val="pt-BR"/>
        </w:rPr>
      </w:pPr>
      <w:r w:rsidRPr="00466C1F">
        <w:rPr>
          <w:szCs w:val="28"/>
          <w:lang w:val="pt-BR"/>
        </w:rPr>
        <w:t xml:space="preserve">"1. Kiểm dịch viên y tế thu thập giấy khai báo y tế đối với mẫu vi sinh y học, </w:t>
      </w:r>
      <w:r w:rsidRPr="00466C1F">
        <w:rPr>
          <w:color w:val="auto"/>
          <w:szCs w:val="28"/>
          <w:lang w:val="pt-BR"/>
        </w:rPr>
        <w:t>sản phẩm sinh học, mô, bộ phận cơ thể người và giấy phép nhập khẩu của Bộ Y tế đối với mẫu máu, huyết thanh, huyết tương, nước tiểu, phân, dịch tiết cơ thể người, các mẫu khác từ người có chứa hoặc có khả năng chứa tác nhân gây bệnh truyền nhiễm cho người, các chủng vi sinh vật, mẫu có chứa vi sinh vật có khả năng gây bệnh cho người (sau đây gọi tắt là mẫu bệnh phẩm) nhập khẩu nhằm mục đích dự phòng, nghiên cứu, chẩn đoán, chữa bệnh;</w:t>
      </w:r>
    </w:p>
    <w:p w14:paraId="47A0B384" w14:textId="77777777" w:rsidR="005C64FB" w:rsidRPr="00466C1F" w:rsidRDefault="005C64FB" w:rsidP="000E60A2">
      <w:pPr>
        <w:spacing w:line="288" w:lineRule="auto"/>
        <w:ind w:firstLine="567"/>
        <w:rPr>
          <w:szCs w:val="28"/>
          <w:lang w:val="pt-BR"/>
        </w:rPr>
      </w:pPr>
      <w:r w:rsidRPr="00466C1F">
        <w:rPr>
          <w:szCs w:val="28"/>
          <w:lang w:val="pt-BR"/>
        </w:rPr>
        <w:t>2. Hồ sơ đề nghị nhập khẩu mẫu bệnh phẩm bao gồm:</w:t>
      </w:r>
    </w:p>
    <w:p w14:paraId="7B13A485" w14:textId="2327F382" w:rsidR="005C64FB" w:rsidRPr="00466C1F" w:rsidRDefault="005C64FB" w:rsidP="000E60A2">
      <w:pPr>
        <w:spacing w:line="288" w:lineRule="auto"/>
        <w:ind w:firstLine="567"/>
        <w:rPr>
          <w:szCs w:val="28"/>
          <w:lang w:val="pt-BR"/>
        </w:rPr>
      </w:pPr>
      <w:r w:rsidRPr="00466C1F">
        <w:rPr>
          <w:szCs w:val="28"/>
          <w:lang w:val="pt-BR"/>
        </w:rPr>
        <w:t xml:space="preserve">a) Văn bản đề nghị cấp giấy phép nhập khẩu theo mẫu </w:t>
      </w:r>
      <w:r w:rsidR="00466C1F" w:rsidRPr="00466C1F">
        <w:rPr>
          <w:szCs w:val="28"/>
          <w:lang w:val="pt-BR"/>
        </w:rPr>
        <w:t xml:space="preserve">số 4 </w:t>
      </w:r>
      <w:r w:rsidRPr="00466C1F">
        <w:rPr>
          <w:szCs w:val="28"/>
          <w:lang w:val="pt-BR"/>
        </w:rPr>
        <w:t xml:space="preserve">quy định tại Phụ lục </w:t>
      </w:r>
      <w:r w:rsidR="00466C1F" w:rsidRPr="00466C1F">
        <w:rPr>
          <w:szCs w:val="28"/>
          <w:lang w:val="pt-BR"/>
        </w:rPr>
        <w:t xml:space="preserve">I </w:t>
      </w:r>
      <w:r w:rsidRPr="00466C1F">
        <w:rPr>
          <w:szCs w:val="28"/>
          <w:lang w:val="pt-BR"/>
        </w:rPr>
        <w:t>ban hành kèm theo Nghị định này;</w:t>
      </w:r>
    </w:p>
    <w:p w14:paraId="3B9B6CCA" w14:textId="77777777" w:rsidR="005C64FB" w:rsidRPr="00466C1F" w:rsidRDefault="005C64FB" w:rsidP="000E60A2">
      <w:pPr>
        <w:spacing w:line="288" w:lineRule="auto"/>
        <w:ind w:firstLine="567"/>
        <w:rPr>
          <w:szCs w:val="28"/>
          <w:lang w:val="pt-BR"/>
        </w:rPr>
      </w:pPr>
      <w:r w:rsidRPr="00466C1F">
        <w:rPr>
          <w:szCs w:val="28"/>
          <w:lang w:val="pt-BR"/>
        </w:rPr>
        <w:t>b) Bản sao quyết định phê duyệt của cơ quan có thẩm quyền cho phép thực hiện đề tài hoặc dự án nghiên cứu còn hiệu lực hoặc bản sao đề cương đề tài hoặc văn kiện dự án đã được phê duyệt hoặc bản sao văn bản thỏa thuận còn hiệu lực hoặc tài liệu có liên quan giữa các cơ sở trong nước và nước ngoài về việc nhập khẩu mẫu bệnh phẩm;</w:t>
      </w:r>
    </w:p>
    <w:p w14:paraId="54A95F91" w14:textId="77777777" w:rsidR="005C64FB" w:rsidRPr="00466C1F" w:rsidRDefault="005C64FB" w:rsidP="000E60A2">
      <w:pPr>
        <w:spacing w:line="288" w:lineRule="auto"/>
        <w:ind w:firstLine="567"/>
        <w:rPr>
          <w:szCs w:val="28"/>
          <w:lang w:val="pt-BR"/>
        </w:rPr>
      </w:pPr>
      <w:r w:rsidRPr="00466C1F">
        <w:rPr>
          <w:szCs w:val="28"/>
          <w:lang w:val="pt-BR"/>
        </w:rPr>
        <w:t>c) Bản sao bản tự công bố đạt tiêu chuẩn an toàn sinh học đối với cơ sở xét nghiệm an toàn sinh học cấp I, II hoặc Giấy chứng nhận cơ sở xét nghiệm đạt an toàn sinh học đối với cơ sở xét nghiệm an toàn sinh học cấp III .</w:t>
      </w:r>
    </w:p>
    <w:p w14:paraId="00C423E2" w14:textId="77777777" w:rsidR="005C64FB" w:rsidRPr="00466C1F" w:rsidRDefault="005C64FB" w:rsidP="000E60A2">
      <w:pPr>
        <w:spacing w:line="288" w:lineRule="auto"/>
        <w:ind w:firstLine="567"/>
        <w:rPr>
          <w:szCs w:val="28"/>
          <w:lang w:val="pt-BR"/>
        </w:rPr>
      </w:pPr>
      <w:r w:rsidRPr="00466C1F">
        <w:rPr>
          <w:szCs w:val="28"/>
          <w:lang w:val="pt-BR"/>
        </w:rPr>
        <w:t>3. Thủ tục cấp phép nhập khẩu mẫu bệnh phẩm:</w:t>
      </w:r>
    </w:p>
    <w:p w14:paraId="7FA13F48" w14:textId="77777777" w:rsidR="005C64FB" w:rsidRPr="00466C1F" w:rsidRDefault="005C64FB" w:rsidP="000E60A2">
      <w:pPr>
        <w:spacing w:line="288" w:lineRule="auto"/>
        <w:ind w:firstLine="567"/>
        <w:rPr>
          <w:szCs w:val="28"/>
          <w:lang w:val="pt-BR"/>
        </w:rPr>
      </w:pPr>
      <w:r w:rsidRPr="00466C1F">
        <w:rPr>
          <w:szCs w:val="28"/>
          <w:lang w:val="pt-BR"/>
        </w:rPr>
        <w:t>a) Cơ sở đề nghị cấp phép nhập khẩu nộp hồ sơ trực tiếp hoặc gửi qua đường bưu điện về Bộ Y tế;</w:t>
      </w:r>
    </w:p>
    <w:p w14:paraId="6805B779" w14:textId="77777777" w:rsidR="005C64FB" w:rsidRPr="00466C1F" w:rsidRDefault="005C64FB" w:rsidP="000E60A2">
      <w:pPr>
        <w:spacing w:line="288" w:lineRule="auto"/>
        <w:ind w:firstLine="567"/>
        <w:rPr>
          <w:szCs w:val="28"/>
          <w:lang w:val="pt-BR"/>
        </w:rPr>
      </w:pPr>
      <w:r w:rsidRPr="00466C1F">
        <w:rPr>
          <w:szCs w:val="28"/>
          <w:lang w:val="pt-BR"/>
        </w:rPr>
        <w:t>b) Trường hợp không có yêu cầu sửa đổi, bổ sung hồ sơ, Bộ Y tế cấp phép nhập khẩu trong thời hạn 15 ngày kể từ ngày ghi trên phiếu tiếp nhận hồ sơ;</w:t>
      </w:r>
    </w:p>
    <w:p w14:paraId="3E5C8E2D" w14:textId="77777777" w:rsidR="005C64FB" w:rsidRPr="00466C1F" w:rsidRDefault="005C64FB" w:rsidP="000E60A2">
      <w:pPr>
        <w:spacing w:line="288" w:lineRule="auto"/>
        <w:ind w:firstLine="567"/>
        <w:rPr>
          <w:szCs w:val="28"/>
          <w:lang w:val="pt-BR"/>
        </w:rPr>
      </w:pPr>
      <w:r w:rsidRPr="00466C1F">
        <w:rPr>
          <w:szCs w:val="28"/>
          <w:lang w:val="pt-BR"/>
        </w:rPr>
        <w:t>c) Trường hợp có yêu cầu sửa đổi, bổ sung hồ sơ, Bộ Y tế gửi văn bản cho cơ sở để yêu cầu sửa đổi, bổ sung hồ sơ trong thời hạn 10 ngày kể từ ngày ghi trên phiếu tiếp nhận hồ sơ;</w:t>
      </w:r>
    </w:p>
    <w:p w14:paraId="7FC7196E" w14:textId="77777777" w:rsidR="005C64FB" w:rsidRPr="00466C1F" w:rsidRDefault="005C64FB" w:rsidP="000E60A2">
      <w:pPr>
        <w:spacing w:line="288" w:lineRule="auto"/>
        <w:ind w:firstLine="567"/>
        <w:rPr>
          <w:szCs w:val="28"/>
          <w:lang w:val="pt-BR"/>
        </w:rPr>
      </w:pPr>
      <w:r w:rsidRPr="00466C1F">
        <w:rPr>
          <w:szCs w:val="28"/>
          <w:lang w:val="pt-BR"/>
        </w:rPr>
        <w:t>d) Trường hợp hồ sơ sửa đổi, bổ sung không đáp ứng yêu cầu, Bộ Y tế có văn bản thông báo cho cơ sở theo quy định tại điểm c Khoản này. Trường hợp không có yêu cầu sửa đổi, bổ sung đối với hồ sơ sửa đổi, bổ sung, Bộ Y tế cấp phép nhập khẩu theo quy định tại điểm b Khoản này.</w:t>
      </w:r>
    </w:p>
    <w:p w14:paraId="14277CF0" w14:textId="77777777" w:rsidR="005C64FB" w:rsidRPr="00466C1F" w:rsidRDefault="005C64FB" w:rsidP="000E60A2">
      <w:pPr>
        <w:spacing w:line="288" w:lineRule="auto"/>
        <w:ind w:firstLine="567"/>
        <w:rPr>
          <w:szCs w:val="28"/>
          <w:lang w:val="pt-BR"/>
        </w:rPr>
      </w:pPr>
      <w:r w:rsidRPr="00466C1F">
        <w:rPr>
          <w:szCs w:val="28"/>
          <w:lang w:val="pt-BR"/>
        </w:rPr>
        <w:t xml:space="preserve">đ) Trong thời hạn 30 ngày, kể từ ngày Bộ Y tế có văn bản thông báo sửa đổi, bổ sung, cơ sở đề nghị cấp phép nhập khẩu phải nộp hồ sơ sửa đổi, bổ sung </w:t>
      </w:r>
      <w:r w:rsidRPr="00466C1F">
        <w:rPr>
          <w:szCs w:val="28"/>
          <w:lang w:val="pt-BR"/>
        </w:rPr>
        <w:lastRenderedPageBreak/>
        <w:t>theo yêu cầu. Sau thời hạn trên, cơ sở không sửa đổi, bổ sung hồ sơ thì phải thực hiện lại từ đầu thủ tục nhập khẩu mẫu bệnh phẩm.</w:t>
      </w:r>
    </w:p>
    <w:p w14:paraId="49F0ACEC" w14:textId="545C0AE9" w:rsidR="005C64FB" w:rsidRPr="00DD437A" w:rsidRDefault="005C64FB" w:rsidP="000E60A2">
      <w:pPr>
        <w:spacing w:line="288" w:lineRule="auto"/>
        <w:ind w:firstLine="567"/>
        <w:rPr>
          <w:b/>
          <w:color w:val="auto"/>
          <w:szCs w:val="28"/>
          <w:lang w:val="es-ES"/>
        </w:rPr>
      </w:pPr>
      <w:r w:rsidRPr="00DD437A">
        <w:rPr>
          <w:b/>
          <w:color w:val="auto"/>
          <w:szCs w:val="28"/>
          <w:lang w:val="es-ES"/>
        </w:rPr>
        <w:t>3. Sửa đổi một số điều của Nghị định số 104/2016/NĐ-CP ngày 01 tháng 7 năm 2016 của Chính phủ quy định về hoạt động tiêm chủng</w:t>
      </w:r>
      <w:r w:rsidR="00DD437A">
        <w:rPr>
          <w:b/>
          <w:color w:val="auto"/>
          <w:szCs w:val="28"/>
          <w:lang w:val="es-ES"/>
        </w:rPr>
        <w:t>:</w:t>
      </w:r>
    </w:p>
    <w:p w14:paraId="3126BA3E" w14:textId="77777777" w:rsidR="005C64FB" w:rsidRPr="00466C1F" w:rsidRDefault="005C64FB" w:rsidP="000E60A2">
      <w:pPr>
        <w:spacing w:line="288" w:lineRule="auto"/>
        <w:ind w:firstLine="567"/>
        <w:rPr>
          <w:color w:val="auto"/>
          <w:szCs w:val="28"/>
          <w:lang w:val="pt-BR"/>
        </w:rPr>
      </w:pPr>
      <w:r w:rsidRPr="00466C1F">
        <w:rPr>
          <w:color w:val="auto"/>
          <w:szCs w:val="28"/>
          <w:lang w:val="es-ES"/>
        </w:rPr>
        <w:t>a) Sửa đổi điểm d Khoản 1 Điều 8</w:t>
      </w:r>
      <w:r w:rsidRPr="00466C1F">
        <w:rPr>
          <w:color w:val="auto"/>
          <w:szCs w:val="28"/>
          <w:lang w:val="pt-BR"/>
        </w:rPr>
        <w:t xml:space="preserve"> như sau: </w:t>
      </w:r>
    </w:p>
    <w:p w14:paraId="35C3B491" w14:textId="77777777" w:rsidR="005C64FB" w:rsidRPr="00466C1F" w:rsidRDefault="005C64FB" w:rsidP="000E60A2">
      <w:pPr>
        <w:pStyle w:val="Mainbodytext"/>
        <w:spacing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xml:space="preserve">“d) </w:t>
      </w:r>
      <w:r w:rsidRPr="00466C1F">
        <w:rPr>
          <w:rFonts w:ascii="Times New Roman" w:hAnsi="Times New Roman" w:cs="Times New Roman"/>
          <w:color w:val="auto"/>
          <w:sz w:val="28"/>
          <w:szCs w:val="28"/>
          <w:lang w:val="vi-VN"/>
        </w:rPr>
        <w:t>Có thiết bị theo dõi nhiệt độ của vắc xin trong quá trình vận chuyển, bảo quản, sử dụng và ghi chép đầy đủ khi vận chuyển, giao hàng</w:t>
      </w:r>
      <w:r w:rsidRPr="00466C1F">
        <w:rPr>
          <w:rFonts w:ascii="Times New Roman" w:hAnsi="Times New Roman" w:cs="Times New Roman"/>
          <w:color w:val="auto"/>
          <w:sz w:val="28"/>
          <w:szCs w:val="28"/>
          <w:lang w:val="pt-BR"/>
        </w:rPr>
        <w:t>. Tại cơ sở bảo quản vắc xin phải theo dõi nhiệt độ</w:t>
      </w:r>
      <w:r w:rsidRPr="00466C1F">
        <w:rPr>
          <w:rFonts w:ascii="Times New Roman" w:hAnsi="Times New Roman" w:cs="Times New Roman"/>
          <w:color w:val="auto"/>
          <w:sz w:val="28"/>
          <w:szCs w:val="28"/>
          <w:lang w:val="vi-VN"/>
        </w:rPr>
        <w:t xml:space="preserve"> tối thiểu 02 lần/ngày.</w:t>
      </w:r>
      <w:r w:rsidRPr="00466C1F">
        <w:rPr>
          <w:rFonts w:ascii="Times New Roman" w:hAnsi="Times New Roman" w:cs="Times New Roman"/>
          <w:color w:val="auto"/>
          <w:sz w:val="28"/>
          <w:szCs w:val="28"/>
          <w:lang w:val="pt-BR"/>
        </w:rPr>
        <w:t>”</w:t>
      </w:r>
    </w:p>
    <w:p w14:paraId="2FF2E290" w14:textId="77777777" w:rsidR="005C64FB" w:rsidRPr="00466C1F" w:rsidRDefault="005C64FB" w:rsidP="000E60A2">
      <w:pPr>
        <w:pStyle w:val="Mainbodytext"/>
        <w:spacing w:line="288" w:lineRule="auto"/>
        <w:ind w:firstLine="567"/>
        <w:rPr>
          <w:rFonts w:ascii="Times New Roman" w:hAnsi="Times New Roman" w:cs="Times New Roman"/>
          <w:b/>
          <w:color w:val="auto"/>
          <w:sz w:val="28"/>
          <w:szCs w:val="28"/>
          <w:lang w:val="pt-BR"/>
        </w:rPr>
      </w:pPr>
      <w:r w:rsidRPr="00466C1F">
        <w:rPr>
          <w:rFonts w:ascii="Times New Roman" w:hAnsi="Times New Roman" w:cs="Times New Roman"/>
          <w:color w:val="auto"/>
          <w:sz w:val="28"/>
          <w:szCs w:val="28"/>
          <w:lang w:val="pt-BR"/>
        </w:rPr>
        <w:t>b)</w:t>
      </w:r>
      <w:r w:rsidRPr="00466C1F">
        <w:rPr>
          <w:rFonts w:ascii="Times New Roman" w:hAnsi="Times New Roman" w:cs="Times New Roman"/>
          <w:b/>
          <w:color w:val="auto"/>
          <w:sz w:val="28"/>
          <w:szCs w:val="28"/>
          <w:lang w:val="pt-BR"/>
        </w:rPr>
        <w:t xml:space="preserve"> </w:t>
      </w:r>
      <w:r w:rsidRPr="00466C1F">
        <w:rPr>
          <w:rFonts w:ascii="Times New Roman" w:hAnsi="Times New Roman" w:cs="Times New Roman"/>
          <w:color w:val="auto"/>
          <w:sz w:val="28"/>
          <w:szCs w:val="28"/>
          <w:lang w:val="pt-BR"/>
        </w:rPr>
        <w:t>Sửa đổi điểm a Khoản 1 Điều 9 như sau:</w:t>
      </w:r>
      <w:r w:rsidRPr="00466C1F">
        <w:rPr>
          <w:rFonts w:ascii="Times New Roman" w:hAnsi="Times New Roman" w:cs="Times New Roman"/>
          <w:b/>
          <w:color w:val="auto"/>
          <w:sz w:val="28"/>
          <w:szCs w:val="28"/>
          <w:lang w:val="pt-BR"/>
        </w:rPr>
        <w:t xml:space="preserve"> </w:t>
      </w:r>
    </w:p>
    <w:p w14:paraId="13EA7785" w14:textId="77777777" w:rsidR="005C64FB" w:rsidRPr="00466C1F" w:rsidRDefault="005C64FB" w:rsidP="000E60A2">
      <w:pPr>
        <w:pStyle w:val="Mainbodytext"/>
        <w:spacing w:line="288" w:lineRule="auto"/>
        <w:ind w:firstLine="567"/>
        <w:rPr>
          <w:rFonts w:ascii="Times New Roman" w:hAnsi="Times New Roman" w:cs="Times New Roman"/>
          <w:color w:val="auto"/>
          <w:sz w:val="28"/>
          <w:szCs w:val="28"/>
          <w:lang w:val="en-US"/>
        </w:rPr>
      </w:pPr>
      <w:r w:rsidRPr="00466C1F">
        <w:rPr>
          <w:rFonts w:ascii="Times New Roman" w:hAnsi="Times New Roman" w:cs="Times New Roman"/>
          <w:color w:val="auto"/>
          <w:sz w:val="28"/>
          <w:szCs w:val="28"/>
          <w:lang w:val="pt-BR"/>
        </w:rPr>
        <w:t xml:space="preserve">“a) </w:t>
      </w:r>
      <w:r w:rsidRPr="00466C1F">
        <w:rPr>
          <w:rFonts w:ascii="Times New Roman" w:hAnsi="Times New Roman" w:cs="Times New Roman"/>
          <w:color w:val="auto"/>
          <w:sz w:val="28"/>
          <w:szCs w:val="28"/>
          <w:lang w:val="vi-VN"/>
        </w:rPr>
        <w:t>Khu vực tiêm chủng phải</w:t>
      </w:r>
      <w:r w:rsidRPr="00466C1F">
        <w:rPr>
          <w:rFonts w:ascii="Times New Roman" w:hAnsi="Times New Roman" w:cs="Times New Roman"/>
          <w:color w:val="auto"/>
          <w:sz w:val="28"/>
          <w:szCs w:val="28"/>
          <w:lang w:val="pt-BR"/>
        </w:rPr>
        <w:t xml:space="preserve"> </w:t>
      </w:r>
      <w:r w:rsidRPr="00466C1F">
        <w:rPr>
          <w:rFonts w:ascii="Times New Roman" w:hAnsi="Times New Roman" w:cs="Times New Roman"/>
          <w:color w:val="auto"/>
          <w:sz w:val="28"/>
          <w:szCs w:val="28"/>
          <w:lang w:val="vi-VN"/>
        </w:rPr>
        <w:t>bảo</w:t>
      </w:r>
      <w:r w:rsidRPr="00466C1F">
        <w:rPr>
          <w:rFonts w:ascii="Times New Roman" w:hAnsi="Times New Roman" w:cs="Times New Roman"/>
          <w:color w:val="auto"/>
          <w:sz w:val="28"/>
          <w:szCs w:val="28"/>
          <w:lang w:val="pt-BR"/>
        </w:rPr>
        <w:t xml:space="preserve"> đảm che được mưa,</w:t>
      </w:r>
      <w:r w:rsidRPr="00466C1F">
        <w:rPr>
          <w:rFonts w:ascii="Times New Roman" w:hAnsi="Times New Roman" w:cs="Times New Roman"/>
          <w:color w:val="auto"/>
          <w:sz w:val="28"/>
          <w:szCs w:val="28"/>
          <w:lang w:val="vi-VN"/>
        </w:rPr>
        <w:t xml:space="preserve"> nắng, kín gió</w:t>
      </w:r>
      <w:r w:rsidRPr="00466C1F">
        <w:rPr>
          <w:rFonts w:ascii="Times New Roman" w:hAnsi="Times New Roman" w:cs="Times New Roman"/>
          <w:color w:val="auto"/>
          <w:sz w:val="28"/>
          <w:szCs w:val="28"/>
          <w:lang w:val="pt-BR"/>
        </w:rPr>
        <w:t xml:space="preserve">, </w:t>
      </w:r>
      <w:r w:rsidRPr="00466C1F">
        <w:rPr>
          <w:rFonts w:ascii="Times New Roman" w:hAnsi="Times New Roman" w:cs="Times New Roman"/>
          <w:color w:val="auto"/>
          <w:sz w:val="28"/>
          <w:szCs w:val="28"/>
          <w:lang w:val="vi-VN"/>
        </w:rPr>
        <w:t>thông thoáng</w:t>
      </w:r>
      <w:r w:rsidRPr="00466C1F">
        <w:rPr>
          <w:rFonts w:ascii="Times New Roman" w:hAnsi="Times New Roman" w:cs="Times New Roman"/>
          <w:color w:val="auto"/>
          <w:sz w:val="28"/>
          <w:szCs w:val="28"/>
          <w:lang w:val="pt-BR"/>
        </w:rPr>
        <w:t xml:space="preserve"> và bố trí theo nguyên tắc một chiều từ đón tiếp, hướng dẫn, tư vấn, khám sàng lọc, thực hiện</w:t>
      </w:r>
      <w:r w:rsidRPr="00466C1F">
        <w:rPr>
          <w:rFonts w:ascii="Times New Roman" w:hAnsi="Times New Roman" w:cs="Times New Roman"/>
          <w:color w:val="auto"/>
          <w:sz w:val="28"/>
          <w:szCs w:val="28"/>
          <w:lang w:val="vi-VN"/>
        </w:rPr>
        <w:t xml:space="preserve"> tiêm chủng</w:t>
      </w:r>
      <w:r w:rsidRPr="00466C1F">
        <w:rPr>
          <w:rFonts w:ascii="Times New Roman" w:hAnsi="Times New Roman" w:cs="Times New Roman"/>
          <w:color w:val="auto"/>
          <w:sz w:val="28"/>
          <w:szCs w:val="28"/>
          <w:lang w:val="pt-BR"/>
        </w:rPr>
        <w:t xml:space="preserve">, </w:t>
      </w:r>
      <w:r w:rsidRPr="00466C1F">
        <w:rPr>
          <w:rFonts w:ascii="Times New Roman" w:hAnsi="Times New Roman" w:cs="Times New Roman"/>
          <w:color w:val="auto"/>
          <w:sz w:val="28"/>
          <w:szCs w:val="28"/>
          <w:lang w:val="vi-VN"/>
        </w:rPr>
        <w:t>theo dõi và xử trí phản ứng sau tiêm chủng</w:t>
      </w:r>
      <w:r w:rsidRPr="00466C1F">
        <w:rPr>
          <w:rFonts w:ascii="Times New Roman" w:hAnsi="Times New Roman" w:cs="Times New Roman"/>
          <w:color w:val="auto"/>
          <w:sz w:val="28"/>
          <w:szCs w:val="28"/>
          <w:lang w:val="pt-BR"/>
        </w:rPr>
        <w:t>.</w:t>
      </w:r>
      <w:r w:rsidRPr="00466C1F">
        <w:rPr>
          <w:rFonts w:ascii="Times New Roman" w:hAnsi="Times New Roman" w:cs="Times New Roman"/>
          <w:color w:val="auto"/>
          <w:sz w:val="28"/>
          <w:szCs w:val="28"/>
          <w:lang w:val="vi-VN"/>
        </w:rPr>
        <w:t>”</w:t>
      </w:r>
    </w:p>
    <w:p w14:paraId="24F7EE8D" w14:textId="77777777" w:rsidR="005C64FB" w:rsidRPr="00466C1F" w:rsidRDefault="005C64FB" w:rsidP="000E60A2">
      <w:pPr>
        <w:spacing w:line="288" w:lineRule="auto"/>
        <w:ind w:firstLine="567"/>
        <w:rPr>
          <w:b/>
          <w:color w:val="auto"/>
          <w:szCs w:val="28"/>
          <w:lang w:val="pt-BR"/>
        </w:rPr>
      </w:pPr>
      <w:r w:rsidRPr="00466C1F">
        <w:rPr>
          <w:color w:val="auto"/>
          <w:szCs w:val="28"/>
          <w:lang w:val="es-ES"/>
        </w:rPr>
        <w:t>c)</w:t>
      </w:r>
      <w:r w:rsidRPr="00466C1F">
        <w:rPr>
          <w:b/>
          <w:color w:val="auto"/>
          <w:szCs w:val="28"/>
          <w:lang w:val="es-ES"/>
        </w:rPr>
        <w:t xml:space="preserve"> </w:t>
      </w:r>
      <w:r w:rsidRPr="00466C1F">
        <w:rPr>
          <w:color w:val="auto"/>
          <w:szCs w:val="28"/>
          <w:lang w:val="es-ES"/>
        </w:rPr>
        <w:t>Sửa đổi điểm c Khoản 1 Điều 10</w:t>
      </w:r>
      <w:r w:rsidRPr="00466C1F">
        <w:rPr>
          <w:color w:val="auto"/>
          <w:szCs w:val="28"/>
          <w:lang w:val="pt-BR"/>
        </w:rPr>
        <w:t xml:space="preserve"> như sau:</w:t>
      </w:r>
    </w:p>
    <w:p w14:paraId="56876AC4" w14:textId="77777777" w:rsidR="005C64FB" w:rsidRPr="00466C1F" w:rsidRDefault="005C64FB" w:rsidP="000E60A2">
      <w:pPr>
        <w:spacing w:line="288" w:lineRule="auto"/>
        <w:ind w:firstLine="567"/>
        <w:rPr>
          <w:color w:val="auto"/>
          <w:szCs w:val="28"/>
          <w:lang w:val="pt-BR"/>
        </w:rPr>
      </w:pPr>
      <w:r w:rsidRPr="00466C1F">
        <w:rPr>
          <w:color w:val="auto"/>
          <w:szCs w:val="28"/>
          <w:lang w:val="pt-BR"/>
        </w:rPr>
        <w:t>“c) Có phích vắc xin và hộp chống sốc theo quy định của Bộ trưởng Y tế</w:t>
      </w:r>
      <w:r w:rsidRPr="00466C1F">
        <w:rPr>
          <w:color w:val="auto"/>
          <w:szCs w:val="28"/>
          <w:lang w:val="vi-VN"/>
        </w:rPr>
        <w:t>.</w:t>
      </w:r>
      <w:r w:rsidRPr="00466C1F">
        <w:rPr>
          <w:color w:val="auto"/>
          <w:szCs w:val="28"/>
          <w:lang w:val="pt-BR"/>
        </w:rPr>
        <w:t>”</w:t>
      </w:r>
    </w:p>
    <w:p w14:paraId="2417CF5A" w14:textId="77777777" w:rsidR="005C64FB" w:rsidRPr="00466C1F" w:rsidRDefault="005C64FB" w:rsidP="000E60A2">
      <w:pPr>
        <w:spacing w:line="288" w:lineRule="auto"/>
        <w:ind w:firstLine="567"/>
        <w:rPr>
          <w:b/>
          <w:color w:val="auto"/>
          <w:szCs w:val="28"/>
          <w:lang w:val="pt-BR"/>
        </w:rPr>
      </w:pPr>
      <w:r w:rsidRPr="00466C1F">
        <w:rPr>
          <w:color w:val="auto"/>
          <w:szCs w:val="28"/>
          <w:lang w:val="pt-BR"/>
        </w:rPr>
        <w:t>d) Sửa đổi điểm b Khoản 2 Điều 10 như sau:</w:t>
      </w:r>
    </w:p>
    <w:p w14:paraId="407A639F" w14:textId="77777777" w:rsidR="005C64FB" w:rsidRPr="00466C1F" w:rsidRDefault="005C64FB" w:rsidP="000E60A2">
      <w:pPr>
        <w:spacing w:line="288" w:lineRule="auto"/>
        <w:ind w:firstLine="567"/>
        <w:rPr>
          <w:color w:val="auto"/>
          <w:szCs w:val="28"/>
          <w:lang w:val="es-ES"/>
        </w:rPr>
      </w:pPr>
      <w:r w:rsidRPr="00466C1F">
        <w:rPr>
          <w:color w:val="auto"/>
          <w:szCs w:val="28"/>
          <w:lang w:val="pt-BR"/>
        </w:rPr>
        <w:t>“b) Cơ sở vật chất: Bố trí theo nguyên tắc một chiều từ đón tiếp, hướng dẫn, tư vấn, khám sàng lọc, thực hiện</w:t>
      </w:r>
      <w:r w:rsidRPr="00466C1F">
        <w:rPr>
          <w:color w:val="auto"/>
          <w:szCs w:val="28"/>
          <w:lang w:val="vi-VN"/>
        </w:rPr>
        <w:t xml:space="preserve"> tiêm chủng</w:t>
      </w:r>
      <w:r w:rsidRPr="00466C1F">
        <w:rPr>
          <w:color w:val="auto"/>
          <w:szCs w:val="28"/>
          <w:lang w:val="pt-BR"/>
        </w:rPr>
        <w:t xml:space="preserve">, </w:t>
      </w:r>
      <w:r w:rsidRPr="00466C1F">
        <w:rPr>
          <w:color w:val="auto"/>
          <w:szCs w:val="28"/>
          <w:lang w:val="vi-VN"/>
        </w:rPr>
        <w:t>theo dõi và xử trí phản ứng sau tiêm</w:t>
      </w:r>
      <w:r w:rsidRPr="00466C1F">
        <w:rPr>
          <w:color w:val="auto"/>
          <w:szCs w:val="28"/>
          <w:lang w:val="pt-BR"/>
        </w:rPr>
        <w:t xml:space="preserve"> chủng.</w:t>
      </w:r>
      <w:r w:rsidRPr="00466C1F">
        <w:rPr>
          <w:color w:val="auto"/>
          <w:szCs w:val="28"/>
          <w:lang w:val="vi-VN"/>
        </w:rPr>
        <w:t>”</w:t>
      </w:r>
    </w:p>
    <w:p w14:paraId="324C9FE2" w14:textId="77777777" w:rsidR="005C64FB" w:rsidRPr="00466C1F" w:rsidRDefault="005C64FB" w:rsidP="000E60A2">
      <w:pPr>
        <w:spacing w:line="288" w:lineRule="auto"/>
        <w:ind w:firstLine="567"/>
        <w:rPr>
          <w:color w:val="auto"/>
          <w:szCs w:val="28"/>
          <w:lang w:val="es-ES"/>
        </w:rPr>
      </w:pPr>
      <w:r w:rsidRPr="00466C1F">
        <w:rPr>
          <w:color w:val="auto"/>
          <w:szCs w:val="28"/>
          <w:lang w:val="es-ES"/>
        </w:rPr>
        <w:t>đ) Sửa đổi điểm c Khoản 2 Điều 10 như sau:</w:t>
      </w:r>
    </w:p>
    <w:p w14:paraId="409E61C4" w14:textId="77777777" w:rsidR="005C64FB" w:rsidRPr="00466C1F" w:rsidRDefault="005C64FB" w:rsidP="000E60A2">
      <w:pPr>
        <w:spacing w:line="288" w:lineRule="auto"/>
        <w:ind w:firstLine="567"/>
        <w:rPr>
          <w:color w:val="auto"/>
          <w:szCs w:val="28"/>
          <w:lang w:val="es-ES"/>
        </w:rPr>
      </w:pPr>
      <w:r w:rsidRPr="00466C1F">
        <w:rPr>
          <w:color w:val="auto"/>
          <w:szCs w:val="28"/>
          <w:lang w:val="es-ES"/>
        </w:rPr>
        <w:t>“c) Trang thiết bị: Có phích vắc xin hoặc hòm lạnh</w:t>
      </w:r>
      <w:r w:rsidRPr="00466C1F">
        <w:rPr>
          <w:color w:val="auto"/>
          <w:szCs w:val="28"/>
          <w:lang w:val="pt-BR"/>
        </w:rPr>
        <w:t xml:space="preserve"> và hộp chống sốc theo quy định của Bộ trưởng Y tế</w:t>
      </w:r>
      <w:r w:rsidRPr="00466C1F">
        <w:rPr>
          <w:color w:val="auto"/>
          <w:szCs w:val="28"/>
          <w:lang w:val="vi-VN"/>
        </w:rPr>
        <w:t>.</w:t>
      </w:r>
      <w:r w:rsidRPr="00466C1F">
        <w:rPr>
          <w:color w:val="auto"/>
          <w:szCs w:val="28"/>
          <w:lang w:val="es-ES"/>
        </w:rPr>
        <w:t>”</w:t>
      </w:r>
    </w:p>
    <w:p w14:paraId="17196CAE" w14:textId="77777777" w:rsidR="005C64FB" w:rsidRPr="00466C1F" w:rsidRDefault="005C64FB" w:rsidP="000E60A2">
      <w:pPr>
        <w:spacing w:line="288" w:lineRule="auto"/>
        <w:ind w:firstLine="567"/>
        <w:rPr>
          <w:color w:val="auto"/>
          <w:szCs w:val="28"/>
          <w:lang w:val="es-ES"/>
        </w:rPr>
      </w:pPr>
      <w:r w:rsidRPr="00466C1F">
        <w:rPr>
          <w:color w:val="auto"/>
          <w:szCs w:val="28"/>
          <w:lang w:val="es-ES"/>
        </w:rPr>
        <w:t>e) Sửa đổi Khoản 2 Điều 11 như sau:</w:t>
      </w:r>
    </w:p>
    <w:p w14:paraId="4C7716A4" w14:textId="35CBA62E" w:rsidR="00233D60" w:rsidRPr="00466C1F" w:rsidRDefault="005C64FB" w:rsidP="000E60A2">
      <w:pPr>
        <w:spacing w:line="288" w:lineRule="auto"/>
        <w:ind w:firstLine="567"/>
        <w:rPr>
          <w:color w:val="auto"/>
          <w:szCs w:val="28"/>
          <w:lang w:val="es-ES"/>
        </w:rPr>
      </w:pPr>
      <w:r w:rsidRPr="00466C1F">
        <w:rPr>
          <w:color w:val="auto"/>
          <w:szCs w:val="28"/>
          <w:lang w:val="es-ES"/>
        </w:rPr>
        <w:t>“2) Trong thời hạn 03 ngày làm việc, kể từ ngày nhận được thông báo đủ điều kiện tiêm chủng, Sở Y tế phải đăng tải thông tin về tên, địa chỉ, người đứng đầu cơ sở đã công bố đủ điều kiện tiêm chủng trên Trang thông tin điện tử của Sở Y tế (thời điểm tính ngày phải công bố thông tin được xác định theo dấu công văn đến của Sở Y tế).”</w:t>
      </w:r>
      <w:r w:rsidR="00233D60" w:rsidRPr="00466C1F">
        <w:rPr>
          <w:color w:val="auto"/>
          <w:szCs w:val="28"/>
          <w:lang w:val="es-ES"/>
        </w:rPr>
        <w:t>.</w:t>
      </w:r>
    </w:p>
    <w:p w14:paraId="47DE04AA" w14:textId="77777777" w:rsidR="005B7C5C" w:rsidRPr="00466C1F" w:rsidRDefault="005B7C5C" w:rsidP="000E60A2">
      <w:pPr>
        <w:spacing w:before="40" w:after="40" w:line="288" w:lineRule="auto"/>
        <w:ind w:firstLine="567"/>
        <w:rPr>
          <w:color w:val="auto"/>
          <w:szCs w:val="28"/>
          <w:lang w:val="es-ES"/>
        </w:rPr>
      </w:pPr>
    </w:p>
    <w:p w14:paraId="2B65CA12" w14:textId="35B6E836" w:rsidR="00952830" w:rsidRPr="00466C1F" w:rsidRDefault="00164ED8"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Chương VIII</w:t>
      </w:r>
      <w:r w:rsidR="004E7786">
        <w:rPr>
          <w:rFonts w:ascii="Times New Roman" w:hAnsi="Times New Roman"/>
          <w:sz w:val="28"/>
          <w:szCs w:val="28"/>
          <w:lang w:val="cs-CZ"/>
        </w:rPr>
        <w:t>.</w:t>
      </w:r>
      <w:r w:rsidR="00952830" w:rsidRPr="00466C1F">
        <w:rPr>
          <w:rFonts w:ascii="Times New Roman" w:hAnsi="Times New Roman"/>
          <w:sz w:val="28"/>
          <w:szCs w:val="28"/>
          <w:lang w:val="cs-CZ"/>
        </w:rPr>
        <w:br/>
        <w:t xml:space="preserve">LĨNH VỰC </w:t>
      </w:r>
      <w:r w:rsidR="00892F9E" w:rsidRPr="00466C1F">
        <w:rPr>
          <w:rFonts w:ascii="Times New Roman" w:hAnsi="Times New Roman"/>
          <w:sz w:val="28"/>
          <w:szCs w:val="28"/>
          <w:lang w:val="cs-CZ"/>
        </w:rPr>
        <w:t>PHÒNG, CHỐNG HIV/AIDS</w:t>
      </w:r>
    </w:p>
    <w:p w14:paraId="7B05E5FC" w14:textId="77777777" w:rsidR="00164ED8" w:rsidRPr="00466C1F" w:rsidRDefault="00164ED8" w:rsidP="000E60A2">
      <w:pPr>
        <w:spacing w:before="40" w:after="40" w:line="288" w:lineRule="auto"/>
        <w:rPr>
          <w:color w:val="auto"/>
          <w:szCs w:val="28"/>
        </w:rPr>
      </w:pPr>
    </w:p>
    <w:p w14:paraId="2C54DF65" w14:textId="77777777" w:rsidR="006E4963" w:rsidRPr="00466C1F" w:rsidRDefault="00952830"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Điề</w:t>
      </w:r>
      <w:r w:rsidR="006E4963" w:rsidRPr="00466C1F">
        <w:rPr>
          <w:rFonts w:ascii="Times New Roman" w:hAnsi="Times New Roman" w:cs="Times New Roman"/>
          <w:color w:val="auto"/>
          <w:sz w:val="28"/>
          <w:szCs w:val="28"/>
        </w:rPr>
        <w:t>u 1</w:t>
      </w:r>
      <w:r w:rsidR="007D72BA" w:rsidRPr="00466C1F">
        <w:rPr>
          <w:rFonts w:ascii="Times New Roman" w:hAnsi="Times New Roman" w:cs="Times New Roman"/>
          <w:color w:val="auto"/>
          <w:sz w:val="28"/>
          <w:szCs w:val="28"/>
        </w:rPr>
        <w:t>6</w:t>
      </w:r>
      <w:r w:rsidRPr="00466C1F">
        <w:rPr>
          <w:rFonts w:ascii="Times New Roman" w:hAnsi="Times New Roman" w:cs="Times New Roman"/>
          <w:color w:val="auto"/>
          <w:sz w:val="28"/>
          <w:szCs w:val="28"/>
        </w:rPr>
        <w:t>.</w:t>
      </w:r>
      <w:proofErr w:type="gramEnd"/>
      <w:r w:rsidRPr="00466C1F">
        <w:rPr>
          <w:rFonts w:ascii="Times New Roman" w:hAnsi="Times New Roman" w:cs="Times New Roman"/>
          <w:color w:val="auto"/>
          <w:sz w:val="28"/>
          <w:szCs w:val="28"/>
        </w:rPr>
        <w:t xml:space="preserve"> Bãi bỏ một số </w:t>
      </w:r>
      <w:r w:rsidR="006E4963" w:rsidRPr="00466C1F">
        <w:rPr>
          <w:rFonts w:ascii="Times New Roman" w:hAnsi="Times New Roman" w:cs="Times New Roman"/>
          <w:color w:val="auto"/>
          <w:sz w:val="28"/>
          <w:szCs w:val="28"/>
        </w:rPr>
        <w:t>quy định thuộc lĩnh vực phòng, chống HIV/AIDS</w:t>
      </w:r>
    </w:p>
    <w:p w14:paraId="4AF5FC36" w14:textId="1EDFE655" w:rsidR="002C3E74" w:rsidRPr="004E7786" w:rsidRDefault="002C3E74" w:rsidP="000E60A2">
      <w:pPr>
        <w:spacing w:before="40" w:after="40" w:line="288" w:lineRule="auto"/>
        <w:ind w:firstLine="567"/>
        <w:rPr>
          <w:bCs/>
          <w:color w:val="auto"/>
          <w:spacing w:val="-4"/>
          <w:szCs w:val="28"/>
        </w:rPr>
      </w:pPr>
      <w:r w:rsidRPr="004E7786">
        <w:rPr>
          <w:bCs/>
          <w:color w:val="auto"/>
          <w:spacing w:val="-4"/>
          <w:szCs w:val="28"/>
        </w:rPr>
        <w:t>1. Bãi bỏ một số quy định của Nghị định số 75/2016/NĐ-CP ngày 01 tháng 7 năm 2016 của Chính phủ quy định điều kiện thực hiện xét nghiệm HIV</w:t>
      </w:r>
      <w:r w:rsidR="004E7786">
        <w:rPr>
          <w:bCs/>
          <w:color w:val="auto"/>
          <w:spacing w:val="-4"/>
          <w:szCs w:val="28"/>
        </w:rPr>
        <w:t>:</w:t>
      </w:r>
    </w:p>
    <w:p w14:paraId="59D98E51" w14:textId="77777777" w:rsidR="002C3E74" w:rsidRPr="00466C1F" w:rsidRDefault="002C3E74" w:rsidP="000E60A2">
      <w:pPr>
        <w:spacing w:before="40" w:after="40" w:line="288" w:lineRule="auto"/>
        <w:ind w:firstLine="567"/>
        <w:rPr>
          <w:color w:val="auto"/>
          <w:szCs w:val="28"/>
        </w:rPr>
      </w:pPr>
      <w:r w:rsidRPr="00466C1F">
        <w:rPr>
          <w:color w:val="auto"/>
          <w:szCs w:val="28"/>
        </w:rPr>
        <w:t>a) Bãi bỏ Điều 3.</w:t>
      </w:r>
    </w:p>
    <w:p w14:paraId="0A3593F1" w14:textId="77777777" w:rsidR="002C3E74" w:rsidRPr="00466C1F" w:rsidRDefault="002C3E74" w:rsidP="000E60A2">
      <w:pPr>
        <w:spacing w:before="40" w:after="40" w:line="288" w:lineRule="auto"/>
        <w:ind w:firstLine="567"/>
        <w:rPr>
          <w:color w:val="auto"/>
          <w:szCs w:val="28"/>
        </w:rPr>
      </w:pPr>
      <w:r w:rsidRPr="00466C1F">
        <w:rPr>
          <w:color w:val="auto"/>
          <w:szCs w:val="28"/>
        </w:rPr>
        <w:t>b) Bãi bỏ điểm b Khoản 1 Điều 5.</w:t>
      </w:r>
    </w:p>
    <w:p w14:paraId="44794836" w14:textId="77777777" w:rsidR="002C3E74" w:rsidRPr="00466C1F" w:rsidRDefault="002C3E74" w:rsidP="000E60A2">
      <w:pPr>
        <w:spacing w:before="40" w:after="40" w:line="288" w:lineRule="auto"/>
        <w:ind w:firstLine="567"/>
        <w:rPr>
          <w:color w:val="auto"/>
          <w:szCs w:val="28"/>
        </w:rPr>
      </w:pPr>
      <w:r w:rsidRPr="00466C1F">
        <w:rPr>
          <w:color w:val="auto"/>
          <w:szCs w:val="28"/>
        </w:rPr>
        <w:lastRenderedPageBreak/>
        <w:t>c) Bãi bỏ điểm b Khoản 2 Điều 5.</w:t>
      </w:r>
    </w:p>
    <w:p w14:paraId="7BD41A47" w14:textId="0E940780" w:rsidR="002C3E74" w:rsidRPr="004E7786" w:rsidRDefault="002C3E74" w:rsidP="000E60A2">
      <w:pPr>
        <w:spacing w:before="40" w:after="40" w:line="288" w:lineRule="auto"/>
        <w:ind w:firstLine="567"/>
        <w:rPr>
          <w:bCs/>
          <w:color w:val="auto"/>
          <w:szCs w:val="28"/>
        </w:rPr>
      </w:pPr>
      <w:r w:rsidRPr="004E7786">
        <w:rPr>
          <w:bCs/>
          <w:color w:val="auto"/>
          <w:szCs w:val="28"/>
        </w:rPr>
        <w:t>2. Bãi bỏ một số điều của Nghị định số 90/2016/NĐ-CP ngày 01 tháng 7 năm 2016 của Chính phủ quy định về điều trị nghiện các chất dạng thuốc phiện bằng thuốc thay thế</w:t>
      </w:r>
      <w:r w:rsidR="004E7786">
        <w:rPr>
          <w:bCs/>
          <w:color w:val="auto"/>
          <w:szCs w:val="28"/>
        </w:rPr>
        <w:t>:</w:t>
      </w:r>
    </w:p>
    <w:p w14:paraId="13010DC2" w14:textId="77777777" w:rsidR="002C3E74" w:rsidRPr="00466C1F" w:rsidRDefault="002C3E74" w:rsidP="000E60A2">
      <w:pPr>
        <w:spacing w:before="40" w:after="40" w:line="288" w:lineRule="auto"/>
        <w:ind w:firstLine="567"/>
        <w:rPr>
          <w:color w:val="auto"/>
          <w:szCs w:val="28"/>
          <w:lang w:val="es-ES"/>
        </w:rPr>
      </w:pPr>
      <w:proofErr w:type="gramStart"/>
      <w:r w:rsidRPr="00466C1F">
        <w:rPr>
          <w:color w:val="auto"/>
          <w:szCs w:val="28"/>
        </w:rPr>
        <w:t xml:space="preserve">a) Bãi bỏ </w:t>
      </w:r>
      <w:r w:rsidRPr="00466C1F">
        <w:rPr>
          <w:color w:val="auto"/>
          <w:szCs w:val="28"/>
          <w:lang w:val="es-ES"/>
        </w:rPr>
        <w:t>điểm b, c và d Khoản 1 Điều 12.</w:t>
      </w:r>
      <w:proofErr w:type="gramEnd"/>
    </w:p>
    <w:p w14:paraId="2A79779C" w14:textId="77777777" w:rsidR="002C3E74" w:rsidRPr="00466C1F" w:rsidRDefault="002C3E74" w:rsidP="000E60A2">
      <w:pPr>
        <w:spacing w:before="40" w:after="40" w:line="288" w:lineRule="auto"/>
        <w:ind w:firstLine="567"/>
        <w:rPr>
          <w:color w:val="auto"/>
          <w:szCs w:val="28"/>
          <w:lang w:val="es-ES"/>
        </w:rPr>
      </w:pPr>
      <w:r w:rsidRPr="00466C1F">
        <w:rPr>
          <w:color w:val="auto"/>
          <w:szCs w:val="28"/>
        </w:rPr>
        <w:t xml:space="preserve">b) Bãi bỏ tiết 6, 7 </w:t>
      </w:r>
      <w:r w:rsidRPr="00466C1F">
        <w:rPr>
          <w:color w:val="auto"/>
          <w:szCs w:val="28"/>
          <w:lang w:val="es-ES"/>
        </w:rPr>
        <w:t>điểm a và tiết 8 điểm b Khoản 2 Điều 12.</w:t>
      </w:r>
    </w:p>
    <w:p w14:paraId="10EE74FD" w14:textId="77777777" w:rsidR="002C3E74" w:rsidRPr="00466C1F" w:rsidRDefault="002C3E74" w:rsidP="000E60A2">
      <w:pPr>
        <w:spacing w:before="40" w:after="40" w:line="288" w:lineRule="auto"/>
        <w:ind w:firstLine="567"/>
        <w:rPr>
          <w:color w:val="auto"/>
          <w:szCs w:val="28"/>
          <w:lang w:val="es-ES"/>
        </w:rPr>
      </w:pPr>
      <w:r w:rsidRPr="00466C1F">
        <w:rPr>
          <w:color w:val="auto"/>
          <w:szCs w:val="28"/>
        </w:rPr>
        <w:t>c) Bãi bỏ</w:t>
      </w:r>
      <w:r w:rsidRPr="00466C1F">
        <w:rPr>
          <w:color w:val="auto"/>
          <w:szCs w:val="28"/>
          <w:lang w:val="es-ES"/>
        </w:rPr>
        <w:t xml:space="preserve"> nội dung “Số lượng nhân viên làm việc toàn thời gian phải đạt tỷ lệ từ 75% trở lên trên tổng số nhân viên của cơ sở điều trị thay thế” quy định tại điểm h Khoản 3 Điều 12.</w:t>
      </w:r>
    </w:p>
    <w:p w14:paraId="270AD52B"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 xml:space="preserve">d) </w:t>
      </w:r>
      <w:r w:rsidRPr="00466C1F">
        <w:rPr>
          <w:color w:val="auto"/>
          <w:szCs w:val="28"/>
        </w:rPr>
        <w:t>Bãi bỏ</w:t>
      </w:r>
      <w:r w:rsidRPr="00466C1F">
        <w:rPr>
          <w:color w:val="auto"/>
          <w:szCs w:val="28"/>
          <w:lang w:val="es-ES"/>
        </w:rPr>
        <w:t xml:space="preserve"> điểm b và c Khoản 1 Điều 13.</w:t>
      </w:r>
    </w:p>
    <w:p w14:paraId="276FBC89" w14:textId="3D8A887D" w:rsidR="00F32007" w:rsidRPr="004E7786" w:rsidRDefault="002C3E74" w:rsidP="000E60A2">
      <w:pPr>
        <w:spacing w:before="40" w:after="40" w:line="288" w:lineRule="auto"/>
        <w:ind w:firstLine="567"/>
        <w:rPr>
          <w:color w:val="auto"/>
          <w:szCs w:val="28"/>
        </w:rPr>
      </w:pPr>
      <w:r w:rsidRPr="004E7786">
        <w:rPr>
          <w:color w:val="auto"/>
          <w:szCs w:val="28"/>
        </w:rPr>
        <w:t>3. Bãi bỏ Thông tư</w:t>
      </w:r>
      <w:r w:rsidR="004E7786">
        <w:rPr>
          <w:color w:val="auto"/>
          <w:szCs w:val="28"/>
        </w:rPr>
        <w:t xml:space="preserve"> số</w:t>
      </w:r>
      <w:r w:rsidRPr="004E7786">
        <w:rPr>
          <w:color w:val="auto"/>
          <w:szCs w:val="28"/>
        </w:rPr>
        <w:t xml:space="preserve"> 15/2013/TT - BYT ngày 24 tháng 5 năm 2013 hướng dẫn bảo đảm chất lượng thực hiện kỹ thuật xét nghiệm HIV.</w:t>
      </w:r>
    </w:p>
    <w:p w14:paraId="04A0ACDD" w14:textId="77777777" w:rsidR="00952830" w:rsidRPr="00466C1F" w:rsidRDefault="00952830" w:rsidP="000E60A2">
      <w:pPr>
        <w:pStyle w:val="Heading2"/>
        <w:spacing w:before="40" w:after="40" w:line="288" w:lineRule="auto"/>
        <w:ind w:firstLine="567"/>
        <w:rPr>
          <w:rFonts w:ascii="Times New Roman" w:hAnsi="Times New Roman" w:cs="Times New Roman"/>
          <w:color w:val="auto"/>
          <w:sz w:val="28"/>
          <w:szCs w:val="28"/>
        </w:rPr>
      </w:pPr>
      <w:proofErr w:type="gramStart"/>
      <w:r w:rsidRPr="00466C1F">
        <w:rPr>
          <w:rFonts w:ascii="Times New Roman" w:hAnsi="Times New Roman" w:cs="Times New Roman"/>
          <w:color w:val="auto"/>
          <w:sz w:val="28"/>
          <w:szCs w:val="28"/>
        </w:rPr>
        <w:t xml:space="preserve">Điều </w:t>
      </w:r>
      <w:r w:rsidR="00164ED8" w:rsidRPr="00466C1F">
        <w:rPr>
          <w:rFonts w:ascii="Times New Roman" w:hAnsi="Times New Roman" w:cs="Times New Roman"/>
          <w:color w:val="auto"/>
          <w:sz w:val="28"/>
          <w:szCs w:val="28"/>
        </w:rPr>
        <w:t>1</w:t>
      </w:r>
      <w:r w:rsidR="007D72BA" w:rsidRPr="00466C1F">
        <w:rPr>
          <w:rFonts w:ascii="Times New Roman" w:hAnsi="Times New Roman" w:cs="Times New Roman"/>
          <w:color w:val="auto"/>
          <w:sz w:val="28"/>
          <w:szCs w:val="28"/>
        </w:rPr>
        <w:t>7</w:t>
      </w:r>
      <w:r w:rsidRPr="00466C1F">
        <w:rPr>
          <w:rFonts w:ascii="Times New Roman" w:hAnsi="Times New Roman" w:cs="Times New Roman"/>
          <w:color w:val="auto"/>
          <w:sz w:val="28"/>
          <w:szCs w:val="28"/>
        </w:rPr>
        <w:t>.</w:t>
      </w:r>
      <w:proofErr w:type="gramEnd"/>
      <w:r w:rsidRPr="00466C1F">
        <w:rPr>
          <w:rFonts w:ascii="Times New Roman" w:hAnsi="Times New Roman" w:cs="Times New Roman"/>
          <w:color w:val="auto"/>
          <w:sz w:val="28"/>
          <w:szCs w:val="28"/>
        </w:rPr>
        <w:t xml:space="preserve"> Sửa đổi, bổ sung một số điều của </w:t>
      </w:r>
      <w:bookmarkStart w:id="20" w:name="_Hlk520476460"/>
      <w:r w:rsidRPr="00466C1F">
        <w:rPr>
          <w:rFonts w:ascii="Times New Roman" w:hAnsi="Times New Roman" w:cs="Times New Roman"/>
          <w:color w:val="auto"/>
          <w:sz w:val="28"/>
          <w:szCs w:val="28"/>
        </w:rPr>
        <w:t>Nghị định số 75/2016/NĐ-CP ngày 01 tháng 7 năm 2016 của Chính phủ quy định điều kiện thực hiện xét nghiệm HIV</w:t>
      </w:r>
      <w:bookmarkEnd w:id="20"/>
    </w:p>
    <w:p w14:paraId="2D94B26B" w14:textId="77777777" w:rsidR="002C3E74" w:rsidRPr="00466C1F" w:rsidRDefault="002C3E74" w:rsidP="000E60A2">
      <w:pPr>
        <w:spacing w:before="40" w:after="40" w:line="288" w:lineRule="auto"/>
        <w:ind w:firstLine="567"/>
        <w:rPr>
          <w:b/>
          <w:color w:val="auto"/>
          <w:szCs w:val="28"/>
          <w:lang w:val="es-ES"/>
        </w:rPr>
      </w:pPr>
      <w:r w:rsidRPr="00466C1F">
        <w:rPr>
          <w:b/>
          <w:color w:val="auto"/>
          <w:szCs w:val="28"/>
          <w:lang w:val="es-ES"/>
        </w:rPr>
        <w:t>1. Sửa đổi Điều 4 như sau:</w:t>
      </w:r>
    </w:p>
    <w:p w14:paraId="3C8D7CD3"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“1. Xét nghiệm sàng lọc HIV do cơ sở y tế cung cấp:</w:t>
      </w:r>
    </w:p>
    <w:p w14:paraId="1AFA8F35"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 xml:space="preserve">a) Nhân sự: </w:t>
      </w:r>
    </w:p>
    <w:p w14:paraId="1954B4F4" w14:textId="77777777" w:rsidR="002C3E74" w:rsidRPr="00466C1F" w:rsidRDefault="002C3E74" w:rsidP="000E60A2">
      <w:pPr>
        <w:spacing w:before="40" w:after="40" w:line="288" w:lineRule="auto"/>
        <w:ind w:firstLine="567"/>
        <w:rPr>
          <w:color w:val="auto"/>
          <w:szCs w:val="28"/>
        </w:rPr>
      </w:pPr>
      <w:r w:rsidRPr="00466C1F">
        <w:rPr>
          <w:color w:val="auto"/>
          <w:szCs w:val="28"/>
        </w:rPr>
        <w:t>Có ít nhất 02 nhân viên xét nghiệm đáp ứng các điều kiện sau:</w:t>
      </w:r>
    </w:p>
    <w:p w14:paraId="61AEC02B" w14:textId="77777777" w:rsidR="002C3E74" w:rsidRPr="00466C1F" w:rsidRDefault="002C3E74" w:rsidP="000E60A2">
      <w:pPr>
        <w:spacing w:before="40" w:after="40" w:line="288" w:lineRule="auto"/>
        <w:ind w:firstLine="567"/>
        <w:rPr>
          <w:color w:val="auto"/>
          <w:szCs w:val="28"/>
        </w:rPr>
      </w:pPr>
      <w:r w:rsidRPr="00466C1F">
        <w:rPr>
          <w:color w:val="auto"/>
          <w:szCs w:val="28"/>
        </w:rPr>
        <w:t>- Có trình độ chuyên môn từ trung học chuyên nghiệp trở lên thuộc một trong các chuyên ngành sau: y, dược, sinh học, hóa học;</w:t>
      </w:r>
    </w:p>
    <w:p w14:paraId="080F0F0F"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 Đã được tập huấn về kỹ thuật xét nghiệm HIV;</w:t>
      </w:r>
    </w:p>
    <w:p w14:paraId="44C17955"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b) Có trang thiết bị xét nghiệm và bảo quản sinh phẩm, mẫu bệnh phẩm phù hợp với kỹ thuật xét nghiệm HIV mà cơ sở đó thực hiện;</w:t>
      </w:r>
    </w:p>
    <w:p w14:paraId="4D588546"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c) Cơ sở vật chất: Có địa điểm cố định;</w:t>
      </w:r>
    </w:p>
    <w:p w14:paraId="57FDAEA3" w14:textId="77777777" w:rsidR="002C3E74" w:rsidRPr="00466C1F" w:rsidRDefault="002C3E74" w:rsidP="000E60A2">
      <w:pPr>
        <w:spacing w:before="40" w:after="40" w:line="288" w:lineRule="auto"/>
        <w:ind w:firstLine="567"/>
        <w:rPr>
          <w:color w:val="auto"/>
          <w:szCs w:val="28"/>
          <w:lang w:val="es-ES"/>
        </w:rPr>
      </w:pPr>
      <w:r w:rsidRPr="00466C1F">
        <w:rPr>
          <w:color w:val="auto"/>
          <w:szCs w:val="28"/>
          <w:lang w:val="es-ES"/>
        </w:rPr>
        <w:t>2. Xét nghiệm sàng lọc HIV tại cộng đồng:</w:t>
      </w:r>
    </w:p>
    <w:p w14:paraId="426BE781" w14:textId="77777777" w:rsidR="00B554E9" w:rsidRPr="00466C1F" w:rsidRDefault="00B554E9" w:rsidP="000E60A2">
      <w:pPr>
        <w:spacing w:before="40" w:after="40" w:line="288" w:lineRule="auto"/>
        <w:ind w:firstLine="567"/>
        <w:rPr>
          <w:color w:val="auto"/>
          <w:szCs w:val="28"/>
          <w:lang w:val="es-ES"/>
        </w:rPr>
      </w:pPr>
      <w:r w:rsidRPr="00466C1F">
        <w:rPr>
          <w:color w:val="auto"/>
          <w:szCs w:val="28"/>
          <w:lang w:val="es-ES"/>
        </w:rPr>
        <w:t>a) Người làm xét nghiệm có kiến thức về tư vấn, xét nghiệm HIV và thực hiện xét nghiệm HIV theo hướng dẫn của nhà sản xuất;</w:t>
      </w:r>
    </w:p>
    <w:p w14:paraId="3ECD0E2F" w14:textId="3B59D298" w:rsidR="002C3E74" w:rsidRPr="00466C1F" w:rsidRDefault="00B554E9" w:rsidP="000E60A2">
      <w:pPr>
        <w:spacing w:before="40" w:after="40" w:line="288" w:lineRule="auto"/>
        <w:ind w:firstLine="567"/>
        <w:rPr>
          <w:color w:val="auto"/>
          <w:szCs w:val="28"/>
          <w:lang w:val="es-ES"/>
        </w:rPr>
      </w:pPr>
      <w:r w:rsidRPr="00466C1F">
        <w:rPr>
          <w:color w:val="auto"/>
          <w:szCs w:val="28"/>
          <w:lang w:val="es-ES"/>
        </w:rPr>
        <w:t>b) Có dụng cụ xét nghiệm, bảo quản sinh phẩm phù hợp với loại sinh phẩm xét nghiệm HIV được sử dụng.</w:t>
      </w:r>
      <w:r w:rsidR="002C3E74" w:rsidRPr="00466C1F">
        <w:rPr>
          <w:color w:val="auto"/>
          <w:szCs w:val="28"/>
          <w:lang w:val="es-ES"/>
        </w:rPr>
        <w:t>”</w:t>
      </w:r>
      <w:r w:rsidRPr="00466C1F">
        <w:rPr>
          <w:color w:val="auto"/>
          <w:szCs w:val="28"/>
          <w:lang w:val="es-ES"/>
        </w:rPr>
        <w:t>.</w:t>
      </w:r>
    </w:p>
    <w:p w14:paraId="5BA5F465" w14:textId="77777777" w:rsidR="002C3E74" w:rsidRPr="00466C1F" w:rsidRDefault="002C3E74" w:rsidP="000E60A2">
      <w:pPr>
        <w:spacing w:before="40" w:after="40" w:line="288" w:lineRule="auto"/>
        <w:ind w:firstLine="567"/>
        <w:rPr>
          <w:b/>
          <w:color w:val="auto"/>
          <w:szCs w:val="28"/>
        </w:rPr>
      </w:pPr>
      <w:r w:rsidRPr="00466C1F">
        <w:rPr>
          <w:b/>
          <w:color w:val="auto"/>
          <w:szCs w:val="28"/>
          <w:lang w:val="es-ES"/>
        </w:rPr>
        <w:t>2. Sửa đổi điểm a khoản 1 Điều 5</w:t>
      </w:r>
      <w:r w:rsidRPr="00466C1F">
        <w:rPr>
          <w:b/>
          <w:color w:val="auto"/>
          <w:szCs w:val="28"/>
        </w:rPr>
        <w:t xml:space="preserve"> như sau: </w:t>
      </w:r>
    </w:p>
    <w:p w14:paraId="089D9FEF"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rPr>
        <w:t>“</w:t>
      </w:r>
      <w:r w:rsidRPr="00466C1F">
        <w:rPr>
          <w:rFonts w:ascii="Times New Roman" w:hAnsi="Times New Roman" w:cs="Times New Roman"/>
          <w:color w:val="auto"/>
          <w:sz w:val="28"/>
          <w:szCs w:val="28"/>
          <w:lang w:val="es-ES"/>
        </w:rPr>
        <w:t>Nhân viên phụ trách chuyên môn phải có trình độ đại học trở lên chuyên ngành y, dược, sinh học hoặc hóa học, có kinh nghiệm về xét nghiệm HIV từ 06 tháng trở lên</w:t>
      </w:r>
      <w:r w:rsidRPr="00466C1F">
        <w:rPr>
          <w:rFonts w:ascii="Times New Roman" w:hAnsi="Times New Roman" w:cs="Times New Roman"/>
          <w:color w:val="auto"/>
          <w:sz w:val="28"/>
          <w:szCs w:val="28"/>
        </w:rPr>
        <w:t>”</w:t>
      </w:r>
    </w:p>
    <w:p w14:paraId="220D541D"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b/>
          <w:color w:val="auto"/>
          <w:sz w:val="28"/>
          <w:szCs w:val="28"/>
          <w:lang w:val="es-ES"/>
        </w:rPr>
      </w:pPr>
      <w:r w:rsidRPr="00466C1F">
        <w:rPr>
          <w:rFonts w:ascii="Times New Roman" w:hAnsi="Times New Roman" w:cs="Times New Roman"/>
          <w:b/>
          <w:color w:val="auto"/>
          <w:sz w:val="28"/>
          <w:szCs w:val="28"/>
          <w:lang w:val="es-ES"/>
        </w:rPr>
        <w:t>3. Sửa đổi, bổ sung khoản 3 Điều 5 như sau:</w:t>
      </w:r>
    </w:p>
    <w:p w14:paraId="7460B087"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lastRenderedPageBreak/>
        <w:t>"3. Cơ sở vật chất bảo đảm tối thiểu các điều kiện sau:</w:t>
      </w:r>
    </w:p>
    <w:p w14:paraId="3C611CA3"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a) Khu vực thực hiện xét nghiệm sử dụng các vật liệu không thấm nước, chịu được nhiệt và các loại hóa chất ăn mòn. Bảo đảm ánh sáng, thoáng, sạch, tránh bụi, chống ẩm và có nước sạch;</w:t>
      </w:r>
    </w:p>
    <w:p w14:paraId="74945AC6"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b) Bàn xét nghiệm dễ làm sạch bằng các chất tẩy rửa thông thường, được đặt ở vị trí đủ ánh sáng và tránh luồng gió;</w:t>
      </w:r>
    </w:p>
    <w:p w14:paraId="7A6B5BA8"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c) Có chỗ rửa tay;</w:t>
      </w:r>
    </w:p>
    <w:p w14:paraId="03A8344C"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d) Có phương tiện hoặc biện pháp xử lý chất thải trước khi chuyển vào nơi chứa chất thải chung.".</w:t>
      </w:r>
    </w:p>
    <w:p w14:paraId="66EAE940" w14:textId="77777777" w:rsidR="002C3E74" w:rsidRPr="00466C1F" w:rsidRDefault="002C3E74" w:rsidP="000E60A2">
      <w:pPr>
        <w:pStyle w:val="Mainbodytext"/>
        <w:tabs>
          <w:tab w:val="clear" w:pos="720"/>
        </w:tabs>
        <w:spacing w:before="40" w:after="40" w:line="288" w:lineRule="auto"/>
        <w:ind w:firstLine="567"/>
        <w:rPr>
          <w:rFonts w:ascii="Times New Roman" w:hAnsi="Times New Roman" w:cs="Times New Roman"/>
          <w:b/>
          <w:color w:val="auto"/>
          <w:sz w:val="28"/>
          <w:szCs w:val="28"/>
        </w:rPr>
      </w:pPr>
      <w:r w:rsidRPr="00466C1F">
        <w:rPr>
          <w:rFonts w:ascii="Times New Roman" w:hAnsi="Times New Roman" w:cs="Times New Roman"/>
          <w:b/>
          <w:color w:val="auto"/>
          <w:sz w:val="28"/>
          <w:szCs w:val="28"/>
          <w:lang w:val="es-ES"/>
        </w:rPr>
        <w:t xml:space="preserve">4. Sửa đổi điểm c khoản 4 Điều 5 </w:t>
      </w:r>
      <w:r w:rsidRPr="00466C1F">
        <w:rPr>
          <w:rFonts w:ascii="Times New Roman" w:hAnsi="Times New Roman" w:cs="Times New Roman"/>
          <w:b/>
          <w:color w:val="auto"/>
          <w:sz w:val="28"/>
          <w:szCs w:val="28"/>
        </w:rPr>
        <w:t>như sau:</w:t>
      </w:r>
    </w:p>
    <w:p w14:paraId="5A43B8AE" w14:textId="480B4178" w:rsidR="00C37C7F" w:rsidRDefault="002C3E74" w:rsidP="000E60A2">
      <w:pPr>
        <w:spacing w:before="40" w:after="40" w:line="288" w:lineRule="auto"/>
        <w:ind w:firstLine="567"/>
        <w:rPr>
          <w:color w:val="auto"/>
          <w:szCs w:val="28"/>
        </w:rPr>
      </w:pPr>
      <w:r w:rsidRPr="00466C1F">
        <w:rPr>
          <w:color w:val="auto"/>
          <w:szCs w:val="28"/>
          <w:lang w:val="es-ES"/>
        </w:rPr>
        <w:t>“c) Có kết quả thực hiện xét nghiệm chính xác trên bộ mẫu kiểm chuẩn của  cơ sở</w:t>
      </w:r>
      <w:r w:rsidRPr="00466C1F">
        <w:rPr>
          <w:color w:val="auto"/>
          <w:szCs w:val="28"/>
          <w:lang w:val="vi-VN"/>
        </w:rPr>
        <w:t xml:space="preserve"> xét nghiệm HIV </w:t>
      </w:r>
      <w:r w:rsidRPr="00466C1F">
        <w:rPr>
          <w:color w:val="auto"/>
          <w:szCs w:val="28"/>
          <w:lang w:val="es-ES"/>
        </w:rPr>
        <w:t xml:space="preserve">được </w:t>
      </w:r>
      <w:r w:rsidRPr="00466C1F">
        <w:rPr>
          <w:color w:val="auto"/>
          <w:szCs w:val="28"/>
          <w:lang w:val="vi-VN"/>
        </w:rPr>
        <w:t>Bộ Y tế công nhận</w:t>
      </w:r>
      <w:r w:rsidRPr="00466C1F">
        <w:rPr>
          <w:color w:val="auto"/>
          <w:szCs w:val="28"/>
        </w:rPr>
        <w:t>”.</w:t>
      </w:r>
    </w:p>
    <w:p w14:paraId="72DB6B76" w14:textId="77777777" w:rsidR="00DD437A" w:rsidRPr="00466C1F" w:rsidRDefault="00DD437A" w:rsidP="000E60A2">
      <w:pPr>
        <w:spacing w:before="40" w:after="40" w:line="288" w:lineRule="auto"/>
        <w:ind w:firstLine="567"/>
        <w:rPr>
          <w:color w:val="auto"/>
          <w:szCs w:val="28"/>
        </w:rPr>
      </w:pPr>
    </w:p>
    <w:p w14:paraId="678F1C6F" w14:textId="134769EA" w:rsidR="00952830" w:rsidRPr="00466C1F" w:rsidRDefault="00952830"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 xml:space="preserve">Chương </w:t>
      </w:r>
      <w:r w:rsidR="00164ED8" w:rsidRPr="00466C1F">
        <w:rPr>
          <w:rFonts w:ascii="Times New Roman" w:hAnsi="Times New Roman"/>
          <w:sz w:val="28"/>
          <w:szCs w:val="28"/>
          <w:lang w:val="cs-CZ"/>
        </w:rPr>
        <w:t>IX</w:t>
      </w:r>
      <w:r w:rsidR="004E7786">
        <w:rPr>
          <w:rFonts w:ascii="Times New Roman" w:hAnsi="Times New Roman"/>
          <w:sz w:val="28"/>
          <w:szCs w:val="28"/>
          <w:lang w:val="cs-CZ"/>
        </w:rPr>
        <w:t>.</w:t>
      </w:r>
      <w:r w:rsidR="00E351B7" w:rsidRPr="00466C1F">
        <w:rPr>
          <w:rFonts w:ascii="Times New Roman" w:hAnsi="Times New Roman"/>
          <w:sz w:val="28"/>
          <w:szCs w:val="28"/>
          <w:lang w:val="cs-CZ"/>
        </w:rPr>
        <w:br/>
      </w:r>
      <w:r w:rsidRPr="00466C1F">
        <w:rPr>
          <w:rFonts w:ascii="Times New Roman" w:hAnsi="Times New Roman"/>
          <w:sz w:val="28"/>
          <w:szCs w:val="28"/>
          <w:lang w:val="cs-CZ"/>
        </w:rPr>
        <w:t xml:space="preserve">LĨNH VỰC </w:t>
      </w:r>
      <w:r w:rsidR="00892F9E" w:rsidRPr="00466C1F">
        <w:rPr>
          <w:rFonts w:ascii="Times New Roman" w:hAnsi="Times New Roman"/>
          <w:sz w:val="28"/>
          <w:szCs w:val="28"/>
          <w:lang w:val="cs-CZ"/>
        </w:rPr>
        <w:t>SỨC KHỎE</w:t>
      </w:r>
      <w:r w:rsidRPr="00466C1F">
        <w:rPr>
          <w:rFonts w:ascii="Times New Roman" w:hAnsi="Times New Roman"/>
          <w:sz w:val="28"/>
          <w:szCs w:val="28"/>
          <w:lang w:val="cs-CZ"/>
        </w:rPr>
        <w:t xml:space="preserve"> SINH SẢN</w:t>
      </w:r>
    </w:p>
    <w:p w14:paraId="7842B20D" w14:textId="77777777" w:rsidR="00164ED8" w:rsidRPr="00466C1F" w:rsidRDefault="00164ED8" w:rsidP="000E60A2">
      <w:pPr>
        <w:spacing w:before="40" w:after="40" w:line="288" w:lineRule="auto"/>
        <w:rPr>
          <w:color w:val="auto"/>
          <w:szCs w:val="28"/>
        </w:rPr>
      </w:pPr>
    </w:p>
    <w:p w14:paraId="737CFDB3" w14:textId="77777777" w:rsidR="00181618" w:rsidRPr="00466C1F" w:rsidRDefault="00181618" w:rsidP="000E60A2">
      <w:pPr>
        <w:pStyle w:val="Heading2"/>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Điều 18. Bãi bỏ một số quy định thuộc lĩnh vực sức khỏe sinh sản</w:t>
      </w:r>
    </w:p>
    <w:p w14:paraId="71237BE6" w14:textId="23770253" w:rsidR="00A231E9" w:rsidRDefault="00181618" w:rsidP="000E60A2">
      <w:pPr>
        <w:spacing w:before="40" w:after="40" w:line="288" w:lineRule="auto"/>
        <w:ind w:firstLine="567"/>
        <w:rPr>
          <w:szCs w:val="28"/>
          <w:lang w:val="es-ES"/>
        </w:rPr>
      </w:pPr>
      <w:r w:rsidRPr="00466C1F">
        <w:rPr>
          <w:szCs w:val="28"/>
          <w:lang w:val="es-ES"/>
        </w:rPr>
        <w:t xml:space="preserve">1. </w:t>
      </w:r>
      <w:r w:rsidR="00A231E9" w:rsidRPr="00A231E9">
        <w:rPr>
          <w:szCs w:val="28"/>
          <w:lang w:val="es-ES"/>
        </w:rPr>
        <w:t xml:space="preserve">Bãi bỏ Điều 7 </w:t>
      </w:r>
      <w:r w:rsidR="00A231E9" w:rsidRPr="00466C1F">
        <w:rPr>
          <w:color w:val="auto"/>
          <w:szCs w:val="28"/>
          <w:lang w:val="es-ES"/>
        </w:rPr>
        <w:t>Nghị định số 88/2008/NĐ-CP ngày 05 tháng 8 năm 2008 của Chính phủ về xác định lại giới tính</w:t>
      </w:r>
      <w:r w:rsidR="00A231E9">
        <w:rPr>
          <w:color w:val="auto"/>
          <w:szCs w:val="28"/>
          <w:lang w:val="es-ES"/>
        </w:rPr>
        <w:t>.</w:t>
      </w:r>
    </w:p>
    <w:p w14:paraId="1D1DA96D" w14:textId="45F970B0" w:rsidR="00181618" w:rsidRPr="00466C1F" w:rsidRDefault="00A231E9" w:rsidP="000E60A2">
      <w:pPr>
        <w:spacing w:before="40" w:after="40" w:line="288" w:lineRule="auto"/>
        <w:ind w:firstLine="567"/>
        <w:rPr>
          <w:szCs w:val="28"/>
          <w:lang w:val="es-ES"/>
        </w:rPr>
      </w:pPr>
      <w:r>
        <w:rPr>
          <w:szCs w:val="28"/>
          <w:lang w:val="es-ES"/>
        </w:rPr>
        <w:t xml:space="preserve">2. </w:t>
      </w:r>
      <w:r w:rsidR="00181618" w:rsidRPr="00466C1F">
        <w:rPr>
          <w:szCs w:val="28"/>
          <w:lang w:val="es-ES"/>
        </w:rPr>
        <w:t xml:space="preserve">Bãi bỏ khoản 1 Điều 1 </w:t>
      </w:r>
      <w:r w:rsidR="00181618" w:rsidRPr="00466C1F">
        <w:rPr>
          <w:color w:val="auto"/>
          <w:szCs w:val="28"/>
          <w:lang w:val="es-ES"/>
        </w:rPr>
        <w:t>Nghị định số 98/2016/NĐ-CP ngày 01 tháng 7 năm 2016 của Chính phủ ban hành sửa đổi, bổ sung một số điều của Nghị định số 10/2015/NĐ-CP ngày 28 tháng 01 năm 2015 của Chính phủ quy định về sinh con bằng kỹ thuật thụ tinh trong ống nghiệm và điều kiện mang thai hộ vì mục đích nhân đạo.</w:t>
      </w:r>
    </w:p>
    <w:p w14:paraId="15F97592" w14:textId="743DFF64" w:rsidR="00181618" w:rsidRPr="00466C1F" w:rsidRDefault="00A231E9" w:rsidP="000E60A2">
      <w:pPr>
        <w:spacing w:before="40" w:after="40" w:line="288" w:lineRule="auto"/>
        <w:ind w:firstLine="567"/>
        <w:rPr>
          <w:color w:val="auto"/>
          <w:szCs w:val="28"/>
          <w:lang w:val="es-ES"/>
        </w:rPr>
      </w:pPr>
      <w:r>
        <w:rPr>
          <w:szCs w:val="28"/>
          <w:lang w:val="es-ES"/>
        </w:rPr>
        <w:t>3</w:t>
      </w:r>
      <w:r w:rsidR="00181618" w:rsidRPr="00466C1F">
        <w:rPr>
          <w:szCs w:val="28"/>
          <w:lang w:val="es-ES"/>
        </w:rPr>
        <w:t>. Bãi bỏ Thông tư 29/2010/TT-BYT ngày 24 tháng 5 năm 2010 hướng dẫn thi hành một số điều Nghị định số 88/2008/NĐ-CP ngày 05 tháng 8 năm 2008 của Chính phủ về xác định lại giới tính.</w:t>
      </w:r>
    </w:p>
    <w:p w14:paraId="66DD7391" w14:textId="5130C1A1" w:rsidR="00A231E9" w:rsidRDefault="00181618" w:rsidP="000E60A2">
      <w:pPr>
        <w:pStyle w:val="Heading2"/>
        <w:spacing w:before="40" w:after="40" w:line="288" w:lineRule="auto"/>
        <w:ind w:firstLine="567"/>
        <w:rPr>
          <w:rFonts w:ascii="Times New Roman" w:hAnsi="Times New Roman" w:cs="Times New Roman"/>
          <w:color w:val="auto"/>
          <w:sz w:val="28"/>
          <w:szCs w:val="28"/>
          <w:lang w:val="es-ES"/>
        </w:rPr>
      </w:pPr>
      <w:r w:rsidRPr="00466C1F">
        <w:rPr>
          <w:rFonts w:ascii="Times New Roman" w:hAnsi="Times New Roman" w:cs="Times New Roman"/>
          <w:color w:val="auto"/>
          <w:sz w:val="28"/>
          <w:szCs w:val="28"/>
          <w:lang w:val="es-ES"/>
        </w:rPr>
        <w:t xml:space="preserve">Điều 19. </w:t>
      </w:r>
      <w:r w:rsidR="00EF3E9F" w:rsidRPr="00466C1F">
        <w:rPr>
          <w:rFonts w:ascii="Times New Roman" w:hAnsi="Times New Roman" w:cs="Times New Roman"/>
          <w:color w:val="auto"/>
          <w:sz w:val="28"/>
          <w:szCs w:val="28"/>
          <w:lang w:val="es-ES"/>
        </w:rPr>
        <w:t xml:space="preserve">Sửa đổi, bổ sung </w:t>
      </w:r>
      <w:r w:rsidR="00EF3E9F" w:rsidRPr="00466C1F">
        <w:rPr>
          <w:rFonts w:ascii="Times New Roman" w:hAnsi="Times New Roman" w:cs="Times New Roman"/>
          <w:color w:val="auto"/>
          <w:sz w:val="28"/>
          <w:szCs w:val="28"/>
          <w:lang w:val="pt-BR"/>
        </w:rPr>
        <w:t xml:space="preserve">một số quy định thuộc lĩnh vực </w:t>
      </w:r>
      <w:r w:rsidR="00EF3E9F">
        <w:rPr>
          <w:rFonts w:ascii="Times New Roman" w:hAnsi="Times New Roman" w:cs="Times New Roman"/>
          <w:color w:val="auto"/>
          <w:sz w:val="28"/>
          <w:szCs w:val="28"/>
          <w:lang w:val="pt-BR"/>
        </w:rPr>
        <w:t>sức khỏe sinh sản</w:t>
      </w:r>
    </w:p>
    <w:p w14:paraId="1E2013A5" w14:textId="3A719AEF" w:rsidR="00181618" w:rsidRPr="00EF3E9F" w:rsidRDefault="00EF3E9F" w:rsidP="000E60A2">
      <w:pPr>
        <w:spacing w:before="40" w:after="40" w:line="288" w:lineRule="auto"/>
        <w:ind w:firstLine="567"/>
        <w:rPr>
          <w:b/>
          <w:color w:val="auto"/>
          <w:szCs w:val="28"/>
          <w:lang w:val="es-ES"/>
        </w:rPr>
      </w:pPr>
      <w:r w:rsidRPr="00EF3E9F">
        <w:rPr>
          <w:b/>
          <w:color w:val="auto"/>
          <w:szCs w:val="28"/>
          <w:lang w:val="es-ES"/>
        </w:rPr>
        <w:t xml:space="preserve">1. </w:t>
      </w:r>
      <w:r w:rsidR="004E7786">
        <w:rPr>
          <w:b/>
          <w:color w:val="auto"/>
          <w:szCs w:val="28"/>
          <w:lang w:val="es-ES"/>
        </w:rPr>
        <w:t xml:space="preserve">Sửa đổi, bổ sung </w:t>
      </w:r>
      <w:bookmarkStart w:id="21" w:name="_Hlk520476602"/>
      <w:r w:rsidR="00181618" w:rsidRPr="00EF3E9F">
        <w:rPr>
          <w:b/>
          <w:color w:val="auto"/>
          <w:szCs w:val="28"/>
          <w:lang w:val="es-ES"/>
        </w:rPr>
        <w:t>Nghị định số 88/2008/NĐ-CP ngày 05 tháng 8 năm 2008 của Chính phủ về xác định lại giới tính</w:t>
      </w:r>
      <w:r w:rsidR="004E7786">
        <w:rPr>
          <w:b/>
          <w:color w:val="auto"/>
          <w:szCs w:val="28"/>
          <w:lang w:val="es-ES"/>
        </w:rPr>
        <w:t xml:space="preserve"> </w:t>
      </w:r>
      <w:bookmarkEnd w:id="21"/>
      <w:r w:rsidR="004E7786">
        <w:rPr>
          <w:b/>
          <w:color w:val="auto"/>
          <w:szCs w:val="28"/>
          <w:lang w:val="es-ES"/>
        </w:rPr>
        <w:t>như sau</w:t>
      </w:r>
      <w:r w:rsidRPr="00EF3E9F">
        <w:rPr>
          <w:b/>
          <w:color w:val="auto"/>
          <w:szCs w:val="28"/>
          <w:lang w:val="es-ES"/>
        </w:rPr>
        <w:t>:</w:t>
      </w:r>
    </w:p>
    <w:p w14:paraId="09838E40" w14:textId="06E8561A" w:rsidR="00181618" w:rsidRPr="00EF3E9F" w:rsidRDefault="00EF3E9F" w:rsidP="000E60A2">
      <w:pPr>
        <w:tabs>
          <w:tab w:val="left" w:pos="2040"/>
        </w:tabs>
        <w:spacing w:before="40" w:after="40" w:line="288" w:lineRule="auto"/>
        <w:ind w:firstLine="567"/>
        <w:rPr>
          <w:szCs w:val="28"/>
          <w:lang w:val="es-ES"/>
        </w:rPr>
      </w:pPr>
      <w:bookmarkStart w:id="22" w:name="_Hlk515888236"/>
      <w:r w:rsidRPr="00EF3E9F">
        <w:rPr>
          <w:szCs w:val="28"/>
          <w:lang w:val="es-ES"/>
        </w:rPr>
        <w:t xml:space="preserve">a) </w:t>
      </w:r>
      <w:r w:rsidR="00181618" w:rsidRPr="00EF3E9F">
        <w:rPr>
          <w:szCs w:val="28"/>
          <w:lang w:val="es-ES"/>
        </w:rPr>
        <w:t>Sửa đổi Điều 8 như sau:</w:t>
      </w:r>
    </w:p>
    <w:p w14:paraId="16F4F21D" w14:textId="77777777" w:rsidR="00181618" w:rsidRPr="004E7786" w:rsidRDefault="00181618" w:rsidP="000E60A2">
      <w:pPr>
        <w:tabs>
          <w:tab w:val="left" w:pos="2040"/>
        </w:tabs>
        <w:spacing w:before="40" w:after="40" w:line="288" w:lineRule="auto"/>
        <w:ind w:firstLine="567"/>
        <w:rPr>
          <w:rFonts w:eastAsia="Times New Roman"/>
          <w:b/>
          <w:bCs/>
          <w:color w:val="auto"/>
          <w:szCs w:val="28"/>
          <w:bdr w:val="none" w:sz="0" w:space="0" w:color="auto" w:frame="1"/>
          <w:lang w:val="es-ES"/>
        </w:rPr>
      </w:pPr>
      <w:r w:rsidRPr="004E7786">
        <w:rPr>
          <w:color w:val="auto"/>
          <w:spacing w:val="-2"/>
          <w:szCs w:val="28"/>
          <w:lang w:val="sv-SE"/>
        </w:rPr>
        <w:t>"</w:t>
      </w:r>
      <w:r w:rsidRPr="004E7786">
        <w:rPr>
          <w:rFonts w:eastAsia="Times New Roman"/>
          <w:b/>
          <w:bCs/>
          <w:color w:val="auto"/>
          <w:szCs w:val="28"/>
          <w:bdr w:val="none" w:sz="0" w:space="0" w:color="auto" w:frame="1"/>
          <w:lang w:val="es-ES"/>
        </w:rPr>
        <w:t>Điều 8. Điều kiện đối với cơ sở khám bệnh, chữa bệnh được phép can thiệp y tế để xác định lại giới tính</w:t>
      </w:r>
    </w:p>
    <w:p w14:paraId="4DF8F33D" w14:textId="77777777" w:rsidR="00181618" w:rsidRPr="00466C1F" w:rsidRDefault="00181618" w:rsidP="000E60A2">
      <w:pPr>
        <w:tabs>
          <w:tab w:val="left" w:pos="2040"/>
        </w:tabs>
        <w:spacing w:before="40" w:after="40" w:line="288" w:lineRule="auto"/>
        <w:ind w:firstLine="567"/>
        <w:rPr>
          <w:szCs w:val="28"/>
          <w:lang w:val="sv-SE"/>
        </w:rPr>
      </w:pPr>
      <w:r w:rsidRPr="004E7786">
        <w:rPr>
          <w:color w:val="auto"/>
          <w:szCs w:val="28"/>
          <w:lang w:val="sv-SE"/>
        </w:rPr>
        <w:t xml:space="preserve">"Bệnh viện được thực hiện can thiệp y tế để xác định lại giới tính khi đáp </w:t>
      </w:r>
      <w:r w:rsidRPr="00466C1F">
        <w:rPr>
          <w:szCs w:val="28"/>
          <w:lang w:val="sv-SE"/>
        </w:rPr>
        <w:t>ứng các điều kiện sau:</w:t>
      </w:r>
    </w:p>
    <w:p w14:paraId="6298478C" w14:textId="77777777" w:rsidR="00181618" w:rsidRPr="00466C1F" w:rsidRDefault="00181618" w:rsidP="000E60A2">
      <w:pPr>
        <w:tabs>
          <w:tab w:val="left" w:pos="910"/>
        </w:tabs>
        <w:spacing w:before="40" w:after="40" w:line="288" w:lineRule="auto"/>
        <w:ind w:firstLine="567"/>
        <w:rPr>
          <w:color w:val="auto"/>
          <w:szCs w:val="28"/>
          <w:lang w:val="pt-BR"/>
        </w:rPr>
      </w:pPr>
      <w:r w:rsidRPr="00DD437A">
        <w:rPr>
          <w:spacing w:val="-2"/>
          <w:szCs w:val="28"/>
          <w:lang w:val="sv-SE"/>
        </w:rPr>
        <w:lastRenderedPageBreak/>
        <w:t>1. Là b</w:t>
      </w:r>
      <w:r w:rsidRPr="00DD437A">
        <w:rPr>
          <w:color w:val="auto"/>
          <w:spacing w:val="-2"/>
          <w:szCs w:val="28"/>
          <w:lang w:val="sv-SE"/>
        </w:rPr>
        <w:t>ệnh viện công lập đa khoa, chuyên khoa ngoại, sản, nhi tuyến tỉnh, tuyến trung ương hoặc bệnh viện tư nhân có khoa ngoại</w:t>
      </w:r>
      <w:r w:rsidRPr="00DD437A">
        <w:rPr>
          <w:spacing w:val="-2"/>
          <w:szCs w:val="28"/>
          <w:lang w:val="sv-SE"/>
        </w:rPr>
        <w:t xml:space="preserve"> và khoa</w:t>
      </w:r>
      <w:r w:rsidRPr="00DD437A">
        <w:rPr>
          <w:color w:val="auto"/>
          <w:spacing w:val="-2"/>
          <w:szCs w:val="28"/>
          <w:lang w:val="sv-SE"/>
        </w:rPr>
        <w:t xml:space="preserve"> sản</w:t>
      </w:r>
      <w:r w:rsidRPr="00DD437A">
        <w:rPr>
          <w:spacing w:val="-2"/>
          <w:szCs w:val="28"/>
          <w:lang w:val="sv-SE"/>
        </w:rPr>
        <w:t xml:space="preserve"> hoặc khoa</w:t>
      </w:r>
      <w:r w:rsidRPr="00DD437A">
        <w:rPr>
          <w:color w:val="auto"/>
          <w:spacing w:val="-2"/>
          <w:szCs w:val="28"/>
          <w:lang w:val="sv-SE"/>
        </w:rPr>
        <w:t xml:space="preserve"> nh</w:t>
      </w:r>
      <w:r w:rsidRPr="00466C1F">
        <w:rPr>
          <w:color w:val="auto"/>
          <w:szCs w:val="28"/>
          <w:lang w:val="sv-SE"/>
        </w:rPr>
        <w:t>i</w:t>
      </w:r>
      <w:r w:rsidRPr="00466C1F">
        <w:rPr>
          <w:color w:val="auto"/>
          <w:szCs w:val="28"/>
          <w:lang w:val="pt-BR"/>
        </w:rPr>
        <w:t>.</w:t>
      </w:r>
    </w:p>
    <w:p w14:paraId="06FD9E47" w14:textId="73F51F51" w:rsidR="00181618" w:rsidRPr="00466C1F" w:rsidRDefault="00181618" w:rsidP="000E60A2">
      <w:pPr>
        <w:tabs>
          <w:tab w:val="left" w:pos="910"/>
        </w:tabs>
        <w:spacing w:before="40" w:after="40" w:line="288" w:lineRule="auto"/>
        <w:ind w:firstLine="567"/>
        <w:rPr>
          <w:color w:val="auto"/>
          <w:spacing w:val="-2"/>
          <w:szCs w:val="28"/>
          <w:lang w:val="sv-SE"/>
        </w:rPr>
      </w:pPr>
      <w:r w:rsidRPr="00466C1F">
        <w:rPr>
          <w:color w:val="auto"/>
          <w:szCs w:val="28"/>
          <w:lang w:val="pt-BR"/>
        </w:rPr>
        <w:t xml:space="preserve">2. </w:t>
      </w:r>
      <w:r w:rsidRPr="00466C1F">
        <w:rPr>
          <w:szCs w:val="28"/>
          <w:lang w:val="pt-BR"/>
        </w:rPr>
        <w:t xml:space="preserve">Được cấp có thẩm quyền phê duyệt phạm vi hoạt động chuyên môn về </w:t>
      </w:r>
      <w:r w:rsidRPr="00466C1F">
        <w:rPr>
          <w:color w:val="auto"/>
          <w:szCs w:val="28"/>
          <w:lang w:val="pt-BR"/>
        </w:rPr>
        <w:t>can thiệp y tế để xác định lại giới tính</w:t>
      </w:r>
      <w:r w:rsidRPr="00466C1F">
        <w:rPr>
          <w:szCs w:val="28"/>
          <w:lang w:val="pt-BR"/>
        </w:rPr>
        <w:t>.</w:t>
      </w:r>
      <w:bookmarkEnd w:id="22"/>
      <w:r w:rsidR="00EF3E9F">
        <w:rPr>
          <w:szCs w:val="28"/>
          <w:lang w:val="pt-BR"/>
        </w:rPr>
        <w:t>".</w:t>
      </w:r>
    </w:p>
    <w:p w14:paraId="4AADCA28" w14:textId="33DE961D" w:rsidR="00181618" w:rsidRPr="00EF3E9F" w:rsidRDefault="00EF3E9F" w:rsidP="000E60A2">
      <w:pPr>
        <w:tabs>
          <w:tab w:val="left" w:pos="910"/>
        </w:tabs>
        <w:spacing w:before="40" w:after="40" w:line="288" w:lineRule="auto"/>
        <w:ind w:firstLine="567"/>
        <w:rPr>
          <w:color w:val="auto"/>
          <w:spacing w:val="-2"/>
          <w:szCs w:val="28"/>
          <w:lang w:val="sv-SE"/>
        </w:rPr>
      </w:pPr>
      <w:r w:rsidRPr="00EF3E9F">
        <w:rPr>
          <w:color w:val="auto"/>
          <w:spacing w:val="-2"/>
          <w:szCs w:val="28"/>
          <w:lang w:val="sv-SE"/>
        </w:rPr>
        <w:t>b)</w:t>
      </w:r>
      <w:r w:rsidR="00181618" w:rsidRPr="00EF3E9F">
        <w:rPr>
          <w:color w:val="auto"/>
          <w:spacing w:val="-2"/>
          <w:szCs w:val="28"/>
          <w:lang w:val="sv-SE"/>
        </w:rPr>
        <w:t xml:space="preserve"> Sửa đổi Điều 10 như sau: </w:t>
      </w:r>
    </w:p>
    <w:p w14:paraId="21CB8C7A" w14:textId="589DC68D" w:rsidR="00EF3E9F" w:rsidRDefault="00EF3E9F" w:rsidP="000E60A2">
      <w:pPr>
        <w:tabs>
          <w:tab w:val="left" w:pos="910"/>
        </w:tabs>
        <w:spacing w:before="40" w:after="40" w:line="288" w:lineRule="auto"/>
        <w:ind w:firstLine="567"/>
        <w:rPr>
          <w:color w:val="auto"/>
          <w:spacing w:val="-2"/>
          <w:szCs w:val="28"/>
          <w:lang w:val="sv-SE"/>
        </w:rPr>
      </w:pPr>
      <w:r>
        <w:rPr>
          <w:color w:val="auto"/>
          <w:spacing w:val="-2"/>
          <w:szCs w:val="28"/>
          <w:lang w:val="sv-SE"/>
        </w:rPr>
        <w:t>"</w:t>
      </w:r>
      <w:r w:rsidR="00181618" w:rsidRPr="00466C1F">
        <w:rPr>
          <w:color w:val="auto"/>
          <w:spacing w:val="-2"/>
          <w:szCs w:val="28"/>
          <w:lang w:val="sv-SE"/>
        </w:rPr>
        <w:t xml:space="preserve">Cơ sở khám bệnh, chữa bệnh đã thực hiện việc can thiệp y tế xác định lại giới tính cấp giấy chứng nhận y tế cho </w:t>
      </w:r>
      <w:r w:rsidR="00181618" w:rsidRPr="00466C1F">
        <w:rPr>
          <w:szCs w:val="28"/>
          <w:lang w:val="fr-FR"/>
        </w:rPr>
        <w:t>cho người đã được xác định lại giới tính</w:t>
      </w:r>
      <w:r w:rsidR="00181618" w:rsidRPr="00466C1F">
        <w:rPr>
          <w:color w:val="auto"/>
          <w:spacing w:val="-2"/>
          <w:szCs w:val="28"/>
          <w:lang w:val="sv-SE"/>
        </w:rPr>
        <w:t xml:space="preserve"> theo mẫu của cơ sở khám bệnh, chữa bệnh.</w:t>
      </w:r>
      <w:r>
        <w:rPr>
          <w:color w:val="auto"/>
          <w:spacing w:val="-2"/>
          <w:szCs w:val="28"/>
          <w:lang w:val="sv-SE"/>
        </w:rPr>
        <w:t>".</w:t>
      </w:r>
    </w:p>
    <w:p w14:paraId="7A94B8D2" w14:textId="62EC06A0" w:rsidR="00181618" w:rsidRPr="00EF3E9F" w:rsidRDefault="00EF3E9F" w:rsidP="000E60A2">
      <w:pPr>
        <w:tabs>
          <w:tab w:val="left" w:pos="910"/>
        </w:tabs>
        <w:spacing w:before="40" w:after="40" w:line="288" w:lineRule="auto"/>
        <w:ind w:firstLine="567"/>
        <w:rPr>
          <w:b/>
          <w:color w:val="auto"/>
          <w:szCs w:val="28"/>
          <w:lang w:val="pt-BR"/>
        </w:rPr>
      </w:pPr>
      <w:r w:rsidRPr="00EF3E9F">
        <w:rPr>
          <w:b/>
          <w:color w:val="auto"/>
          <w:szCs w:val="28"/>
          <w:lang w:val="pt-BR"/>
        </w:rPr>
        <w:t>2.</w:t>
      </w:r>
      <w:r w:rsidR="00181618" w:rsidRPr="00EF3E9F">
        <w:rPr>
          <w:b/>
          <w:color w:val="auto"/>
          <w:szCs w:val="28"/>
          <w:lang w:val="pt-BR"/>
        </w:rPr>
        <w:t xml:space="preserve"> Sửa đổi</w:t>
      </w:r>
      <w:r w:rsidR="004E7786">
        <w:rPr>
          <w:b/>
          <w:color w:val="auto"/>
          <w:szCs w:val="28"/>
          <w:lang w:val="pt-BR"/>
        </w:rPr>
        <w:t xml:space="preserve">, bổ sung </w:t>
      </w:r>
      <w:bookmarkStart w:id="23" w:name="_Hlk520476610"/>
      <w:r w:rsidR="00181618" w:rsidRPr="00EF3E9F">
        <w:rPr>
          <w:b/>
          <w:color w:val="auto"/>
          <w:szCs w:val="28"/>
          <w:lang w:val="pt-BR"/>
        </w:rPr>
        <w:t>Nghị định số 10/2015/NĐ-CP ngày 28 tháng 01 năm 2015 của Chính phủ quy định về sinh con bằng kỹ thuật thụ tinh trong ống nghiệm và điều kiện mang thai hộ vì mục đích nhân đạo</w:t>
      </w:r>
      <w:r w:rsidR="004E7786">
        <w:rPr>
          <w:b/>
          <w:color w:val="auto"/>
          <w:szCs w:val="28"/>
          <w:lang w:val="pt-BR"/>
        </w:rPr>
        <w:t xml:space="preserve"> </w:t>
      </w:r>
      <w:bookmarkEnd w:id="23"/>
      <w:r w:rsidR="004E7786">
        <w:rPr>
          <w:b/>
          <w:color w:val="auto"/>
          <w:szCs w:val="28"/>
          <w:lang w:val="es-ES"/>
        </w:rPr>
        <w:t>như sau</w:t>
      </w:r>
      <w:r>
        <w:rPr>
          <w:b/>
          <w:color w:val="auto"/>
          <w:szCs w:val="28"/>
          <w:lang w:val="pt-BR"/>
        </w:rPr>
        <w:t>:</w:t>
      </w:r>
    </w:p>
    <w:p w14:paraId="36834A7F" w14:textId="6249F3E1" w:rsidR="00181618" w:rsidRPr="00EF3E9F" w:rsidRDefault="00EF3E9F"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EF3E9F">
        <w:rPr>
          <w:rFonts w:ascii="Times New Roman" w:hAnsi="Times New Roman" w:cs="Times New Roman"/>
          <w:color w:val="auto"/>
          <w:sz w:val="28"/>
          <w:szCs w:val="28"/>
          <w:lang w:val="pt-BR"/>
        </w:rPr>
        <w:t>a)</w:t>
      </w:r>
      <w:r w:rsidR="00181618" w:rsidRPr="00EF3E9F">
        <w:rPr>
          <w:rFonts w:ascii="Times New Roman" w:hAnsi="Times New Roman" w:cs="Times New Roman"/>
          <w:color w:val="auto"/>
          <w:sz w:val="28"/>
          <w:szCs w:val="28"/>
          <w:lang w:val="pt-BR"/>
        </w:rPr>
        <w:t xml:space="preserve"> Sửa đổi</w:t>
      </w:r>
      <w:r w:rsidR="00181618" w:rsidRPr="00EF3E9F" w:rsidDel="003B29D9">
        <w:rPr>
          <w:rFonts w:ascii="Times New Roman" w:hAnsi="Times New Roman" w:cs="Times New Roman"/>
          <w:color w:val="auto"/>
          <w:sz w:val="28"/>
          <w:szCs w:val="28"/>
          <w:lang w:val="pt-BR"/>
        </w:rPr>
        <w:t xml:space="preserve"> </w:t>
      </w:r>
      <w:bookmarkStart w:id="24" w:name="dc_9"/>
      <w:r w:rsidR="00181618" w:rsidRPr="00EF3E9F">
        <w:rPr>
          <w:rFonts w:ascii="Times New Roman" w:hAnsi="Times New Roman" w:cs="Times New Roman"/>
          <w:color w:val="auto"/>
          <w:sz w:val="28"/>
          <w:szCs w:val="28"/>
          <w:lang w:val="pt-BR"/>
        </w:rPr>
        <w:t>khoản 2 Điều 7 Nghị định số 10/2015/NĐ-CP</w:t>
      </w:r>
      <w:bookmarkEnd w:id="24"/>
      <w:r w:rsidR="00181618" w:rsidRPr="00EF3E9F">
        <w:rPr>
          <w:rFonts w:ascii="Times New Roman" w:hAnsi="Times New Roman" w:cs="Times New Roman"/>
          <w:color w:val="auto"/>
          <w:sz w:val="28"/>
          <w:szCs w:val="28"/>
          <w:lang w:val="pt-BR"/>
        </w:rPr>
        <w:t> như sau:</w:t>
      </w:r>
    </w:p>
    <w:p w14:paraId="65CDCDDD"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"2. Cơ sở vật chất, trang thiết bị y tế và nhân sự để thực hiện kỹ thuật thụ tinh trong ống nghiệm bao gồm:</w:t>
      </w:r>
    </w:p>
    <w:p w14:paraId="235F8E6C"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a) Cơ sở vật chất:</w:t>
      </w:r>
    </w:p>
    <w:p w14:paraId="23E797BC"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Có phòng hồi sức cấp cứu;</w:t>
      </w:r>
    </w:p>
    <w:p w14:paraId="06B4BA40"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Có xét nghiệm nội tiết sinh sản;</w:t>
      </w:r>
    </w:p>
    <w:p w14:paraId="5E59F081"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Có đơn nguyên riêng cho việc thực hiện kỹ thuật thụ tinh trong ống nghiệm gồm các phòng: Chọc hút noãn; lấy tinh trùng; lab nuôi cấy; xét nghiệm và lọc rửa tinh trùng đáp ứng các tiêu chuẩn theo khuyến cáo của Tổ chức Y tế thế giới.</w:t>
      </w:r>
    </w:p>
    <w:p w14:paraId="3B6C7B1A"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fr-FR"/>
        </w:rPr>
      </w:pPr>
      <w:r w:rsidRPr="00466C1F">
        <w:rPr>
          <w:rFonts w:ascii="Times New Roman" w:hAnsi="Times New Roman" w:cs="Times New Roman"/>
          <w:color w:val="auto"/>
          <w:sz w:val="28"/>
          <w:szCs w:val="28"/>
          <w:lang w:val="fr-FR"/>
        </w:rPr>
        <w:t>b) Trang thiết bị y tế:</w:t>
      </w:r>
    </w:p>
    <w:p w14:paraId="4BBB600C"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Có tối thiểu các trang thiết bị y tế: 02 tủ cấy CO</w:t>
      </w:r>
      <w:r w:rsidRPr="00466C1F">
        <w:rPr>
          <w:rFonts w:ascii="Times New Roman" w:hAnsi="Times New Roman" w:cs="Times New Roman"/>
          <w:color w:val="auto"/>
          <w:sz w:val="28"/>
          <w:szCs w:val="28"/>
          <w:vertAlign w:val="subscript"/>
          <w:lang w:val="pt-BR"/>
        </w:rPr>
        <w:t>2</w:t>
      </w:r>
      <w:r w:rsidRPr="00466C1F">
        <w:rPr>
          <w:rFonts w:ascii="Times New Roman" w:hAnsi="Times New Roman" w:cs="Times New Roman"/>
          <w:color w:val="auto"/>
          <w:sz w:val="28"/>
          <w:szCs w:val="28"/>
          <w:lang w:val="pt-BR"/>
        </w:rPr>
        <w:t>; 02 tủ ấm; 01 bình trữ tinh trùng; 01 máy ly tâm; 01 bình trữ phôi đông lạnh; 01 máy siêu âm có đầu dò âm đạo; 01 kính hiển vi đảo ngược; 02 kính hiển vi soi nổi; 01 bộ tủ thao tác.</w:t>
      </w:r>
    </w:p>
    <w:p w14:paraId="6E6090C3"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c) Nhân sự:</w:t>
      </w:r>
    </w:p>
    <w:p w14:paraId="099E71F8"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Nhân sự trực tiếp thực hiện kỹ thuật thụ tinh trong ống nghiệm phải đáp ứng các yêu cầu sau đây:</w:t>
      </w:r>
    </w:p>
    <w:p w14:paraId="1E86E494"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Có ít nhất 02 bác sỹ được đào tạo về kỹ thuật thụ tinh trong ống nghiệm và 02 cán bộ có trình độ đại học y, dược hoặc sinh học được đào tạo về phôi học lâm sàng</w:t>
      </w:r>
    </w:p>
    <w:p w14:paraId="37FBBF0F"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- 02 bác sĩ lâm sàng phải có chứng chỉ hành nghề theo quy định của Luật khám bệnh, chữa bệnh;</w:t>
      </w:r>
    </w:p>
    <w:p w14:paraId="4FDD6C41"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lastRenderedPageBreak/>
        <w:t>- Các nhân sự phải có văn bằng, chứng chỉ hoặc chứng nhận đã được đào tạo về kỹ thuật thụ tinh trong ống nghiệm do cơ sở đào tạo trong nước hoặc nước ngoài cấp;</w:t>
      </w:r>
    </w:p>
    <w:p w14:paraId="7C8ED03A" w14:textId="77777777" w:rsidR="00181618" w:rsidRPr="00466C1F" w:rsidRDefault="00181618"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 Các nhân sự phải có xác nhận đã thực hành ít nhất 20 chu kỳ điều trị vô sinh bằng kỹ thuật thụ tinh trong ống nghiệm do cơ sở đã được Bộ Y tế công nhận đủ điều kiện thực hiện kỹ thuật thụ tinh trong ống nghiệm cấp.”</w:t>
      </w:r>
    </w:p>
    <w:p w14:paraId="0DD74060" w14:textId="04449F5B" w:rsidR="00181618" w:rsidRPr="00466C1F" w:rsidRDefault="00EF3E9F" w:rsidP="000E60A2">
      <w:pPr>
        <w:pStyle w:val="Mainbodytext"/>
        <w:tabs>
          <w:tab w:val="clear" w:pos="720"/>
        </w:tabs>
        <w:spacing w:before="40" w:after="40" w:line="288" w:lineRule="auto"/>
        <w:ind w:firstLine="567"/>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b)</w:t>
      </w:r>
      <w:r w:rsidR="00181618" w:rsidRPr="00466C1F">
        <w:rPr>
          <w:rFonts w:ascii="Times New Roman" w:hAnsi="Times New Roman" w:cs="Times New Roman"/>
          <w:color w:val="auto"/>
          <w:sz w:val="28"/>
          <w:szCs w:val="28"/>
          <w:lang w:val="pt-BR"/>
        </w:rPr>
        <w:t xml:space="preserve"> Sửa đổi Mẫu số 02 - Biên bản Thẩm định cơ sở được thực hiện kỹ thuật thụ tinh trong ống nghiệm, lưu giữ tinh trùng, lưu giữ phôi kèm theo Nghị định số 10/2015/NĐ-CP ngày 28 tháng 1 năm 2015 của Chính phủ quy định về sinh con bằng kỹ thuật thụ tinh trong ống nghiệm và điều kiện mang thai hộ vì mục đích nhân đạo</w:t>
      </w:r>
      <w:r w:rsidR="00291C78" w:rsidRPr="00466C1F">
        <w:rPr>
          <w:rFonts w:ascii="Times New Roman" w:hAnsi="Times New Roman" w:cs="Times New Roman"/>
          <w:color w:val="auto"/>
          <w:sz w:val="28"/>
          <w:szCs w:val="28"/>
          <w:lang w:val="pt-BR"/>
        </w:rPr>
        <w:t>.</w:t>
      </w:r>
    </w:p>
    <w:p w14:paraId="7BE0FC62" w14:textId="77777777" w:rsidR="00F530D4" w:rsidRPr="00466C1F" w:rsidRDefault="00F530D4" w:rsidP="000E60A2">
      <w:pPr>
        <w:spacing w:before="40" w:after="40" w:line="288" w:lineRule="auto"/>
        <w:ind w:firstLine="567"/>
        <w:rPr>
          <w:color w:val="auto"/>
          <w:szCs w:val="28"/>
          <w:lang w:val="pt-BR"/>
        </w:rPr>
      </w:pPr>
    </w:p>
    <w:p w14:paraId="013F2D59" w14:textId="41052E16" w:rsidR="00EF51BE" w:rsidRPr="00466C1F" w:rsidRDefault="00EF51BE" w:rsidP="000E60A2">
      <w:pPr>
        <w:pStyle w:val="Heading1"/>
        <w:spacing w:before="40" w:after="40" w:line="288" w:lineRule="auto"/>
        <w:jc w:val="center"/>
        <w:rPr>
          <w:rFonts w:ascii="Times New Roman" w:hAnsi="Times New Roman"/>
          <w:sz w:val="28"/>
          <w:szCs w:val="28"/>
          <w:lang w:val="cs-CZ"/>
        </w:rPr>
      </w:pPr>
      <w:r w:rsidRPr="00466C1F">
        <w:rPr>
          <w:rFonts w:ascii="Times New Roman" w:hAnsi="Times New Roman"/>
          <w:sz w:val="28"/>
          <w:szCs w:val="28"/>
          <w:lang w:val="cs-CZ"/>
        </w:rPr>
        <w:t>CHƯƠNG X</w:t>
      </w:r>
      <w:r w:rsidR="004E7786">
        <w:rPr>
          <w:rFonts w:ascii="Times New Roman" w:hAnsi="Times New Roman"/>
          <w:sz w:val="28"/>
          <w:szCs w:val="28"/>
          <w:lang w:val="cs-CZ"/>
        </w:rPr>
        <w:t>.</w:t>
      </w:r>
      <w:r w:rsidR="00E351B7" w:rsidRPr="00466C1F">
        <w:rPr>
          <w:rFonts w:ascii="Times New Roman" w:hAnsi="Times New Roman"/>
          <w:sz w:val="28"/>
          <w:szCs w:val="28"/>
          <w:lang w:val="cs-CZ"/>
        </w:rPr>
        <w:br/>
      </w:r>
      <w:r w:rsidR="004E7786">
        <w:rPr>
          <w:rFonts w:ascii="Times New Roman" w:hAnsi="Times New Roman"/>
          <w:sz w:val="28"/>
          <w:szCs w:val="28"/>
          <w:lang w:val="cs-CZ"/>
        </w:rPr>
        <w:t>ĐIỀU KHOẢN THI HÀNH</w:t>
      </w:r>
    </w:p>
    <w:p w14:paraId="627333FA" w14:textId="7FB1FA56" w:rsidR="00A465CC" w:rsidRPr="00466C1F" w:rsidRDefault="00A465CC" w:rsidP="000E60A2">
      <w:pPr>
        <w:pStyle w:val="Heading2"/>
        <w:spacing w:before="40" w:after="40" w:line="288" w:lineRule="auto"/>
        <w:ind w:firstLine="720"/>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2</w:t>
      </w:r>
      <w:r w:rsidR="00EF3E9F">
        <w:rPr>
          <w:rFonts w:ascii="Times New Roman" w:hAnsi="Times New Roman" w:cs="Times New Roman"/>
          <w:color w:val="auto"/>
          <w:sz w:val="28"/>
          <w:szCs w:val="28"/>
          <w:lang w:val="pt-BR"/>
        </w:rPr>
        <w:t>0</w:t>
      </w:r>
      <w:r w:rsidRPr="00466C1F">
        <w:rPr>
          <w:rFonts w:ascii="Times New Roman" w:hAnsi="Times New Roman" w:cs="Times New Roman"/>
          <w:color w:val="auto"/>
          <w:sz w:val="28"/>
          <w:szCs w:val="28"/>
          <w:lang w:val="pt-BR"/>
        </w:rPr>
        <w:t xml:space="preserve">. Hiệu lực thi hành </w:t>
      </w:r>
    </w:p>
    <w:p w14:paraId="789DF8A0" w14:textId="77777777" w:rsidR="00A465CC" w:rsidRPr="00466C1F" w:rsidRDefault="00A465CC" w:rsidP="000E60A2">
      <w:pPr>
        <w:spacing w:before="40" w:after="40" w:line="288" w:lineRule="auto"/>
        <w:ind w:firstLine="720"/>
        <w:rPr>
          <w:bCs/>
          <w:szCs w:val="28"/>
          <w:lang w:val="pt-BR"/>
        </w:rPr>
      </w:pPr>
      <w:r w:rsidRPr="00466C1F">
        <w:rPr>
          <w:bCs/>
          <w:szCs w:val="28"/>
          <w:lang w:val="pt-BR"/>
        </w:rPr>
        <w:t>Nghị định này có hiệu lực thi hành từ ngày ký ban hành.</w:t>
      </w:r>
    </w:p>
    <w:p w14:paraId="5F580729" w14:textId="78C8F0B1" w:rsidR="00A465CC" w:rsidRPr="00466C1F" w:rsidRDefault="00A465CC" w:rsidP="000E60A2">
      <w:pPr>
        <w:pStyle w:val="Heading2"/>
        <w:spacing w:before="40" w:after="40" w:line="288" w:lineRule="auto"/>
        <w:ind w:firstLine="720"/>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2</w:t>
      </w:r>
      <w:r w:rsidR="00EF3E9F">
        <w:rPr>
          <w:rFonts w:ascii="Times New Roman" w:hAnsi="Times New Roman" w:cs="Times New Roman"/>
          <w:color w:val="auto"/>
          <w:sz w:val="28"/>
          <w:szCs w:val="28"/>
          <w:lang w:val="pt-BR"/>
        </w:rPr>
        <w:t>1</w:t>
      </w:r>
      <w:r w:rsidRPr="00466C1F">
        <w:rPr>
          <w:rFonts w:ascii="Times New Roman" w:hAnsi="Times New Roman" w:cs="Times New Roman"/>
          <w:color w:val="auto"/>
          <w:sz w:val="28"/>
          <w:szCs w:val="28"/>
          <w:lang w:val="pt-BR"/>
        </w:rPr>
        <w:t xml:space="preserve">. Điều khoản chuyển tiếp </w:t>
      </w:r>
    </w:p>
    <w:p w14:paraId="527E74D9" w14:textId="6BE23317" w:rsidR="00466C1F" w:rsidRPr="00466C1F" w:rsidRDefault="00466C1F" w:rsidP="000E60A2">
      <w:pPr>
        <w:spacing w:before="40" w:after="40" w:line="288" w:lineRule="auto"/>
        <w:ind w:firstLine="720"/>
        <w:rPr>
          <w:szCs w:val="28"/>
          <w:lang w:val="pt-BR"/>
        </w:rPr>
      </w:pPr>
      <w:r w:rsidRPr="00466C1F">
        <w:rPr>
          <w:szCs w:val="28"/>
          <w:lang w:val="pt-BR"/>
        </w:rPr>
        <w:t>1. Điều khoản chuyển tiếp đối với Nghị định số 89/2018/NĐ</w:t>
      </w:r>
      <w:r w:rsidR="00DD437A">
        <w:rPr>
          <w:szCs w:val="28"/>
          <w:lang w:val="pt-BR"/>
        </w:rPr>
        <w:t xml:space="preserve"> </w:t>
      </w:r>
      <w:r w:rsidRPr="00466C1F">
        <w:rPr>
          <w:szCs w:val="28"/>
          <w:lang w:val="pt-BR"/>
        </w:rPr>
        <w:t>-</w:t>
      </w:r>
      <w:r w:rsidR="00DD437A">
        <w:rPr>
          <w:szCs w:val="28"/>
          <w:lang w:val="pt-BR"/>
        </w:rPr>
        <w:t xml:space="preserve"> </w:t>
      </w:r>
      <w:r w:rsidRPr="00466C1F">
        <w:rPr>
          <w:szCs w:val="28"/>
          <w:lang w:val="pt-BR"/>
        </w:rPr>
        <w:t>CP:</w:t>
      </w:r>
    </w:p>
    <w:p w14:paraId="5855988D" w14:textId="77777777" w:rsidR="00466C1F" w:rsidRPr="00466C1F" w:rsidRDefault="00466C1F" w:rsidP="000E60A2">
      <w:pPr>
        <w:spacing w:before="40" w:after="40" w:line="288" w:lineRule="auto"/>
        <w:ind w:firstLine="720"/>
        <w:rPr>
          <w:szCs w:val="28"/>
          <w:lang w:val="pt-BR"/>
        </w:rPr>
      </w:pPr>
      <w:r w:rsidRPr="00466C1F">
        <w:rPr>
          <w:szCs w:val="28"/>
          <w:lang w:val="pt-BR"/>
        </w:rPr>
        <w:t>a) Đối với đơn vị đã được cấp phép xuất, nhập khẩu mẫu bệnh phẩm trước ngày Nghị định này có hiệu lực thi hành được thực hiện việc nhập khẩu mẫu bệnh phẩm theo các nội dung đã ghi trong giấy phép.</w:t>
      </w:r>
    </w:p>
    <w:p w14:paraId="66CA2C64" w14:textId="77777777" w:rsidR="00466C1F" w:rsidRPr="00466C1F" w:rsidRDefault="00466C1F" w:rsidP="000E60A2">
      <w:pPr>
        <w:spacing w:before="40" w:after="40" w:line="288" w:lineRule="auto"/>
        <w:ind w:firstLine="720"/>
        <w:rPr>
          <w:szCs w:val="28"/>
          <w:lang w:val="pt-BR"/>
        </w:rPr>
      </w:pPr>
      <w:r w:rsidRPr="00466C1F">
        <w:rPr>
          <w:szCs w:val="28"/>
          <w:lang w:val="pt-BR"/>
        </w:rPr>
        <w:t>b) Đối với đơn vị đề nghị cấp phép xuất, nhập khẩu mẫu bệnh phẩm đã nộp hồ sơ trước ngày Nghị định này có hiệu lực thi hành nhưng chưa được cấp giấy phép thì thực hiện việc nhập khẩu mẫu bệnh phẩm theo quy định tại Nghị định này.</w:t>
      </w:r>
    </w:p>
    <w:p w14:paraId="7515E9FE" w14:textId="60ED8662" w:rsidR="00466C1F" w:rsidRPr="00466C1F" w:rsidRDefault="00466C1F" w:rsidP="000E60A2">
      <w:pPr>
        <w:spacing w:before="40" w:after="40" w:line="288" w:lineRule="auto"/>
        <w:ind w:firstLine="720"/>
        <w:rPr>
          <w:szCs w:val="28"/>
          <w:lang w:val="pt-BR"/>
        </w:rPr>
      </w:pPr>
      <w:r w:rsidRPr="00466C1F">
        <w:rPr>
          <w:szCs w:val="28"/>
          <w:lang w:val="pt-BR"/>
        </w:rPr>
        <w:t xml:space="preserve">2. Điều khoản chuyển tiếp đối với Nghị định số 103/2016/NĐ - CP: </w:t>
      </w:r>
    </w:p>
    <w:p w14:paraId="64BEA42A" w14:textId="23BF90E5" w:rsidR="00466C1F" w:rsidRPr="00466C1F" w:rsidRDefault="00466C1F" w:rsidP="000E60A2">
      <w:pPr>
        <w:spacing w:before="40" w:after="40" w:line="288" w:lineRule="auto"/>
        <w:ind w:firstLine="720"/>
        <w:rPr>
          <w:szCs w:val="28"/>
          <w:lang w:val="pt-BR"/>
        </w:rPr>
      </w:pPr>
      <w:r w:rsidRPr="00466C1F">
        <w:rPr>
          <w:szCs w:val="28"/>
          <w:lang w:val="pt-BR"/>
        </w:rPr>
        <w:t xml:space="preserve">a) Các cơ cở xét nghiệm đã được cấp giấy chứng nhận phải tiếp tục duy trì các điều kiện theo quy định trong thời hạn hiệu lực của giấy chứng nhận và thực hiện việc tự công bố hoặc cấp lại giấy chứng nhận trước khi giấy chứng nhận hết hiệu lực theo quy định tại Nghị định số 103/2016/NĐ </w:t>
      </w:r>
      <w:r w:rsidR="00DD437A">
        <w:rPr>
          <w:szCs w:val="28"/>
          <w:lang w:val="pt-BR"/>
        </w:rPr>
        <w:t>-</w:t>
      </w:r>
      <w:r w:rsidRPr="00466C1F">
        <w:rPr>
          <w:szCs w:val="28"/>
          <w:lang w:val="pt-BR"/>
        </w:rPr>
        <w:t xml:space="preserve"> CP và Nghị định này. </w:t>
      </w:r>
    </w:p>
    <w:p w14:paraId="00ACD8DF" w14:textId="03D9E146" w:rsidR="00466C1F" w:rsidRPr="00466C1F" w:rsidRDefault="00466C1F" w:rsidP="000E60A2">
      <w:pPr>
        <w:spacing w:before="40" w:after="40" w:line="288" w:lineRule="auto"/>
        <w:ind w:firstLine="720"/>
        <w:rPr>
          <w:szCs w:val="28"/>
          <w:lang w:val="pt-BR"/>
        </w:rPr>
      </w:pPr>
      <w:r w:rsidRPr="00466C1F">
        <w:rPr>
          <w:szCs w:val="28"/>
          <w:lang w:val="pt-BR"/>
        </w:rPr>
        <w:t xml:space="preserve">b) Các cơ sở xét nghiệm đã thực hiện việc tự công bố cơ sở xét nghiệm đạt tiêu chuẩn an toàn sinh học phải tiếp tục duy trì các điều kiện theo quy định tại Nghị định số 103/2016/NĐ </w:t>
      </w:r>
      <w:r w:rsidR="00DD437A">
        <w:rPr>
          <w:szCs w:val="28"/>
          <w:lang w:val="pt-BR"/>
        </w:rPr>
        <w:t>-</w:t>
      </w:r>
      <w:r w:rsidRPr="00466C1F">
        <w:rPr>
          <w:szCs w:val="28"/>
          <w:lang w:val="pt-BR"/>
        </w:rPr>
        <w:t xml:space="preserve"> CP và Nghị định này.</w:t>
      </w:r>
    </w:p>
    <w:p w14:paraId="02088EEC" w14:textId="67FD6E16" w:rsidR="00466C1F" w:rsidRPr="00466C1F" w:rsidRDefault="00466C1F" w:rsidP="000E60A2">
      <w:pPr>
        <w:spacing w:before="40" w:after="40" w:line="288" w:lineRule="auto"/>
        <w:ind w:firstLine="720"/>
        <w:rPr>
          <w:szCs w:val="28"/>
          <w:lang w:val="pt-BR"/>
        </w:rPr>
      </w:pPr>
      <w:r w:rsidRPr="00466C1F">
        <w:rPr>
          <w:szCs w:val="28"/>
          <w:lang w:val="pt-BR"/>
        </w:rPr>
        <w:t xml:space="preserve">c) Các cơ sở xét nghiệm hoạt động xây dựng mới hoặc cải tạo sau ngày Nghị định này có hiệu lực phải đáp ứng đúng các điều kiện về an toàn sinh học </w:t>
      </w:r>
      <w:r w:rsidRPr="00466C1F">
        <w:rPr>
          <w:szCs w:val="28"/>
          <w:lang w:val="pt-BR"/>
        </w:rPr>
        <w:lastRenderedPageBreak/>
        <w:t xml:space="preserve">phù hợp với từng cấp độ theo quy định tại Nghị định 103/2016/NĐ </w:t>
      </w:r>
      <w:r w:rsidR="00DD437A">
        <w:rPr>
          <w:szCs w:val="28"/>
          <w:lang w:val="pt-BR"/>
        </w:rPr>
        <w:t>-</w:t>
      </w:r>
      <w:r w:rsidRPr="00466C1F">
        <w:rPr>
          <w:szCs w:val="28"/>
          <w:lang w:val="pt-BR"/>
        </w:rPr>
        <w:t xml:space="preserve"> CP và Nghị định này.</w:t>
      </w:r>
    </w:p>
    <w:p w14:paraId="1D5FB826" w14:textId="2D87A931" w:rsidR="00466C1F" w:rsidRPr="00466C1F" w:rsidRDefault="00466C1F" w:rsidP="000E60A2">
      <w:pPr>
        <w:spacing w:before="40" w:after="40" w:line="288" w:lineRule="auto"/>
        <w:ind w:firstLine="720"/>
        <w:rPr>
          <w:szCs w:val="28"/>
          <w:lang w:val="pt-BR"/>
        </w:rPr>
      </w:pPr>
      <w:r w:rsidRPr="00466C1F">
        <w:rPr>
          <w:szCs w:val="28"/>
          <w:lang w:val="pt-BR"/>
        </w:rPr>
        <w:t xml:space="preserve">3. Điều khoản chuyển tiếp đối với Nghị định số 104/2016/NĐ </w:t>
      </w:r>
      <w:r w:rsidR="00DD437A">
        <w:rPr>
          <w:szCs w:val="28"/>
          <w:lang w:val="pt-BR"/>
        </w:rPr>
        <w:t>-</w:t>
      </w:r>
      <w:r w:rsidRPr="00466C1F">
        <w:rPr>
          <w:szCs w:val="28"/>
          <w:lang w:val="pt-BR"/>
        </w:rPr>
        <w:t xml:space="preserve"> CP: </w:t>
      </w:r>
    </w:p>
    <w:p w14:paraId="7C28428F" w14:textId="77777777" w:rsidR="00466C1F" w:rsidRPr="00466C1F" w:rsidRDefault="00466C1F" w:rsidP="000E60A2">
      <w:pPr>
        <w:spacing w:before="40" w:after="40" w:line="288" w:lineRule="auto"/>
        <w:ind w:firstLine="720"/>
        <w:rPr>
          <w:szCs w:val="28"/>
          <w:lang w:val="pt-BR"/>
        </w:rPr>
      </w:pPr>
      <w:r w:rsidRPr="00466C1F">
        <w:rPr>
          <w:szCs w:val="28"/>
          <w:lang w:val="pt-BR"/>
        </w:rPr>
        <w:t>a) Cơ sở tiêm chủng đã được cấp giấy chứng nhận cơ sở đủ điều kiện tiêm chủng phải tiếp tục duy trì các điều kiện theo quy định trong thời hạn hiệu lực của giấy chứng nhận và hoàn thành việc tự công bố cơ sở đủ điều kiện tiêm chủng trước khi giấy chứng nhận hết hiệu lực theo quy định tại Nghị định số 104/2016/NĐ – CP và Nghị định này.</w:t>
      </w:r>
    </w:p>
    <w:p w14:paraId="2F8E54B5" w14:textId="1FBC31FB" w:rsidR="00466C1F" w:rsidRPr="00466C1F" w:rsidRDefault="00466C1F" w:rsidP="000E60A2">
      <w:pPr>
        <w:spacing w:before="40" w:after="40" w:line="288" w:lineRule="auto"/>
        <w:ind w:firstLine="720"/>
        <w:rPr>
          <w:szCs w:val="28"/>
          <w:lang w:val="pt-BR"/>
        </w:rPr>
      </w:pPr>
      <w:r w:rsidRPr="00466C1F">
        <w:rPr>
          <w:szCs w:val="28"/>
          <w:lang w:val="pt-BR"/>
        </w:rPr>
        <w:t xml:space="preserve">b) Đối với cơ sở tiêm chủng đã công bố cơ sở đủ điều kiện tiêm chủng phải tiếp tục duy trì các điều kiện theo quy định tại Nghị định số 104/2016/NĐ </w:t>
      </w:r>
      <w:r w:rsidR="00DD437A">
        <w:rPr>
          <w:szCs w:val="28"/>
          <w:lang w:val="pt-BR"/>
        </w:rPr>
        <w:t>-</w:t>
      </w:r>
      <w:r w:rsidRPr="00466C1F">
        <w:rPr>
          <w:szCs w:val="28"/>
          <w:lang w:val="pt-BR"/>
        </w:rPr>
        <w:t xml:space="preserve"> CP và Nghị định này.</w:t>
      </w:r>
    </w:p>
    <w:p w14:paraId="02548371" w14:textId="6061B55D" w:rsidR="00466C1F" w:rsidRPr="00466C1F" w:rsidRDefault="00466C1F" w:rsidP="000E60A2">
      <w:pPr>
        <w:spacing w:before="40" w:after="40" w:line="288" w:lineRule="auto"/>
        <w:ind w:firstLine="720"/>
        <w:rPr>
          <w:szCs w:val="28"/>
          <w:lang w:val="pt-BR"/>
        </w:rPr>
      </w:pPr>
      <w:r w:rsidRPr="00466C1F">
        <w:rPr>
          <w:szCs w:val="28"/>
          <w:lang w:val="pt-BR"/>
        </w:rPr>
        <w:t xml:space="preserve">c) Đối với cơ sở tiêm chủng hoạt động sau ngày Nghị định này có hiệu lực phải đáp ứng các điều kiện theo quy định tại Nghị định 104/2016/NĐ </w:t>
      </w:r>
      <w:r w:rsidR="00DD437A">
        <w:rPr>
          <w:szCs w:val="28"/>
          <w:lang w:val="pt-BR"/>
        </w:rPr>
        <w:t>-</w:t>
      </w:r>
      <w:r w:rsidRPr="00466C1F">
        <w:rPr>
          <w:szCs w:val="28"/>
          <w:lang w:val="pt-BR"/>
        </w:rPr>
        <w:t xml:space="preserve"> CP và Nghị định này.</w:t>
      </w:r>
    </w:p>
    <w:p w14:paraId="661657B3" w14:textId="16D29356" w:rsidR="00A465CC" w:rsidRPr="00466C1F" w:rsidRDefault="00A465CC" w:rsidP="000E60A2">
      <w:pPr>
        <w:pStyle w:val="Heading2"/>
        <w:spacing w:before="40" w:after="40" w:line="288" w:lineRule="auto"/>
        <w:ind w:firstLine="720"/>
        <w:rPr>
          <w:rFonts w:ascii="Times New Roman" w:hAnsi="Times New Roman" w:cs="Times New Roman"/>
          <w:color w:val="auto"/>
          <w:sz w:val="28"/>
          <w:szCs w:val="28"/>
          <w:lang w:val="pt-BR"/>
        </w:rPr>
      </w:pPr>
      <w:r w:rsidRPr="00466C1F">
        <w:rPr>
          <w:rFonts w:ascii="Times New Roman" w:hAnsi="Times New Roman" w:cs="Times New Roman"/>
          <w:color w:val="auto"/>
          <w:sz w:val="28"/>
          <w:szCs w:val="28"/>
          <w:lang w:val="pt-BR"/>
        </w:rPr>
        <w:t>Điều 2</w:t>
      </w:r>
      <w:r w:rsidR="00EF3E9F">
        <w:rPr>
          <w:rFonts w:ascii="Times New Roman" w:hAnsi="Times New Roman" w:cs="Times New Roman"/>
          <w:color w:val="auto"/>
          <w:sz w:val="28"/>
          <w:szCs w:val="28"/>
          <w:lang w:val="pt-BR"/>
        </w:rPr>
        <w:t>2</w:t>
      </w:r>
      <w:r w:rsidRPr="00466C1F">
        <w:rPr>
          <w:rFonts w:ascii="Times New Roman" w:hAnsi="Times New Roman" w:cs="Times New Roman"/>
          <w:color w:val="auto"/>
          <w:sz w:val="28"/>
          <w:szCs w:val="28"/>
          <w:lang w:val="pt-BR"/>
        </w:rPr>
        <w:t xml:space="preserve">. Trách nhiệm thi hành </w:t>
      </w:r>
    </w:p>
    <w:p w14:paraId="022F5A74" w14:textId="77777777" w:rsidR="00A465CC" w:rsidRPr="00466C1F" w:rsidRDefault="00A465CC" w:rsidP="000E60A2">
      <w:pPr>
        <w:pStyle w:val="Mainbodytext"/>
        <w:spacing w:before="40" w:after="40" w:line="288" w:lineRule="auto"/>
        <w:ind w:firstLine="720"/>
        <w:rPr>
          <w:rFonts w:ascii="Times New Roman" w:hAnsi="Times New Roman" w:cs="Times New Roman"/>
          <w:b/>
          <w:bCs/>
          <w:color w:val="auto"/>
          <w:sz w:val="28"/>
          <w:szCs w:val="28"/>
          <w:lang w:val="pt-BR"/>
        </w:rPr>
      </w:pPr>
      <w:r w:rsidRPr="00466C1F">
        <w:rPr>
          <w:rFonts w:ascii="Times New Roman" w:hAnsi="Times New Roman" w:cs="Times New Roman"/>
          <w:color w:val="auto"/>
          <w:sz w:val="28"/>
          <w:szCs w:val="28"/>
          <w:lang w:val="pt-BR"/>
        </w:rPr>
        <w:t>Các Bộ trưởng, Thủ trưởng cơ quan ngang Bộ, Thủ trưởng cơ quan thuộc Chính phủ, Chủ tịch Ủy ban nhân dân tỉnh, thành phố trực thuộc trung ương chịu trách nhiệm thi hành Nghị định này./.</w:t>
      </w:r>
    </w:p>
    <w:p w14:paraId="375A972D" w14:textId="77777777" w:rsidR="00952830" w:rsidRPr="006B445B" w:rsidRDefault="00952830" w:rsidP="00952830">
      <w:pPr>
        <w:spacing w:line="348" w:lineRule="exact"/>
        <w:jc w:val="center"/>
        <w:rPr>
          <w:b/>
          <w:color w:val="auto"/>
          <w:sz w:val="26"/>
        </w:rPr>
      </w:pPr>
    </w:p>
    <w:tbl>
      <w:tblPr>
        <w:tblW w:w="9747" w:type="dxa"/>
        <w:shd w:val="clear" w:color="auto" w:fill="FFFFFF"/>
        <w:tblLook w:val="04A0" w:firstRow="1" w:lastRow="0" w:firstColumn="1" w:lastColumn="0" w:noHBand="0" w:noVBand="1"/>
      </w:tblPr>
      <w:tblGrid>
        <w:gridCol w:w="5637"/>
        <w:gridCol w:w="4110"/>
      </w:tblGrid>
      <w:tr w:rsidR="00A16074" w:rsidRPr="006B445B" w14:paraId="7A0D44FF" w14:textId="77777777" w:rsidTr="00AF3910">
        <w:tc>
          <w:tcPr>
            <w:tcW w:w="5637" w:type="dxa"/>
            <w:shd w:val="clear" w:color="auto" w:fill="FFFFFF"/>
          </w:tcPr>
          <w:p w14:paraId="296662C7" w14:textId="77777777" w:rsidR="00952830" w:rsidRPr="006B445B" w:rsidRDefault="00952830" w:rsidP="00AF3910">
            <w:pPr>
              <w:spacing w:line="240" w:lineRule="auto"/>
              <w:rPr>
                <w:b/>
                <w:color w:val="auto"/>
                <w:sz w:val="8"/>
              </w:rPr>
            </w:pPr>
          </w:p>
          <w:p w14:paraId="57E8466E" w14:textId="77777777" w:rsidR="00952830" w:rsidRPr="006B445B" w:rsidRDefault="00952830" w:rsidP="00AF3910">
            <w:pPr>
              <w:pStyle w:val="abc"/>
              <w:jc w:val="both"/>
              <w:outlineLvl w:val="0"/>
              <w:rPr>
                <w:b/>
                <w:color w:val="auto"/>
                <w:sz w:val="24"/>
              </w:rPr>
            </w:pPr>
            <w:r w:rsidRPr="006B445B">
              <w:rPr>
                <w:b/>
                <w:color w:val="auto"/>
                <w:sz w:val="24"/>
              </w:rPr>
              <w:t>Nơi nhận:</w:t>
            </w:r>
          </w:p>
          <w:p w14:paraId="04E2D783" w14:textId="77777777" w:rsidR="00952830" w:rsidRPr="006B445B" w:rsidRDefault="00952830" w:rsidP="00AF3910">
            <w:pPr>
              <w:spacing w:line="240" w:lineRule="auto"/>
              <w:jc w:val="left"/>
              <w:rPr>
                <w:color w:val="auto"/>
                <w:sz w:val="22"/>
                <w:szCs w:val="22"/>
              </w:rPr>
            </w:pPr>
            <w:r w:rsidRPr="006B445B">
              <w:rPr>
                <w:color w:val="auto"/>
                <w:sz w:val="22"/>
                <w:szCs w:val="22"/>
                <w:lang w:val="vi-VN"/>
              </w:rPr>
              <w:t>- Ban Bí thư Trung ương Đ</w:t>
            </w:r>
            <w:r w:rsidRPr="006B445B">
              <w:rPr>
                <w:color w:val="auto"/>
                <w:sz w:val="22"/>
                <w:szCs w:val="22"/>
              </w:rPr>
              <w:t>ả</w:t>
            </w:r>
            <w:r w:rsidRPr="006B445B">
              <w:rPr>
                <w:color w:val="auto"/>
                <w:sz w:val="22"/>
                <w:szCs w:val="22"/>
                <w:lang w:val="vi-VN"/>
              </w:rPr>
              <w:t>ng;</w:t>
            </w:r>
            <w:r w:rsidRPr="006B445B">
              <w:rPr>
                <w:color w:val="auto"/>
                <w:sz w:val="22"/>
                <w:szCs w:val="22"/>
                <w:lang w:val="vi-VN"/>
              </w:rPr>
              <w:br/>
              <w:t>- Thủ tướng, các Phó Thủ tướng Chính phủ;</w:t>
            </w:r>
            <w:r w:rsidRPr="006B445B">
              <w:rPr>
                <w:color w:val="auto"/>
                <w:sz w:val="22"/>
                <w:szCs w:val="22"/>
                <w:lang w:val="vi-VN"/>
              </w:rPr>
              <w:br/>
              <w:t>- Các Bộ, cơ quan ngang Bộ, c</w:t>
            </w:r>
            <w:r w:rsidRPr="006B445B">
              <w:rPr>
                <w:color w:val="auto"/>
                <w:sz w:val="22"/>
                <w:szCs w:val="22"/>
              </w:rPr>
              <w:t>ơ</w:t>
            </w:r>
            <w:r w:rsidRPr="006B445B">
              <w:rPr>
                <w:color w:val="auto"/>
                <w:sz w:val="22"/>
                <w:szCs w:val="22"/>
                <w:lang w:val="vi-VN"/>
              </w:rPr>
              <w:t xml:space="preserve"> quan thuộc Chính phủ;</w:t>
            </w:r>
            <w:r w:rsidRPr="006B445B">
              <w:rPr>
                <w:color w:val="auto"/>
                <w:sz w:val="22"/>
                <w:szCs w:val="22"/>
                <w:lang w:val="vi-VN"/>
              </w:rPr>
              <w:br/>
              <w:t xml:space="preserve">- HĐND, </w:t>
            </w:r>
            <w:r w:rsidRPr="006B445B">
              <w:rPr>
                <w:color w:val="auto"/>
                <w:sz w:val="22"/>
                <w:szCs w:val="22"/>
              </w:rPr>
              <w:t>U</w:t>
            </w:r>
            <w:r w:rsidRPr="006B445B">
              <w:rPr>
                <w:color w:val="auto"/>
                <w:sz w:val="22"/>
                <w:szCs w:val="22"/>
                <w:lang w:val="vi-VN"/>
              </w:rPr>
              <w:t>BND các tỉnh, thành phố trực thuộc Trung ư</w:t>
            </w:r>
            <w:r w:rsidRPr="006B445B">
              <w:rPr>
                <w:color w:val="auto"/>
                <w:sz w:val="22"/>
                <w:szCs w:val="22"/>
              </w:rPr>
              <w:t>ơ</w:t>
            </w:r>
            <w:r w:rsidRPr="006B445B">
              <w:rPr>
                <w:color w:val="auto"/>
                <w:sz w:val="22"/>
                <w:szCs w:val="22"/>
                <w:lang w:val="vi-VN"/>
              </w:rPr>
              <w:t>ng;</w:t>
            </w:r>
            <w:r w:rsidRPr="006B445B">
              <w:rPr>
                <w:color w:val="auto"/>
                <w:sz w:val="22"/>
                <w:szCs w:val="22"/>
                <w:lang w:val="vi-VN"/>
              </w:rPr>
              <w:br/>
              <w:t>- V</w:t>
            </w:r>
            <w:r w:rsidRPr="006B445B">
              <w:rPr>
                <w:color w:val="auto"/>
                <w:sz w:val="22"/>
                <w:szCs w:val="22"/>
              </w:rPr>
              <w:t>ă</w:t>
            </w:r>
            <w:r w:rsidRPr="006B445B">
              <w:rPr>
                <w:color w:val="auto"/>
                <w:sz w:val="22"/>
                <w:szCs w:val="22"/>
                <w:lang w:val="vi-VN"/>
              </w:rPr>
              <w:t>n phòng Trung ương và các Ban của Đảng;</w:t>
            </w:r>
            <w:r w:rsidRPr="006B445B">
              <w:rPr>
                <w:color w:val="auto"/>
                <w:sz w:val="22"/>
                <w:szCs w:val="22"/>
                <w:lang w:val="vi-VN"/>
              </w:rPr>
              <w:br/>
              <w:t>- Văn phòng Tổng Bí thư;</w:t>
            </w:r>
            <w:r w:rsidRPr="006B445B">
              <w:rPr>
                <w:color w:val="auto"/>
                <w:sz w:val="22"/>
                <w:szCs w:val="22"/>
                <w:lang w:val="vi-VN"/>
              </w:rPr>
              <w:br/>
              <w:t>- Văn phòng Chủ tịch nước;</w:t>
            </w:r>
            <w:r w:rsidRPr="006B445B">
              <w:rPr>
                <w:color w:val="auto"/>
                <w:sz w:val="22"/>
                <w:szCs w:val="22"/>
                <w:lang w:val="vi-VN"/>
              </w:rPr>
              <w:br/>
              <w:t xml:space="preserve">- Hội đồng Dân tộc và các </w:t>
            </w:r>
            <w:r w:rsidRPr="006B445B">
              <w:rPr>
                <w:color w:val="auto"/>
                <w:sz w:val="22"/>
                <w:szCs w:val="22"/>
              </w:rPr>
              <w:t>Ủ</w:t>
            </w:r>
            <w:r w:rsidRPr="006B445B">
              <w:rPr>
                <w:color w:val="auto"/>
                <w:sz w:val="22"/>
                <w:szCs w:val="22"/>
                <w:lang w:val="vi-VN"/>
              </w:rPr>
              <w:t>y ban của Qu</w:t>
            </w:r>
            <w:r w:rsidRPr="006B445B">
              <w:rPr>
                <w:color w:val="auto"/>
                <w:sz w:val="22"/>
                <w:szCs w:val="22"/>
              </w:rPr>
              <w:t>ố</w:t>
            </w:r>
            <w:r w:rsidRPr="006B445B">
              <w:rPr>
                <w:color w:val="auto"/>
                <w:sz w:val="22"/>
                <w:szCs w:val="22"/>
                <w:lang w:val="vi-VN"/>
              </w:rPr>
              <w:t>c hội;</w:t>
            </w:r>
            <w:r w:rsidRPr="006B445B">
              <w:rPr>
                <w:color w:val="auto"/>
                <w:sz w:val="22"/>
                <w:szCs w:val="22"/>
                <w:lang w:val="vi-VN"/>
              </w:rPr>
              <w:br/>
              <w:t>- V</w:t>
            </w:r>
            <w:r w:rsidRPr="006B445B">
              <w:rPr>
                <w:color w:val="auto"/>
                <w:sz w:val="22"/>
                <w:szCs w:val="22"/>
              </w:rPr>
              <w:t>ă</w:t>
            </w:r>
            <w:r w:rsidRPr="006B445B">
              <w:rPr>
                <w:color w:val="auto"/>
                <w:sz w:val="22"/>
                <w:szCs w:val="22"/>
                <w:lang w:val="vi-VN"/>
              </w:rPr>
              <w:t>n phòng Quốc hội;</w:t>
            </w:r>
            <w:r w:rsidRPr="006B445B">
              <w:rPr>
                <w:color w:val="auto"/>
                <w:sz w:val="22"/>
                <w:szCs w:val="22"/>
                <w:lang w:val="vi-VN"/>
              </w:rPr>
              <w:br/>
              <w:t>- Toà án nhân dân tối cao;</w:t>
            </w:r>
            <w:r w:rsidRPr="006B445B">
              <w:rPr>
                <w:color w:val="auto"/>
                <w:sz w:val="22"/>
                <w:szCs w:val="22"/>
                <w:lang w:val="vi-VN"/>
              </w:rPr>
              <w:br/>
              <w:t>- Viện Kiểm sát nhân dân tối cao;</w:t>
            </w:r>
            <w:r w:rsidRPr="006B445B">
              <w:rPr>
                <w:color w:val="auto"/>
                <w:sz w:val="22"/>
                <w:szCs w:val="22"/>
                <w:lang w:val="vi-VN"/>
              </w:rPr>
              <w:br/>
              <w:t>- Kiểm toán Nhà nước;</w:t>
            </w:r>
            <w:r w:rsidRPr="006B445B">
              <w:rPr>
                <w:color w:val="auto"/>
                <w:sz w:val="22"/>
                <w:szCs w:val="22"/>
                <w:lang w:val="vi-VN"/>
              </w:rPr>
              <w:br/>
              <w:t xml:space="preserve">- </w:t>
            </w:r>
            <w:r w:rsidRPr="006B445B">
              <w:rPr>
                <w:color w:val="auto"/>
                <w:sz w:val="22"/>
                <w:szCs w:val="22"/>
              </w:rPr>
              <w:t>Ủ</w:t>
            </w:r>
            <w:r w:rsidRPr="006B445B">
              <w:rPr>
                <w:color w:val="auto"/>
                <w:sz w:val="22"/>
                <w:szCs w:val="22"/>
                <w:lang w:val="vi-VN"/>
              </w:rPr>
              <w:t>y ban Giám sát T</w:t>
            </w:r>
            <w:r w:rsidRPr="006B445B">
              <w:rPr>
                <w:color w:val="auto"/>
                <w:sz w:val="22"/>
                <w:szCs w:val="22"/>
              </w:rPr>
              <w:t>à</w:t>
            </w:r>
            <w:r w:rsidRPr="006B445B">
              <w:rPr>
                <w:color w:val="auto"/>
                <w:sz w:val="22"/>
                <w:szCs w:val="22"/>
                <w:lang w:val="vi-VN"/>
              </w:rPr>
              <w:t>i chính Quốc gia;</w:t>
            </w:r>
            <w:r w:rsidRPr="006B445B">
              <w:rPr>
                <w:color w:val="auto"/>
                <w:sz w:val="22"/>
                <w:szCs w:val="22"/>
                <w:lang w:val="vi-VN"/>
              </w:rPr>
              <w:br/>
              <w:t>- Ngân hàng Chính sách xã hội;</w:t>
            </w:r>
            <w:r w:rsidRPr="006B445B">
              <w:rPr>
                <w:color w:val="auto"/>
                <w:sz w:val="22"/>
                <w:szCs w:val="22"/>
                <w:lang w:val="vi-VN"/>
              </w:rPr>
              <w:br/>
              <w:t>- Ngân hàng Phát triển Việt Nam;</w:t>
            </w:r>
            <w:r w:rsidRPr="006B445B">
              <w:rPr>
                <w:color w:val="auto"/>
                <w:sz w:val="22"/>
                <w:szCs w:val="22"/>
                <w:lang w:val="vi-VN"/>
              </w:rPr>
              <w:br/>
              <w:t xml:space="preserve">- </w:t>
            </w:r>
            <w:r w:rsidRPr="006B445B">
              <w:rPr>
                <w:color w:val="auto"/>
                <w:sz w:val="22"/>
                <w:szCs w:val="22"/>
              </w:rPr>
              <w:t>Ủ</w:t>
            </w:r>
            <w:r w:rsidRPr="006B445B">
              <w:rPr>
                <w:color w:val="auto"/>
                <w:sz w:val="22"/>
                <w:szCs w:val="22"/>
                <w:lang w:val="vi-VN"/>
              </w:rPr>
              <w:t>y ban Trung ương Mặt trận Tổ quốc Việt Nam;</w:t>
            </w:r>
            <w:r w:rsidRPr="006B445B">
              <w:rPr>
                <w:color w:val="auto"/>
                <w:sz w:val="22"/>
                <w:szCs w:val="22"/>
                <w:lang w:val="vi-VN"/>
              </w:rPr>
              <w:br/>
              <w:t>- Cơ quan Trung ương của các đoàn thể;</w:t>
            </w:r>
            <w:r w:rsidRPr="006B445B">
              <w:rPr>
                <w:color w:val="auto"/>
                <w:sz w:val="22"/>
                <w:szCs w:val="22"/>
                <w:lang w:val="vi-VN"/>
              </w:rPr>
              <w:br/>
              <w:t xml:space="preserve">- VPCP: BTCN, các PCN, Trợ lý TTg, TGĐ </w:t>
            </w:r>
            <w:r w:rsidRPr="006B445B">
              <w:rPr>
                <w:color w:val="auto"/>
                <w:sz w:val="22"/>
                <w:szCs w:val="22"/>
              </w:rPr>
              <w:t>C</w:t>
            </w:r>
            <w:r w:rsidRPr="006B445B">
              <w:rPr>
                <w:color w:val="auto"/>
                <w:sz w:val="22"/>
                <w:szCs w:val="22"/>
                <w:lang w:val="vi-VN"/>
              </w:rPr>
              <w:t>ổng TTĐT,</w:t>
            </w:r>
          </w:p>
          <w:p w14:paraId="0D725F23" w14:textId="77777777" w:rsidR="00952830" w:rsidRPr="006B445B" w:rsidRDefault="00952830" w:rsidP="00AF3910">
            <w:pPr>
              <w:spacing w:line="240" w:lineRule="auto"/>
              <w:jc w:val="left"/>
              <w:rPr>
                <w:b/>
                <w:color w:val="auto"/>
                <w:sz w:val="26"/>
              </w:rPr>
            </w:pPr>
            <w:r w:rsidRPr="006B445B">
              <w:rPr>
                <w:color w:val="auto"/>
                <w:sz w:val="22"/>
                <w:szCs w:val="22"/>
                <w:lang w:val="vi-VN"/>
              </w:rPr>
              <w:t xml:space="preserve"> </w:t>
            </w:r>
            <w:r w:rsidRPr="006B445B">
              <w:rPr>
                <w:color w:val="auto"/>
                <w:sz w:val="22"/>
                <w:szCs w:val="22"/>
              </w:rPr>
              <w:t xml:space="preserve">  </w:t>
            </w:r>
            <w:r w:rsidRPr="006B445B">
              <w:rPr>
                <w:color w:val="auto"/>
                <w:sz w:val="22"/>
                <w:szCs w:val="22"/>
                <w:lang w:val="vi-VN"/>
              </w:rPr>
              <w:t>các Vụ, Cục, đ</w:t>
            </w:r>
            <w:r w:rsidRPr="006B445B">
              <w:rPr>
                <w:color w:val="auto"/>
                <w:sz w:val="22"/>
                <w:szCs w:val="22"/>
              </w:rPr>
              <w:t>ơ</w:t>
            </w:r>
            <w:r w:rsidRPr="006B445B">
              <w:rPr>
                <w:color w:val="auto"/>
                <w:sz w:val="22"/>
                <w:szCs w:val="22"/>
                <w:lang w:val="vi-VN"/>
              </w:rPr>
              <w:t>n vị trực thuộc, Công báo;</w:t>
            </w:r>
            <w:r w:rsidRPr="006B445B">
              <w:rPr>
                <w:color w:val="auto"/>
                <w:sz w:val="22"/>
                <w:szCs w:val="22"/>
                <w:lang w:val="vi-VN"/>
              </w:rPr>
              <w:br/>
              <w:t xml:space="preserve">- Lưu: VT, </w:t>
            </w:r>
            <w:r w:rsidRPr="006B445B">
              <w:rPr>
                <w:color w:val="auto"/>
                <w:sz w:val="22"/>
                <w:szCs w:val="22"/>
              </w:rPr>
              <w:t>YT</w:t>
            </w:r>
            <w:r w:rsidRPr="006B445B">
              <w:rPr>
                <w:color w:val="auto"/>
                <w:sz w:val="22"/>
                <w:szCs w:val="22"/>
                <w:lang w:val="vi-VN"/>
              </w:rPr>
              <w:t xml:space="preserve"> (3b)</w:t>
            </w:r>
            <w:r w:rsidRPr="006B445B">
              <w:rPr>
                <w:color w:val="auto"/>
                <w:sz w:val="22"/>
                <w:szCs w:val="22"/>
              </w:rPr>
              <w:t>.</w:t>
            </w:r>
          </w:p>
        </w:tc>
        <w:tc>
          <w:tcPr>
            <w:tcW w:w="4110" w:type="dxa"/>
            <w:shd w:val="clear" w:color="auto" w:fill="FFFFFF"/>
          </w:tcPr>
          <w:p w14:paraId="77B86B12" w14:textId="77777777" w:rsidR="00952830" w:rsidRPr="006B445B" w:rsidRDefault="00952830" w:rsidP="00AF3910">
            <w:pPr>
              <w:spacing w:line="240" w:lineRule="auto"/>
              <w:ind w:left="34"/>
              <w:jc w:val="center"/>
              <w:outlineLvl w:val="0"/>
              <w:rPr>
                <w:b/>
                <w:color w:val="auto"/>
                <w:sz w:val="26"/>
              </w:rPr>
            </w:pPr>
            <w:r w:rsidRPr="006B445B">
              <w:rPr>
                <w:b/>
                <w:color w:val="auto"/>
                <w:sz w:val="26"/>
              </w:rPr>
              <w:t>TM. CHÍNH PHỦ</w:t>
            </w:r>
          </w:p>
          <w:p w14:paraId="78F09BEE" w14:textId="77777777" w:rsidR="00952830" w:rsidRPr="006B445B" w:rsidRDefault="00952830" w:rsidP="00AF3910">
            <w:pPr>
              <w:spacing w:line="240" w:lineRule="auto"/>
              <w:ind w:left="34"/>
              <w:jc w:val="center"/>
              <w:outlineLvl w:val="0"/>
              <w:rPr>
                <w:b/>
                <w:color w:val="auto"/>
                <w:sz w:val="26"/>
              </w:rPr>
            </w:pPr>
            <w:r w:rsidRPr="006B445B">
              <w:rPr>
                <w:b/>
                <w:color w:val="auto"/>
                <w:sz w:val="26"/>
              </w:rPr>
              <w:t>THỦ TƯỚNG</w:t>
            </w:r>
          </w:p>
          <w:p w14:paraId="419AE62F" w14:textId="77777777" w:rsidR="00952830" w:rsidRPr="006B445B" w:rsidRDefault="00952830" w:rsidP="00AF3910">
            <w:pPr>
              <w:ind w:left="34"/>
              <w:jc w:val="center"/>
              <w:outlineLvl w:val="0"/>
              <w:rPr>
                <w:b/>
                <w:color w:val="auto"/>
                <w:sz w:val="26"/>
              </w:rPr>
            </w:pPr>
          </w:p>
          <w:p w14:paraId="6E7D6220" w14:textId="77777777" w:rsidR="00952830" w:rsidRPr="006B445B" w:rsidRDefault="00952830" w:rsidP="00AF3910">
            <w:pPr>
              <w:ind w:left="34"/>
              <w:jc w:val="center"/>
              <w:outlineLvl w:val="0"/>
              <w:rPr>
                <w:b/>
                <w:color w:val="auto"/>
                <w:sz w:val="26"/>
              </w:rPr>
            </w:pPr>
          </w:p>
          <w:p w14:paraId="5B2A69A6" w14:textId="77777777" w:rsidR="00952830" w:rsidRPr="006B445B" w:rsidRDefault="00952830" w:rsidP="00AF3910">
            <w:pPr>
              <w:ind w:left="34"/>
              <w:jc w:val="center"/>
              <w:outlineLvl w:val="0"/>
              <w:rPr>
                <w:b/>
                <w:color w:val="auto"/>
                <w:sz w:val="26"/>
              </w:rPr>
            </w:pPr>
          </w:p>
          <w:p w14:paraId="0523E13F" w14:textId="77777777" w:rsidR="00952830" w:rsidRPr="006B445B" w:rsidRDefault="00952830" w:rsidP="00AF3910">
            <w:pPr>
              <w:ind w:left="34"/>
              <w:jc w:val="center"/>
              <w:outlineLvl w:val="0"/>
              <w:rPr>
                <w:b/>
                <w:color w:val="auto"/>
                <w:sz w:val="26"/>
              </w:rPr>
            </w:pPr>
          </w:p>
          <w:p w14:paraId="4C84DC7E" w14:textId="77777777" w:rsidR="00952830" w:rsidRPr="006B445B" w:rsidRDefault="00952830" w:rsidP="00AF3910">
            <w:pPr>
              <w:ind w:left="34"/>
              <w:jc w:val="center"/>
              <w:outlineLvl w:val="0"/>
              <w:rPr>
                <w:b/>
                <w:color w:val="auto"/>
                <w:sz w:val="26"/>
              </w:rPr>
            </w:pPr>
          </w:p>
          <w:p w14:paraId="200BA6DE" w14:textId="77777777" w:rsidR="00952830" w:rsidRPr="006B445B" w:rsidRDefault="00952830" w:rsidP="00AF3910">
            <w:pPr>
              <w:ind w:left="34"/>
              <w:jc w:val="center"/>
              <w:outlineLvl w:val="0"/>
              <w:rPr>
                <w:b/>
                <w:color w:val="auto"/>
                <w:sz w:val="26"/>
              </w:rPr>
            </w:pPr>
            <w:r w:rsidRPr="006B445B">
              <w:rPr>
                <w:b/>
                <w:color w:val="auto"/>
              </w:rPr>
              <w:t>Nguyễn Xuân Phúc</w:t>
            </w:r>
          </w:p>
        </w:tc>
      </w:tr>
    </w:tbl>
    <w:p w14:paraId="6A1CED3C" w14:textId="77777777" w:rsidR="00A653D8" w:rsidRPr="006B445B" w:rsidRDefault="00A653D8" w:rsidP="00100D0A">
      <w:pPr>
        <w:rPr>
          <w:b/>
          <w:color w:val="auto"/>
          <w:sz w:val="22"/>
          <w:szCs w:val="22"/>
        </w:rPr>
      </w:pPr>
    </w:p>
    <w:sectPr w:rsidR="00A653D8" w:rsidRPr="006B445B" w:rsidSect="000C5298">
      <w:footerReference w:type="default" r:id="rId9"/>
      <w:pgSz w:w="11907" w:h="16840" w:code="9"/>
      <w:pgMar w:top="1134" w:right="1134" w:bottom="1134" w:left="1701" w:header="284" w:footer="284"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B5385" w16cid:durableId="1F05C1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F4E86" w14:textId="77777777" w:rsidR="00495E4B" w:rsidRDefault="00495E4B">
      <w:pPr>
        <w:spacing w:line="240" w:lineRule="auto"/>
      </w:pPr>
      <w:r>
        <w:separator/>
      </w:r>
    </w:p>
  </w:endnote>
  <w:endnote w:type="continuationSeparator" w:id="0">
    <w:p w14:paraId="35EC0721" w14:textId="77777777" w:rsidR="00495E4B" w:rsidRDefault="00495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EB340" w14:textId="71036BC3" w:rsidR="00DD6A01" w:rsidRPr="004B2E4B" w:rsidRDefault="00DD6A01" w:rsidP="00AF3910">
    <w:pPr>
      <w:pStyle w:val="Footer"/>
      <w:tabs>
        <w:tab w:val="left" w:pos="1730"/>
        <w:tab w:val="right" w:pos="9072"/>
      </w:tabs>
      <w:jc w:val="left"/>
      <w:rPr>
        <w:szCs w:val="28"/>
        <w:lang w:val="en-US"/>
      </w:rPr>
    </w:pPr>
    <w:r>
      <w:rPr>
        <w:b/>
        <w:sz w:val="20"/>
        <w:szCs w:val="20"/>
      </w:rPr>
      <w:tab/>
    </w:r>
    <w:r>
      <w:rPr>
        <w:b/>
        <w:sz w:val="20"/>
        <w:szCs w:val="20"/>
      </w:rPr>
      <w:tab/>
    </w:r>
    <w:r>
      <w:rPr>
        <w:b/>
        <w:sz w:val="20"/>
        <w:szCs w:val="20"/>
      </w:rPr>
      <w:tab/>
    </w:r>
    <w:r w:rsidRPr="004B2E4B">
      <w:rPr>
        <w:sz w:val="24"/>
        <w:szCs w:val="28"/>
      </w:rPr>
      <w:fldChar w:fldCharType="begin"/>
    </w:r>
    <w:r w:rsidRPr="004B2E4B">
      <w:rPr>
        <w:sz w:val="24"/>
        <w:szCs w:val="28"/>
      </w:rPr>
      <w:instrText xml:space="preserve"> PAGE   \* MERGEFORMAT </w:instrText>
    </w:r>
    <w:r w:rsidRPr="004B2E4B">
      <w:rPr>
        <w:sz w:val="24"/>
        <w:szCs w:val="28"/>
      </w:rPr>
      <w:fldChar w:fldCharType="separate"/>
    </w:r>
    <w:r w:rsidR="006528F1">
      <w:rPr>
        <w:noProof/>
        <w:sz w:val="24"/>
        <w:szCs w:val="28"/>
      </w:rPr>
      <w:t>59</w:t>
    </w:r>
    <w:r w:rsidRPr="004B2E4B">
      <w:rPr>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877C1" w14:textId="77777777" w:rsidR="00495E4B" w:rsidRDefault="00495E4B">
      <w:pPr>
        <w:spacing w:line="240" w:lineRule="auto"/>
      </w:pPr>
      <w:r>
        <w:separator/>
      </w:r>
    </w:p>
  </w:footnote>
  <w:footnote w:type="continuationSeparator" w:id="0">
    <w:p w14:paraId="0E6F6DB2" w14:textId="77777777" w:rsidR="00495E4B" w:rsidRDefault="00495E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6D6"/>
    <w:multiLevelType w:val="hybridMultilevel"/>
    <w:tmpl w:val="F9BC3D6E"/>
    <w:lvl w:ilvl="0" w:tplc="F85C7BA6">
      <w:start w:val="2"/>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1BDF0281"/>
    <w:multiLevelType w:val="hybridMultilevel"/>
    <w:tmpl w:val="3B9E8B7A"/>
    <w:lvl w:ilvl="0" w:tplc="9F04F6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0644A55"/>
    <w:multiLevelType w:val="hybridMultilevel"/>
    <w:tmpl w:val="B27836C8"/>
    <w:lvl w:ilvl="0" w:tplc="EEC6B732">
      <w:start w:val="2"/>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4868F7"/>
    <w:multiLevelType w:val="hybridMultilevel"/>
    <w:tmpl w:val="BCAA724E"/>
    <w:lvl w:ilvl="0" w:tplc="4D68EFA6">
      <w:start w:val="1"/>
      <w:numFmt w:val="decimal"/>
      <w:lvlText w:val="%1."/>
      <w:lvlJc w:val="left"/>
      <w:pPr>
        <w:ind w:left="1070" w:hanging="360"/>
      </w:pPr>
      <w:rPr>
        <w:rFonts w:ascii="Times New Roman" w:eastAsia="Calibr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36121110"/>
    <w:multiLevelType w:val="hybridMultilevel"/>
    <w:tmpl w:val="5DB8B7AC"/>
    <w:lvl w:ilvl="0" w:tplc="F918A1A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5BA8029B"/>
    <w:multiLevelType w:val="hybridMultilevel"/>
    <w:tmpl w:val="AFC2124C"/>
    <w:lvl w:ilvl="0" w:tplc="60D66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5E05DD"/>
    <w:multiLevelType w:val="hybridMultilevel"/>
    <w:tmpl w:val="C6DA32C8"/>
    <w:lvl w:ilvl="0" w:tplc="90ACC23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72B1345B"/>
    <w:multiLevelType w:val="hybridMultilevel"/>
    <w:tmpl w:val="CCC07EC4"/>
    <w:lvl w:ilvl="0" w:tplc="C4383EF0">
      <w:start w:val="1"/>
      <w:numFmt w:val="decimal"/>
      <w:lvlText w:val="(%1)"/>
      <w:lvlJc w:val="left"/>
      <w:pPr>
        <w:ind w:left="720" w:hanging="360"/>
      </w:pPr>
      <w:rPr>
        <w:b w:val="0"/>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770590F"/>
    <w:multiLevelType w:val="hybridMultilevel"/>
    <w:tmpl w:val="052E2F70"/>
    <w:lvl w:ilvl="0" w:tplc="47AE3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6"/>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30"/>
    <w:rsid w:val="000033BD"/>
    <w:rsid w:val="00020A40"/>
    <w:rsid w:val="00043539"/>
    <w:rsid w:val="000506A0"/>
    <w:rsid w:val="00063435"/>
    <w:rsid w:val="00063646"/>
    <w:rsid w:val="00081D14"/>
    <w:rsid w:val="000A44A4"/>
    <w:rsid w:val="000C1DAC"/>
    <w:rsid w:val="000C5298"/>
    <w:rsid w:val="000D0595"/>
    <w:rsid w:val="000D637A"/>
    <w:rsid w:val="000E19BB"/>
    <w:rsid w:val="000E5873"/>
    <w:rsid w:val="000E60A2"/>
    <w:rsid w:val="000F162E"/>
    <w:rsid w:val="000F6504"/>
    <w:rsid w:val="00100D0A"/>
    <w:rsid w:val="00110CE1"/>
    <w:rsid w:val="00112AAF"/>
    <w:rsid w:val="00115769"/>
    <w:rsid w:val="00127DF2"/>
    <w:rsid w:val="00154058"/>
    <w:rsid w:val="00163E79"/>
    <w:rsid w:val="00164ED8"/>
    <w:rsid w:val="00180383"/>
    <w:rsid w:val="00181618"/>
    <w:rsid w:val="001A4426"/>
    <w:rsid w:val="001E520C"/>
    <w:rsid w:val="001F6950"/>
    <w:rsid w:val="00205455"/>
    <w:rsid w:val="00215C59"/>
    <w:rsid w:val="00233D60"/>
    <w:rsid w:val="00241EDA"/>
    <w:rsid w:val="00291C78"/>
    <w:rsid w:val="00296410"/>
    <w:rsid w:val="00297926"/>
    <w:rsid w:val="00297AE7"/>
    <w:rsid w:val="002C3E74"/>
    <w:rsid w:val="002E09EA"/>
    <w:rsid w:val="002E5488"/>
    <w:rsid w:val="002F077D"/>
    <w:rsid w:val="00302F2B"/>
    <w:rsid w:val="00307C16"/>
    <w:rsid w:val="003126A8"/>
    <w:rsid w:val="00313B9F"/>
    <w:rsid w:val="00321ACD"/>
    <w:rsid w:val="00322ABA"/>
    <w:rsid w:val="00330F89"/>
    <w:rsid w:val="003330CC"/>
    <w:rsid w:val="00333942"/>
    <w:rsid w:val="00336DC9"/>
    <w:rsid w:val="00361AC9"/>
    <w:rsid w:val="00396AB3"/>
    <w:rsid w:val="003C1284"/>
    <w:rsid w:val="003D2168"/>
    <w:rsid w:val="003E12B2"/>
    <w:rsid w:val="003F512D"/>
    <w:rsid w:val="00405FC7"/>
    <w:rsid w:val="00436471"/>
    <w:rsid w:val="00437934"/>
    <w:rsid w:val="004406A4"/>
    <w:rsid w:val="00455C22"/>
    <w:rsid w:val="00465EFA"/>
    <w:rsid w:val="00466C1F"/>
    <w:rsid w:val="00490445"/>
    <w:rsid w:val="00495E4B"/>
    <w:rsid w:val="004E152F"/>
    <w:rsid w:val="004E17C9"/>
    <w:rsid w:val="004E7786"/>
    <w:rsid w:val="0050505F"/>
    <w:rsid w:val="005116E6"/>
    <w:rsid w:val="00520DCB"/>
    <w:rsid w:val="00524329"/>
    <w:rsid w:val="00526D11"/>
    <w:rsid w:val="00545F55"/>
    <w:rsid w:val="00563708"/>
    <w:rsid w:val="005729D8"/>
    <w:rsid w:val="00597BF8"/>
    <w:rsid w:val="005A5C44"/>
    <w:rsid w:val="005B61AC"/>
    <w:rsid w:val="005B6341"/>
    <w:rsid w:val="005B7C5C"/>
    <w:rsid w:val="005C0868"/>
    <w:rsid w:val="005C39D2"/>
    <w:rsid w:val="005C64FB"/>
    <w:rsid w:val="005C76FC"/>
    <w:rsid w:val="005E0205"/>
    <w:rsid w:val="005E745F"/>
    <w:rsid w:val="00601BAA"/>
    <w:rsid w:val="00610C58"/>
    <w:rsid w:val="00626CE3"/>
    <w:rsid w:val="006350D8"/>
    <w:rsid w:val="00647668"/>
    <w:rsid w:val="006528F1"/>
    <w:rsid w:val="0067662D"/>
    <w:rsid w:val="006B445B"/>
    <w:rsid w:val="006B72AB"/>
    <w:rsid w:val="006D453C"/>
    <w:rsid w:val="006E4963"/>
    <w:rsid w:val="00702B73"/>
    <w:rsid w:val="007310EB"/>
    <w:rsid w:val="007403D2"/>
    <w:rsid w:val="007447DD"/>
    <w:rsid w:val="00752D05"/>
    <w:rsid w:val="00794F21"/>
    <w:rsid w:val="007A357F"/>
    <w:rsid w:val="007B10AE"/>
    <w:rsid w:val="007C160A"/>
    <w:rsid w:val="007C4FC1"/>
    <w:rsid w:val="007D331B"/>
    <w:rsid w:val="007D72BA"/>
    <w:rsid w:val="007F7EFD"/>
    <w:rsid w:val="0081006B"/>
    <w:rsid w:val="00820338"/>
    <w:rsid w:val="00822892"/>
    <w:rsid w:val="00840DB6"/>
    <w:rsid w:val="008528F6"/>
    <w:rsid w:val="0085443B"/>
    <w:rsid w:val="00855E09"/>
    <w:rsid w:val="00862BD8"/>
    <w:rsid w:val="00870128"/>
    <w:rsid w:val="00892F9E"/>
    <w:rsid w:val="008A5888"/>
    <w:rsid w:val="008D26FB"/>
    <w:rsid w:val="00901DED"/>
    <w:rsid w:val="00922C02"/>
    <w:rsid w:val="00931346"/>
    <w:rsid w:val="009518E7"/>
    <w:rsid w:val="00952830"/>
    <w:rsid w:val="00957D9D"/>
    <w:rsid w:val="00964A02"/>
    <w:rsid w:val="009720CF"/>
    <w:rsid w:val="00972ADF"/>
    <w:rsid w:val="00993E1C"/>
    <w:rsid w:val="009A1A51"/>
    <w:rsid w:val="009A1D91"/>
    <w:rsid w:val="009A3189"/>
    <w:rsid w:val="009C2853"/>
    <w:rsid w:val="009C3605"/>
    <w:rsid w:val="009D0705"/>
    <w:rsid w:val="009D4A56"/>
    <w:rsid w:val="009F6E16"/>
    <w:rsid w:val="00A03575"/>
    <w:rsid w:val="00A11B24"/>
    <w:rsid w:val="00A16074"/>
    <w:rsid w:val="00A231E9"/>
    <w:rsid w:val="00A245CB"/>
    <w:rsid w:val="00A3377F"/>
    <w:rsid w:val="00A465CC"/>
    <w:rsid w:val="00A51FBE"/>
    <w:rsid w:val="00A653D8"/>
    <w:rsid w:val="00A777B8"/>
    <w:rsid w:val="00A86CFB"/>
    <w:rsid w:val="00A93A90"/>
    <w:rsid w:val="00A95BDB"/>
    <w:rsid w:val="00AB12DF"/>
    <w:rsid w:val="00AB3A06"/>
    <w:rsid w:val="00AB3BFF"/>
    <w:rsid w:val="00AC7B81"/>
    <w:rsid w:val="00AD16C1"/>
    <w:rsid w:val="00AD3D3C"/>
    <w:rsid w:val="00AD5B4E"/>
    <w:rsid w:val="00AE33A3"/>
    <w:rsid w:val="00AF2564"/>
    <w:rsid w:val="00AF3910"/>
    <w:rsid w:val="00B17C5C"/>
    <w:rsid w:val="00B45CE8"/>
    <w:rsid w:val="00B51321"/>
    <w:rsid w:val="00B5157E"/>
    <w:rsid w:val="00B554E9"/>
    <w:rsid w:val="00B7247E"/>
    <w:rsid w:val="00B762A9"/>
    <w:rsid w:val="00BD4332"/>
    <w:rsid w:val="00BE0B82"/>
    <w:rsid w:val="00C003F8"/>
    <w:rsid w:val="00C17305"/>
    <w:rsid w:val="00C32D9A"/>
    <w:rsid w:val="00C37C7F"/>
    <w:rsid w:val="00C4770B"/>
    <w:rsid w:val="00C53728"/>
    <w:rsid w:val="00C57A29"/>
    <w:rsid w:val="00C615B7"/>
    <w:rsid w:val="00C64C53"/>
    <w:rsid w:val="00C9699C"/>
    <w:rsid w:val="00CA7F5C"/>
    <w:rsid w:val="00CC6E45"/>
    <w:rsid w:val="00CD3B39"/>
    <w:rsid w:val="00D10679"/>
    <w:rsid w:val="00D40B47"/>
    <w:rsid w:val="00D4277A"/>
    <w:rsid w:val="00D503A0"/>
    <w:rsid w:val="00D57757"/>
    <w:rsid w:val="00D73A5B"/>
    <w:rsid w:val="00D81DF7"/>
    <w:rsid w:val="00D864F5"/>
    <w:rsid w:val="00D92F7D"/>
    <w:rsid w:val="00DA7395"/>
    <w:rsid w:val="00DC4814"/>
    <w:rsid w:val="00DC52E5"/>
    <w:rsid w:val="00DC607F"/>
    <w:rsid w:val="00DD437A"/>
    <w:rsid w:val="00DD4B63"/>
    <w:rsid w:val="00DD63CB"/>
    <w:rsid w:val="00DD6A01"/>
    <w:rsid w:val="00DF1FBF"/>
    <w:rsid w:val="00DF6BDA"/>
    <w:rsid w:val="00E15C58"/>
    <w:rsid w:val="00E272B8"/>
    <w:rsid w:val="00E351B7"/>
    <w:rsid w:val="00E351C3"/>
    <w:rsid w:val="00E36BC5"/>
    <w:rsid w:val="00E60E09"/>
    <w:rsid w:val="00E64D03"/>
    <w:rsid w:val="00E723AE"/>
    <w:rsid w:val="00E72928"/>
    <w:rsid w:val="00E96A79"/>
    <w:rsid w:val="00ED45CC"/>
    <w:rsid w:val="00EE6D0D"/>
    <w:rsid w:val="00EF1022"/>
    <w:rsid w:val="00EF28D9"/>
    <w:rsid w:val="00EF3E9F"/>
    <w:rsid w:val="00EF51BE"/>
    <w:rsid w:val="00F0018C"/>
    <w:rsid w:val="00F12D96"/>
    <w:rsid w:val="00F251CC"/>
    <w:rsid w:val="00F31B63"/>
    <w:rsid w:val="00F32007"/>
    <w:rsid w:val="00F36448"/>
    <w:rsid w:val="00F459E1"/>
    <w:rsid w:val="00F530D4"/>
    <w:rsid w:val="00F5322C"/>
    <w:rsid w:val="00F60B2F"/>
    <w:rsid w:val="00F61573"/>
    <w:rsid w:val="00F91093"/>
    <w:rsid w:val="00F9630B"/>
    <w:rsid w:val="00FA1BD3"/>
    <w:rsid w:val="00FC1468"/>
    <w:rsid w:val="00FE02EC"/>
    <w:rsid w:val="00FE2703"/>
    <w:rsid w:val="00FF0049"/>
    <w:rsid w:val="00FF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30"/>
    <w:pPr>
      <w:spacing w:after="0" w:line="400" w:lineRule="exact"/>
      <w:jc w:val="both"/>
    </w:pPr>
    <w:rPr>
      <w:rFonts w:ascii="Times New Roman" w:eastAsia="Calibri" w:hAnsi="Times New Roman" w:cs="Times New Roman"/>
      <w:color w:val="000000"/>
      <w:sz w:val="28"/>
      <w:szCs w:val="24"/>
    </w:rPr>
  </w:style>
  <w:style w:type="paragraph" w:styleId="Heading1">
    <w:name w:val="heading 1"/>
    <w:basedOn w:val="Normal"/>
    <w:next w:val="Normal"/>
    <w:link w:val="Heading1Char"/>
    <w:qFormat/>
    <w:rsid w:val="00A653D8"/>
    <w:pPr>
      <w:keepNext/>
      <w:spacing w:before="240" w:after="60" w:line="240" w:lineRule="auto"/>
      <w:jc w:val="left"/>
      <w:outlineLvl w:val="0"/>
    </w:pPr>
    <w:rPr>
      <w:rFonts w:ascii="Cambria" w:eastAsia="Times New Roman" w:hAnsi="Cambria"/>
      <w:b/>
      <w:bCs/>
      <w:color w:val="auto"/>
      <w:kern w:val="32"/>
      <w:sz w:val="32"/>
      <w:szCs w:val="32"/>
      <w:lang w:val="x-none" w:eastAsia="x-none"/>
    </w:rPr>
  </w:style>
  <w:style w:type="paragraph" w:styleId="Heading2">
    <w:name w:val="heading 2"/>
    <w:basedOn w:val="Normal"/>
    <w:next w:val="Normal"/>
    <w:link w:val="Heading2Char"/>
    <w:uiPriority w:val="99"/>
    <w:unhideWhenUsed/>
    <w:qFormat/>
    <w:rsid w:val="00E35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653D8"/>
    <w:pPr>
      <w:keepNext/>
      <w:spacing w:line="240" w:lineRule="auto"/>
      <w:jc w:val="center"/>
      <w:outlineLvl w:val="2"/>
    </w:pPr>
    <w:rPr>
      <w:rFonts w:ascii=".VnTimeH" w:eastAsia="Times New Roman" w:hAnsi=".VnTimeH"/>
      <w:b/>
      <w:bCs/>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830"/>
    <w:pPr>
      <w:tabs>
        <w:tab w:val="center" w:pos="4680"/>
        <w:tab w:val="right" w:pos="9360"/>
      </w:tabs>
    </w:pPr>
    <w:rPr>
      <w:color w:val="auto"/>
      <w:lang w:val="x-none" w:eastAsia="x-none"/>
    </w:rPr>
  </w:style>
  <w:style w:type="character" w:customStyle="1" w:styleId="FooterChar">
    <w:name w:val="Footer Char"/>
    <w:basedOn w:val="DefaultParagraphFont"/>
    <w:link w:val="Footer"/>
    <w:uiPriority w:val="99"/>
    <w:rsid w:val="00952830"/>
    <w:rPr>
      <w:rFonts w:ascii="Times New Roman" w:eastAsia="Calibri" w:hAnsi="Times New Roman" w:cs="Times New Roman"/>
      <w:sz w:val="28"/>
      <w:szCs w:val="24"/>
      <w:lang w:val="x-none" w:eastAsia="x-none"/>
    </w:rPr>
  </w:style>
  <w:style w:type="character" w:customStyle="1" w:styleId="hps">
    <w:name w:val="hps"/>
    <w:basedOn w:val="DefaultParagraphFont"/>
    <w:rsid w:val="00952830"/>
  </w:style>
  <w:style w:type="paragraph" w:customStyle="1" w:styleId="Mainbodytext">
    <w:name w:val="Main body text"/>
    <w:basedOn w:val="Normal"/>
    <w:uiPriority w:val="99"/>
    <w:rsid w:val="00952830"/>
    <w:pPr>
      <w:tabs>
        <w:tab w:val="left" w:pos="720"/>
      </w:tabs>
      <w:spacing w:line="360" w:lineRule="auto"/>
    </w:pPr>
    <w:rPr>
      <w:rFonts w:ascii="Arial" w:eastAsia="Times New Roman" w:hAnsi="Arial" w:cs="Angsana New"/>
      <w:sz w:val="24"/>
      <w:lang w:val="en-GB"/>
    </w:rPr>
  </w:style>
  <w:style w:type="paragraph" w:customStyle="1" w:styleId="abc">
    <w:name w:val="abc"/>
    <w:basedOn w:val="Normal"/>
    <w:rsid w:val="00952830"/>
    <w:pPr>
      <w:autoSpaceDE w:val="0"/>
      <w:autoSpaceDN w:val="0"/>
      <w:spacing w:line="240" w:lineRule="auto"/>
      <w:jc w:val="left"/>
    </w:pPr>
    <w:rPr>
      <w:rFonts w:eastAsia="Times New Roman"/>
      <w:kern w:val="28"/>
      <w:sz w:val="20"/>
      <w:szCs w:val="20"/>
    </w:rPr>
  </w:style>
  <w:style w:type="paragraph" w:styleId="BodyText2">
    <w:name w:val="Body Text 2"/>
    <w:basedOn w:val="Normal"/>
    <w:link w:val="BodyText2Char"/>
    <w:rsid w:val="000A44A4"/>
    <w:pPr>
      <w:tabs>
        <w:tab w:val="num" w:pos="700"/>
      </w:tabs>
      <w:spacing w:before="120" w:after="120" w:line="240" w:lineRule="auto"/>
    </w:pPr>
    <w:rPr>
      <w:rFonts w:eastAsia="Times New Roman"/>
      <w:color w:val="auto"/>
      <w:szCs w:val="28"/>
      <w:lang w:val="de-DE" w:eastAsia="x-none"/>
    </w:rPr>
  </w:style>
  <w:style w:type="character" w:customStyle="1" w:styleId="BodyText2Char">
    <w:name w:val="Body Text 2 Char"/>
    <w:basedOn w:val="DefaultParagraphFont"/>
    <w:link w:val="BodyText2"/>
    <w:rsid w:val="000A44A4"/>
    <w:rPr>
      <w:rFonts w:ascii="Times New Roman" w:eastAsia="Times New Roman" w:hAnsi="Times New Roman" w:cs="Times New Roman"/>
      <w:sz w:val="28"/>
      <w:szCs w:val="28"/>
      <w:lang w:val="de-DE" w:eastAsia="x-none"/>
    </w:rPr>
  </w:style>
  <w:style w:type="paragraph" w:styleId="BalloonText">
    <w:name w:val="Balloon Text"/>
    <w:basedOn w:val="Normal"/>
    <w:link w:val="BalloonTextChar"/>
    <w:uiPriority w:val="99"/>
    <w:semiHidden/>
    <w:unhideWhenUsed/>
    <w:rsid w:val="00F12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96"/>
    <w:rPr>
      <w:rFonts w:ascii="Tahoma" w:eastAsia="Calibri" w:hAnsi="Tahoma" w:cs="Tahoma"/>
      <w:color w:val="000000"/>
      <w:sz w:val="16"/>
      <w:szCs w:val="16"/>
    </w:rPr>
  </w:style>
  <w:style w:type="paragraph" w:styleId="ListParagraph">
    <w:name w:val="List Paragraph"/>
    <w:basedOn w:val="Normal"/>
    <w:uiPriority w:val="34"/>
    <w:qFormat/>
    <w:rsid w:val="00C003F8"/>
    <w:pPr>
      <w:ind w:left="720"/>
      <w:contextualSpacing/>
    </w:pPr>
  </w:style>
  <w:style w:type="character" w:customStyle="1" w:styleId="Heading1Char">
    <w:name w:val="Heading 1 Char"/>
    <w:basedOn w:val="DefaultParagraphFont"/>
    <w:link w:val="Heading1"/>
    <w:rsid w:val="00A653D8"/>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rsid w:val="00A653D8"/>
    <w:rPr>
      <w:rFonts w:ascii=".VnTimeH" w:eastAsia="Times New Roman" w:hAnsi=".VnTimeH" w:cs="Times New Roman"/>
      <w:b/>
      <w:bCs/>
      <w:sz w:val="28"/>
      <w:szCs w:val="24"/>
      <w:lang w:val="x-none" w:eastAsia="x-none"/>
    </w:rPr>
  </w:style>
  <w:style w:type="paragraph" w:customStyle="1" w:styleId="Body">
    <w:name w:val="Body"/>
    <w:rsid w:val="00E72928"/>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character" w:customStyle="1" w:styleId="apple-converted-space">
    <w:name w:val="apple-converted-space"/>
    <w:basedOn w:val="DefaultParagraphFont"/>
    <w:rsid w:val="00E72928"/>
  </w:style>
  <w:style w:type="character" w:customStyle="1" w:styleId="m-7208330155622005274gmailmsg">
    <w:name w:val="m_-7208330155622005274gmail_msg"/>
    <w:basedOn w:val="DefaultParagraphFont"/>
    <w:rsid w:val="00E72928"/>
  </w:style>
  <w:style w:type="character" w:customStyle="1" w:styleId="Heading2Char">
    <w:name w:val="Heading 2 Char"/>
    <w:basedOn w:val="DefaultParagraphFont"/>
    <w:link w:val="Heading2"/>
    <w:uiPriority w:val="99"/>
    <w:rsid w:val="00E351B7"/>
    <w:rPr>
      <w:rFonts w:asciiTheme="majorHAnsi" w:eastAsiaTheme="majorEastAsia" w:hAnsiTheme="majorHAnsi" w:cstheme="majorBidi"/>
      <w:b/>
      <w:bCs/>
      <w:color w:val="4F81BD" w:themeColor="accent1"/>
      <w:sz w:val="26"/>
      <w:szCs w:val="26"/>
    </w:rPr>
  </w:style>
  <w:style w:type="paragraph" w:customStyle="1" w:styleId="vn6">
    <w:name w:val="vn_6"/>
    <w:basedOn w:val="Normal"/>
    <w:rsid w:val="00E351C3"/>
    <w:pPr>
      <w:spacing w:before="100" w:beforeAutospacing="1" w:after="100" w:afterAutospacing="1" w:line="240" w:lineRule="auto"/>
      <w:jc w:val="left"/>
    </w:pPr>
    <w:rPr>
      <w:rFonts w:eastAsia="Times New Roman"/>
      <w:color w:val="auto"/>
      <w:sz w:val="24"/>
    </w:rPr>
  </w:style>
  <w:style w:type="paragraph" w:styleId="NormalWeb">
    <w:name w:val="Normal (Web)"/>
    <w:basedOn w:val="Normal"/>
    <w:uiPriority w:val="99"/>
    <w:unhideWhenUsed/>
    <w:rsid w:val="00A86CFB"/>
    <w:pPr>
      <w:spacing w:before="100" w:beforeAutospacing="1" w:after="100" w:afterAutospacing="1" w:line="240" w:lineRule="auto"/>
      <w:jc w:val="left"/>
    </w:pPr>
    <w:rPr>
      <w:rFonts w:eastAsiaTheme="minorEastAsia"/>
      <w:color w:val="auto"/>
      <w:sz w:val="24"/>
    </w:rPr>
  </w:style>
  <w:style w:type="paragraph" w:styleId="Header">
    <w:name w:val="header"/>
    <w:basedOn w:val="Normal"/>
    <w:link w:val="HeaderChar"/>
    <w:uiPriority w:val="99"/>
    <w:rsid w:val="00205455"/>
    <w:pPr>
      <w:tabs>
        <w:tab w:val="center" w:pos="4320"/>
        <w:tab w:val="right" w:pos="8640"/>
      </w:tabs>
      <w:spacing w:line="240" w:lineRule="auto"/>
      <w:jc w:val="left"/>
    </w:pPr>
    <w:rPr>
      <w:rFonts w:ascii=".VnTime" w:eastAsia="Times New Roman" w:hAnsi=".VnTime"/>
      <w:color w:val="auto"/>
    </w:rPr>
  </w:style>
  <w:style w:type="character" w:customStyle="1" w:styleId="HeaderChar">
    <w:name w:val="Header Char"/>
    <w:basedOn w:val="DefaultParagraphFont"/>
    <w:link w:val="Header"/>
    <w:uiPriority w:val="99"/>
    <w:rsid w:val="00205455"/>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7310EB"/>
    <w:pPr>
      <w:spacing w:after="120" w:line="480" w:lineRule="auto"/>
      <w:ind w:left="360"/>
    </w:pPr>
  </w:style>
  <w:style w:type="character" w:customStyle="1" w:styleId="BodyTextIndent2Char">
    <w:name w:val="Body Text Indent 2 Char"/>
    <w:basedOn w:val="DefaultParagraphFont"/>
    <w:link w:val="BodyTextIndent2"/>
    <w:uiPriority w:val="99"/>
    <w:rsid w:val="007310EB"/>
    <w:rPr>
      <w:rFonts w:ascii="Times New Roman" w:eastAsia="Calibri" w:hAnsi="Times New Roman" w:cs="Times New Roman"/>
      <w:color w:val="000000"/>
      <w:sz w:val="28"/>
      <w:szCs w:val="24"/>
    </w:rPr>
  </w:style>
  <w:style w:type="paragraph" w:styleId="CommentText">
    <w:name w:val="annotation text"/>
    <w:basedOn w:val="Normal"/>
    <w:link w:val="CommentTextChar"/>
    <w:uiPriority w:val="99"/>
    <w:semiHidden/>
    <w:unhideWhenUsed/>
    <w:rsid w:val="004406A4"/>
    <w:pPr>
      <w:spacing w:after="200" w:line="276" w:lineRule="auto"/>
      <w:jc w:val="left"/>
    </w:pPr>
    <w:rPr>
      <w:rFonts w:ascii="Calibri" w:hAnsi="Calibri"/>
      <w:color w:val="auto"/>
      <w:sz w:val="20"/>
      <w:szCs w:val="20"/>
    </w:rPr>
  </w:style>
  <w:style w:type="character" w:customStyle="1" w:styleId="CommentTextChar">
    <w:name w:val="Comment Text Char"/>
    <w:basedOn w:val="DefaultParagraphFont"/>
    <w:link w:val="CommentText"/>
    <w:uiPriority w:val="99"/>
    <w:semiHidden/>
    <w:rsid w:val="004406A4"/>
    <w:rPr>
      <w:rFonts w:ascii="Calibri" w:eastAsia="Calibri" w:hAnsi="Calibri" w:cs="Times New Roman"/>
      <w:sz w:val="20"/>
      <w:szCs w:val="20"/>
    </w:rPr>
  </w:style>
  <w:style w:type="character" w:styleId="CommentReference">
    <w:name w:val="annotation reference"/>
    <w:uiPriority w:val="99"/>
    <w:semiHidden/>
    <w:unhideWhenUsed/>
    <w:rsid w:val="004406A4"/>
    <w:rPr>
      <w:sz w:val="16"/>
      <w:szCs w:val="16"/>
    </w:rPr>
  </w:style>
  <w:style w:type="paragraph" w:styleId="FootnoteText">
    <w:name w:val="footnote text"/>
    <w:basedOn w:val="Normal"/>
    <w:link w:val="FootnoteTextChar"/>
    <w:uiPriority w:val="99"/>
    <w:semiHidden/>
    <w:unhideWhenUsed/>
    <w:rsid w:val="00DC607F"/>
    <w:pPr>
      <w:spacing w:line="240" w:lineRule="auto"/>
    </w:pPr>
    <w:rPr>
      <w:sz w:val="20"/>
      <w:szCs w:val="20"/>
    </w:rPr>
  </w:style>
  <w:style w:type="character" w:customStyle="1" w:styleId="FootnoteTextChar">
    <w:name w:val="Footnote Text Char"/>
    <w:basedOn w:val="DefaultParagraphFont"/>
    <w:link w:val="FootnoteText"/>
    <w:uiPriority w:val="99"/>
    <w:semiHidden/>
    <w:rsid w:val="00DC607F"/>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DC607F"/>
    <w:rPr>
      <w:vertAlign w:val="superscript"/>
    </w:rPr>
  </w:style>
  <w:style w:type="paragraph" w:styleId="BodyTextIndent">
    <w:name w:val="Body Text Indent"/>
    <w:basedOn w:val="Normal"/>
    <w:link w:val="BodyTextIndentChar"/>
    <w:uiPriority w:val="99"/>
    <w:semiHidden/>
    <w:unhideWhenUsed/>
    <w:rsid w:val="00AE33A3"/>
    <w:pPr>
      <w:spacing w:after="120"/>
      <w:ind w:left="360"/>
    </w:pPr>
  </w:style>
  <w:style w:type="character" w:customStyle="1" w:styleId="BodyTextIndentChar">
    <w:name w:val="Body Text Indent Char"/>
    <w:basedOn w:val="DefaultParagraphFont"/>
    <w:link w:val="BodyTextIndent"/>
    <w:uiPriority w:val="99"/>
    <w:semiHidden/>
    <w:rsid w:val="00AE33A3"/>
    <w:rPr>
      <w:rFonts w:ascii="Times New Roman" w:eastAsia="Calibri" w:hAnsi="Times New Roman" w:cs="Times New Roman"/>
      <w:color w:val="000000"/>
      <w:sz w:val="28"/>
      <w:szCs w:val="24"/>
    </w:rPr>
  </w:style>
  <w:style w:type="paragraph" w:styleId="BodyText">
    <w:name w:val="Body Text"/>
    <w:basedOn w:val="Normal"/>
    <w:link w:val="BodyTextChar"/>
    <w:uiPriority w:val="99"/>
    <w:rsid w:val="00AE33A3"/>
    <w:pPr>
      <w:spacing w:after="120"/>
    </w:pPr>
  </w:style>
  <w:style w:type="character" w:customStyle="1" w:styleId="BodyTextChar">
    <w:name w:val="Body Text Char"/>
    <w:basedOn w:val="DefaultParagraphFont"/>
    <w:link w:val="BodyText"/>
    <w:uiPriority w:val="99"/>
    <w:rsid w:val="00AE33A3"/>
    <w:rPr>
      <w:rFonts w:ascii="Times New Roman" w:eastAsia="Calibri" w:hAnsi="Times New Roman" w:cs="Times New Roman"/>
      <w:color w:val="000000"/>
      <w:sz w:val="28"/>
      <w:szCs w:val="24"/>
    </w:rPr>
  </w:style>
  <w:style w:type="character" w:customStyle="1" w:styleId="vn2">
    <w:name w:val="vn_2"/>
    <w:basedOn w:val="DefaultParagraphFont"/>
    <w:rsid w:val="00110CE1"/>
  </w:style>
  <w:style w:type="character" w:styleId="Emphasis">
    <w:name w:val="Emphasis"/>
    <w:uiPriority w:val="20"/>
    <w:qFormat/>
    <w:rsid w:val="00110CE1"/>
    <w:rPr>
      <w:i/>
      <w:iCs/>
    </w:rPr>
  </w:style>
  <w:style w:type="paragraph" w:customStyle="1" w:styleId="vn12">
    <w:name w:val="vn_12"/>
    <w:basedOn w:val="Normal"/>
    <w:rsid w:val="00110CE1"/>
    <w:pPr>
      <w:spacing w:before="100" w:beforeAutospacing="1" w:after="100" w:afterAutospacing="1" w:line="240" w:lineRule="auto"/>
      <w:jc w:val="left"/>
    </w:pPr>
    <w:rPr>
      <w:rFonts w:eastAsia="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30"/>
    <w:pPr>
      <w:spacing w:after="0" w:line="400" w:lineRule="exact"/>
      <w:jc w:val="both"/>
    </w:pPr>
    <w:rPr>
      <w:rFonts w:ascii="Times New Roman" w:eastAsia="Calibri" w:hAnsi="Times New Roman" w:cs="Times New Roman"/>
      <w:color w:val="000000"/>
      <w:sz w:val="28"/>
      <w:szCs w:val="24"/>
    </w:rPr>
  </w:style>
  <w:style w:type="paragraph" w:styleId="Heading1">
    <w:name w:val="heading 1"/>
    <w:basedOn w:val="Normal"/>
    <w:next w:val="Normal"/>
    <w:link w:val="Heading1Char"/>
    <w:qFormat/>
    <w:rsid w:val="00A653D8"/>
    <w:pPr>
      <w:keepNext/>
      <w:spacing w:before="240" w:after="60" w:line="240" w:lineRule="auto"/>
      <w:jc w:val="left"/>
      <w:outlineLvl w:val="0"/>
    </w:pPr>
    <w:rPr>
      <w:rFonts w:ascii="Cambria" w:eastAsia="Times New Roman" w:hAnsi="Cambria"/>
      <w:b/>
      <w:bCs/>
      <w:color w:val="auto"/>
      <w:kern w:val="32"/>
      <w:sz w:val="32"/>
      <w:szCs w:val="32"/>
      <w:lang w:val="x-none" w:eastAsia="x-none"/>
    </w:rPr>
  </w:style>
  <w:style w:type="paragraph" w:styleId="Heading2">
    <w:name w:val="heading 2"/>
    <w:basedOn w:val="Normal"/>
    <w:next w:val="Normal"/>
    <w:link w:val="Heading2Char"/>
    <w:uiPriority w:val="99"/>
    <w:unhideWhenUsed/>
    <w:qFormat/>
    <w:rsid w:val="00E35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653D8"/>
    <w:pPr>
      <w:keepNext/>
      <w:spacing w:line="240" w:lineRule="auto"/>
      <w:jc w:val="center"/>
      <w:outlineLvl w:val="2"/>
    </w:pPr>
    <w:rPr>
      <w:rFonts w:ascii=".VnTimeH" w:eastAsia="Times New Roman" w:hAnsi=".VnTimeH"/>
      <w:b/>
      <w:bCs/>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830"/>
    <w:pPr>
      <w:tabs>
        <w:tab w:val="center" w:pos="4680"/>
        <w:tab w:val="right" w:pos="9360"/>
      </w:tabs>
    </w:pPr>
    <w:rPr>
      <w:color w:val="auto"/>
      <w:lang w:val="x-none" w:eastAsia="x-none"/>
    </w:rPr>
  </w:style>
  <w:style w:type="character" w:customStyle="1" w:styleId="FooterChar">
    <w:name w:val="Footer Char"/>
    <w:basedOn w:val="DefaultParagraphFont"/>
    <w:link w:val="Footer"/>
    <w:uiPriority w:val="99"/>
    <w:rsid w:val="00952830"/>
    <w:rPr>
      <w:rFonts w:ascii="Times New Roman" w:eastAsia="Calibri" w:hAnsi="Times New Roman" w:cs="Times New Roman"/>
      <w:sz w:val="28"/>
      <w:szCs w:val="24"/>
      <w:lang w:val="x-none" w:eastAsia="x-none"/>
    </w:rPr>
  </w:style>
  <w:style w:type="character" w:customStyle="1" w:styleId="hps">
    <w:name w:val="hps"/>
    <w:basedOn w:val="DefaultParagraphFont"/>
    <w:rsid w:val="00952830"/>
  </w:style>
  <w:style w:type="paragraph" w:customStyle="1" w:styleId="Mainbodytext">
    <w:name w:val="Main body text"/>
    <w:basedOn w:val="Normal"/>
    <w:uiPriority w:val="99"/>
    <w:rsid w:val="00952830"/>
    <w:pPr>
      <w:tabs>
        <w:tab w:val="left" w:pos="720"/>
      </w:tabs>
      <w:spacing w:line="360" w:lineRule="auto"/>
    </w:pPr>
    <w:rPr>
      <w:rFonts w:ascii="Arial" w:eastAsia="Times New Roman" w:hAnsi="Arial" w:cs="Angsana New"/>
      <w:sz w:val="24"/>
      <w:lang w:val="en-GB"/>
    </w:rPr>
  </w:style>
  <w:style w:type="paragraph" w:customStyle="1" w:styleId="abc">
    <w:name w:val="abc"/>
    <w:basedOn w:val="Normal"/>
    <w:rsid w:val="00952830"/>
    <w:pPr>
      <w:autoSpaceDE w:val="0"/>
      <w:autoSpaceDN w:val="0"/>
      <w:spacing w:line="240" w:lineRule="auto"/>
      <w:jc w:val="left"/>
    </w:pPr>
    <w:rPr>
      <w:rFonts w:eastAsia="Times New Roman"/>
      <w:kern w:val="28"/>
      <w:sz w:val="20"/>
      <w:szCs w:val="20"/>
    </w:rPr>
  </w:style>
  <w:style w:type="paragraph" w:styleId="BodyText2">
    <w:name w:val="Body Text 2"/>
    <w:basedOn w:val="Normal"/>
    <w:link w:val="BodyText2Char"/>
    <w:rsid w:val="000A44A4"/>
    <w:pPr>
      <w:tabs>
        <w:tab w:val="num" w:pos="700"/>
      </w:tabs>
      <w:spacing w:before="120" w:after="120" w:line="240" w:lineRule="auto"/>
    </w:pPr>
    <w:rPr>
      <w:rFonts w:eastAsia="Times New Roman"/>
      <w:color w:val="auto"/>
      <w:szCs w:val="28"/>
      <w:lang w:val="de-DE" w:eastAsia="x-none"/>
    </w:rPr>
  </w:style>
  <w:style w:type="character" w:customStyle="1" w:styleId="BodyText2Char">
    <w:name w:val="Body Text 2 Char"/>
    <w:basedOn w:val="DefaultParagraphFont"/>
    <w:link w:val="BodyText2"/>
    <w:rsid w:val="000A44A4"/>
    <w:rPr>
      <w:rFonts w:ascii="Times New Roman" w:eastAsia="Times New Roman" w:hAnsi="Times New Roman" w:cs="Times New Roman"/>
      <w:sz w:val="28"/>
      <w:szCs w:val="28"/>
      <w:lang w:val="de-DE" w:eastAsia="x-none"/>
    </w:rPr>
  </w:style>
  <w:style w:type="paragraph" w:styleId="BalloonText">
    <w:name w:val="Balloon Text"/>
    <w:basedOn w:val="Normal"/>
    <w:link w:val="BalloonTextChar"/>
    <w:uiPriority w:val="99"/>
    <w:semiHidden/>
    <w:unhideWhenUsed/>
    <w:rsid w:val="00F12D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96"/>
    <w:rPr>
      <w:rFonts w:ascii="Tahoma" w:eastAsia="Calibri" w:hAnsi="Tahoma" w:cs="Tahoma"/>
      <w:color w:val="000000"/>
      <w:sz w:val="16"/>
      <w:szCs w:val="16"/>
    </w:rPr>
  </w:style>
  <w:style w:type="paragraph" w:styleId="ListParagraph">
    <w:name w:val="List Paragraph"/>
    <w:basedOn w:val="Normal"/>
    <w:uiPriority w:val="34"/>
    <w:qFormat/>
    <w:rsid w:val="00C003F8"/>
    <w:pPr>
      <w:ind w:left="720"/>
      <w:contextualSpacing/>
    </w:pPr>
  </w:style>
  <w:style w:type="character" w:customStyle="1" w:styleId="Heading1Char">
    <w:name w:val="Heading 1 Char"/>
    <w:basedOn w:val="DefaultParagraphFont"/>
    <w:link w:val="Heading1"/>
    <w:rsid w:val="00A653D8"/>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rsid w:val="00A653D8"/>
    <w:rPr>
      <w:rFonts w:ascii=".VnTimeH" w:eastAsia="Times New Roman" w:hAnsi=".VnTimeH" w:cs="Times New Roman"/>
      <w:b/>
      <w:bCs/>
      <w:sz w:val="28"/>
      <w:szCs w:val="24"/>
      <w:lang w:val="x-none" w:eastAsia="x-none"/>
    </w:rPr>
  </w:style>
  <w:style w:type="paragraph" w:customStyle="1" w:styleId="Body">
    <w:name w:val="Body"/>
    <w:rsid w:val="00E72928"/>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character" w:customStyle="1" w:styleId="apple-converted-space">
    <w:name w:val="apple-converted-space"/>
    <w:basedOn w:val="DefaultParagraphFont"/>
    <w:rsid w:val="00E72928"/>
  </w:style>
  <w:style w:type="character" w:customStyle="1" w:styleId="m-7208330155622005274gmailmsg">
    <w:name w:val="m_-7208330155622005274gmail_msg"/>
    <w:basedOn w:val="DefaultParagraphFont"/>
    <w:rsid w:val="00E72928"/>
  </w:style>
  <w:style w:type="character" w:customStyle="1" w:styleId="Heading2Char">
    <w:name w:val="Heading 2 Char"/>
    <w:basedOn w:val="DefaultParagraphFont"/>
    <w:link w:val="Heading2"/>
    <w:uiPriority w:val="99"/>
    <w:rsid w:val="00E351B7"/>
    <w:rPr>
      <w:rFonts w:asciiTheme="majorHAnsi" w:eastAsiaTheme="majorEastAsia" w:hAnsiTheme="majorHAnsi" w:cstheme="majorBidi"/>
      <w:b/>
      <w:bCs/>
      <w:color w:val="4F81BD" w:themeColor="accent1"/>
      <w:sz w:val="26"/>
      <w:szCs w:val="26"/>
    </w:rPr>
  </w:style>
  <w:style w:type="paragraph" w:customStyle="1" w:styleId="vn6">
    <w:name w:val="vn_6"/>
    <w:basedOn w:val="Normal"/>
    <w:rsid w:val="00E351C3"/>
    <w:pPr>
      <w:spacing w:before="100" w:beforeAutospacing="1" w:after="100" w:afterAutospacing="1" w:line="240" w:lineRule="auto"/>
      <w:jc w:val="left"/>
    </w:pPr>
    <w:rPr>
      <w:rFonts w:eastAsia="Times New Roman"/>
      <w:color w:val="auto"/>
      <w:sz w:val="24"/>
    </w:rPr>
  </w:style>
  <w:style w:type="paragraph" w:styleId="NormalWeb">
    <w:name w:val="Normal (Web)"/>
    <w:basedOn w:val="Normal"/>
    <w:uiPriority w:val="99"/>
    <w:unhideWhenUsed/>
    <w:rsid w:val="00A86CFB"/>
    <w:pPr>
      <w:spacing w:before="100" w:beforeAutospacing="1" w:after="100" w:afterAutospacing="1" w:line="240" w:lineRule="auto"/>
      <w:jc w:val="left"/>
    </w:pPr>
    <w:rPr>
      <w:rFonts w:eastAsiaTheme="minorEastAsia"/>
      <w:color w:val="auto"/>
      <w:sz w:val="24"/>
    </w:rPr>
  </w:style>
  <w:style w:type="paragraph" w:styleId="Header">
    <w:name w:val="header"/>
    <w:basedOn w:val="Normal"/>
    <w:link w:val="HeaderChar"/>
    <w:uiPriority w:val="99"/>
    <w:rsid w:val="00205455"/>
    <w:pPr>
      <w:tabs>
        <w:tab w:val="center" w:pos="4320"/>
        <w:tab w:val="right" w:pos="8640"/>
      </w:tabs>
      <w:spacing w:line="240" w:lineRule="auto"/>
      <w:jc w:val="left"/>
    </w:pPr>
    <w:rPr>
      <w:rFonts w:ascii=".VnTime" w:eastAsia="Times New Roman" w:hAnsi=".VnTime"/>
      <w:color w:val="auto"/>
    </w:rPr>
  </w:style>
  <w:style w:type="character" w:customStyle="1" w:styleId="HeaderChar">
    <w:name w:val="Header Char"/>
    <w:basedOn w:val="DefaultParagraphFont"/>
    <w:link w:val="Header"/>
    <w:uiPriority w:val="99"/>
    <w:rsid w:val="00205455"/>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7310EB"/>
    <w:pPr>
      <w:spacing w:after="120" w:line="480" w:lineRule="auto"/>
      <w:ind w:left="360"/>
    </w:pPr>
  </w:style>
  <w:style w:type="character" w:customStyle="1" w:styleId="BodyTextIndent2Char">
    <w:name w:val="Body Text Indent 2 Char"/>
    <w:basedOn w:val="DefaultParagraphFont"/>
    <w:link w:val="BodyTextIndent2"/>
    <w:uiPriority w:val="99"/>
    <w:rsid w:val="007310EB"/>
    <w:rPr>
      <w:rFonts w:ascii="Times New Roman" w:eastAsia="Calibri" w:hAnsi="Times New Roman" w:cs="Times New Roman"/>
      <w:color w:val="000000"/>
      <w:sz w:val="28"/>
      <w:szCs w:val="24"/>
    </w:rPr>
  </w:style>
  <w:style w:type="paragraph" w:styleId="CommentText">
    <w:name w:val="annotation text"/>
    <w:basedOn w:val="Normal"/>
    <w:link w:val="CommentTextChar"/>
    <w:uiPriority w:val="99"/>
    <w:semiHidden/>
    <w:unhideWhenUsed/>
    <w:rsid w:val="004406A4"/>
    <w:pPr>
      <w:spacing w:after="200" w:line="276" w:lineRule="auto"/>
      <w:jc w:val="left"/>
    </w:pPr>
    <w:rPr>
      <w:rFonts w:ascii="Calibri" w:hAnsi="Calibri"/>
      <w:color w:val="auto"/>
      <w:sz w:val="20"/>
      <w:szCs w:val="20"/>
    </w:rPr>
  </w:style>
  <w:style w:type="character" w:customStyle="1" w:styleId="CommentTextChar">
    <w:name w:val="Comment Text Char"/>
    <w:basedOn w:val="DefaultParagraphFont"/>
    <w:link w:val="CommentText"/>
    <w:uiPriority w:val="99"/>
    <w:semiHidden/>
    <w:rsid w:val="004406A4"/>
    <w:rPr>
      <w:rFonts w:ascii="Calibri" w:eastAsia="Calibri" w:hAnsi="Calibri" w:cs="Times New Roman"/>
      <w:sz w:val="20"/>
      <w:szCs w:val="20"/>
    </w:rPr>
  </w:style>
  <w:style w:type="character" w:styleId="CommentReference">
    <w:name w:val="annotation reference"/>
    <w:uiPriority w:val="99"/>
    <w:semiHidden/>
    <w:unhideWhenUsed/>
    <w:rsid w:val="004406A4"/>
    <w:rPr>
      <w:sz w:val="16"/>
      <w:szCs w:val="16"/>
    </w:rPr>
  </w:style>
  <w:style w:type="paragraph" w:styleId="FootnoteText">
    <w:name w:val="footnote text"/>
    <w:basedOn w:val="Normal"/>
    <w:link w:val="FootnoteTextChar"/>
    <w:uiPriority w:val="99"/>
    <w:semiHidden/>
    <w:unhideWhenUsed/>
    <w:rsid w:val="00DC607F"/>
    <w:pPr>
      <w:spacing w:line="240" w:lineRule="auto"/>
    </w:pPr>
    <w:rPr>
      <w:sz w:val="20"/>
      <w:szCs w:val="20"/>
    </w:rPr>
  </w:style>
  <w:style w:type="character" w:customStyle="1" w:styleId="FootnoteTextChar">
    <w:name w:val="Footnote Text Char"/>
    <w:basedOn w:val="DefaultParagraphFont"/>
    <w:link w:val="FootnoteText"/>
    <w:uiPriority w:val="99"/>
    <w:semiHidden/>
    <w:rsid w:val="00DC607F"/>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DC607F"/>
    <w:rPr>
      <w:vertAlign w:val="superscript"/>
    </w:rPr>
  </w:style>
  <w:style w:type="paragraph" w:styleId="BodyTextIndent">
    <w:name w:val="Body Text Indent"/>
    <w:basedOn w:val="Normal"/>
    <w:link w:val="BodyTextIndentChar"/>
    <w:uiPriority w:val="99"/>
    <w:semiHidden/>
    <w:unhideWhenUsed/>
    <w:rsid w:val="00AE33A3"/>
    <w:pPr>
      <w:spacing w:after="120"/>
      <w:ind w:left="360"/>
    </w:pPr>
  </w:style>
  <w:style w:type="character" w:customStyle="1" w:styleId="BodyTextIndentChar">
    <w:name w:val="Body Text Indent Char"/>
    <w:basedOn w:val="DefaultParagraphFont"/>
    <w:link w:val="BodyTextIndent"/>
    <w:uiPriority w:val="99"/>
    <w:semiHidden/>
    <w:rsid w:val="00AE33A3"/>
    <w:rPr>
      <w:rFonts w:ascii="Times New Roman" w:eastAsia="Calibri" w:hAnsi="Times New Roman" w:cs="Times New Roman"/>
      <w:color w:val="000000"/>
      <w:sz w:val="28"/>
      <w:szCs w:val="24"/>
    </w:rPr>
  </w:style>
  <w:style w:type="paragraph" w:styleId="BodyText">
    <w:name w:val="Body Text"/>
    <w:basedOn w:val="Normal"/>
    <w:link w:val="BodyTextChar"/>
    <w:uiPriority w:val="99"/>
    <w:rsid w:val="00AE33A3"/>
    <w:pPr>
      <w:spacing w:after="120"/>
    </w:pPr>
  </w:style>
  <w:style w:type="character" w:customStyle="1" w:styleId="BodyTextChar">
    <w:name w:val="Body Text Char"/>
    <w:basedOn w:val="DefaultParagraphFont"/>
    <w:link w:val="BodyText"/>
    <w:uiPriority w:val="99"/>
    <w:rsid w:val="00AE33A3"/>
    <w:rPr>
      <w:rFonts w:ascii="Times New Roman" w:eastAsia="Calibri" w:hAnsi="Times New Roman" w:cs="Times New Roman"/>
      <w:color w:val="000000"/>
      <w:sz w:val="28"/>
      <w:szCs w:val="24"/>
    </w:rPr>
  </w:style>
  <w:style w:type="character" w:customStyle="1" w:styleId="vn2">
    <w:name w:val="vn_2"/>
    <w:basedOn w:val="DefaultParagraphFont"/>
    <w:rsid w:val="00110CE1"/>
  </w:style>
  <w:style w:type="character" w:styleId="Emphasis">
    <w:name w:val="Emphasis"/>
    <w:uiPriority w:val="20"/>
    <w:qFormat/>
    <w:rsid w:val="00110CE1"/>
    <w:rPr>
      <w:i/>
      <w:iCs/>
    </w:rPr>
  </w:style>
  <w:style w:type="paragraph" w:customStyle="1" w:styleId="vn12">
    <w:name w:val="vn_12"/>
    <w:basedOn w:val="Normal"/>
    <w:rsid w:val="00110CE1"/>
    <w:pPr>
      <w:spacing w:before="100" w:beforeAutospacing="1" w:after="100" w:afterAutospacing="1" w:line="240" w:lineRule="auto"/>
      <w:jc w:val="left"/>
    </w:pPr>
    <w:rPr>
      <w:rFonts w:eastAsia="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3573">
      <w:bodyDiv w:val="1"/>
      <w:marLeft w:val="0"/>
      <w:marRight w:val="0"/>
      <w:marTop w:val="0"/>
      <w:marBottom w:val="0"/>
      <w:divBdr>
        <w:top w:val="none" w:sz="0" w:space="0" w:color="auto"/>
        <w:left w:val="none" w:sz="0" w:space="0" w:color="auto"/>
        <w:bottom w:val="none" w:sz="0" w:space="0" w:color="auto"/>
        <w:right w:val="none" w:sz="0" w:space="0" w:color="auto"/>
      </w:divBdr>
    </w:div>
    <w:div w:id="373044654">
      <w:bodyDiv w:val="1"/>
      <w:marLeft w:val="0"/>
      <w:marRight w:val="0"/>
      <w:marTop w:val="0"/>
      <w:marBottom w:val="0"/>
      <w:divBdr>
        <w:top w:val="none" w:sz="0" w:space="0" w:color="auto"/>
        <w:left w:val="none" w:sz="0" w:space="0" w:color="auto"/>
        <w:bottom w:val="none" w:sz="0" w:space="0" w:color="auto"/>
        <w:right w:val="none" w:sz="0" w:space="0" w:color="auto"/>
      </w:divBdr>
    </w:div>
    <w:div w:id="540635009">
      <w:bodyDiv w:val="1"/>
      <w:marLeft w:val="0"/>
      <w:marRight w:val="0"/>
      <w:marTop w:val="0"/>
      <w:marBottom w:val="0"/>
      <w:divBdr>
        <w:top w:val="none" w:sz="0" w:space="0" w:color="auto"/>
        <w:left w:val="none" w:sz="0" w:space="0" w:color="auto"/>
        <w:bottom w:val="none" w:sz="0" w:space="0" w:color="auto"/>
        <w:right w:val="none" w:sz="0" w:space="0" w:color="auto"/>
      </w:divBdr>
    </w:div>
    <w:div w:id="573857453">
      <w:bodyDiv w:val="1"/>
      <w:marLeft w:val="0"/>
      <w:marRight w:val="0"/>
      <w:marTop w:val="0"/>
      <w:marBottom w:val="0"/>
      <w:divBdr>
        <w:top w:val="none" w:sz="0" w:space="0" w:color="auto"/>
        <w:left w:val="none" w:sz="0" w:space="0" w:color="auto"/>
        <w:bottom w:val="none" w:sz="0" w:space="0" w:color="auto"/>
        <w:right w:val="none" w:sz="0" w:space="0" w:color="auto"/>
      </w:divBdr>
    </w:div>
    <w:div w:id="837382621">
      <w:bodyDiv w:val="1"/>
      <w:marLeft w:val="0"/>
      <w:marRight w:val="0"/>
      <w:marTop w:val="0"/>
      <w:marBottom w:val="0"/>
      <w:divBdr>
        <w:top w:val="none" w:sz="0" w:space="0" w:color="auto"/>
        <w:left w:val="none" w:sz="0" w:space="0" w:color="auto"/>
        <w:bottom w:val="none" w:sz="0" w:space="0" w:color="auto"/>
        <w:right w:val="none" w:sz="0" w:space="0" w:color="auto"/>
      </w:divBdr>
    </w:div>
    <w:div w:id="1210413359">
      <w:bodyDiv w:val="1"/>
      <w:marLeft w:val="0"/>
      <w:marRight w:val="0"/>
      <w:marTop w:val="0"/>
      <w:marBottom w:val="0"/>
      <w:divBdr>
        <w:top w:val="none" w:sz="0" w:space="0" w:color="auto"/>
        <w:left w:val="none" w:sz="0" w:space="0" w:color="auto"/>
        <w:bottom w:val="none" w:sz="0" w:space="0" w:color="auto"/>
        <w:right w:val="none" w:sz="0" w:space="0" w:color="auto"/>
      </w:divBdr>
    </w:div>
    <w:div w:id="1487627548">
      <w:bodyDiv w:val="1"/>
      <w:marLeft w:val="0"/>
      <w:marRight w:val="0"/>
      <w:marTop w:val="0"/>
      <w:marBottom w:val="0"/>
      <w:divBdr>
        <w:top w:val="none" w:sz="0" w:space="0" w:color="auto"/>
        <w:left w:val="none" w:sz="0" w:space="0" w:color="auto"/>
        <w:bottom w:val="none" w:sz="0" w:space="0" w:color="auto"/>
        <w:right w:val="none" w:sz="0" w:space="0" w:color="auto"/>
      </w:divBdr>
    </w:div>
    <w:div w:id="1546022453">
      <w:bodyDiv w:val="1"/>
      <w:marLeft w:val="0"/>
      <w:marRight w:val="0"/>
      <w:marTop w:val="0"/>
      <w:marBottom w:val="0"/>
      <w:divBdr>
        <w:top w:val="none" w:sz="0" w:space="0" w:color="auto"/>
        <w:left w:val="none" w:sz="0" w:space="0" w:color="auto"/>
        <w:bottom w:val="none" w:sz="0" w:space="0" w:color="auto"/>
        <w:right w:val="none" w:sz="0" w:space="0" w:color="auto"/>
      </w:divBdr>
    </w:div>
    <w:div w:id="20396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0EAF8-418F-421F-9AB4-3026B05C7B82}"/>
</file>

<file path=customXml/itemProps2.xml><?xml version="1.0" encoding="utf-8"?>
<ds:datastoreItem xmlns:ds="http://schemas.openxmlformats.org/officeDocument/2006/customXml" ds:itemID="{2B764EB6-B273-4F91-A4FC-6698ABC6F21D}"/>
</file>

<file path=customXml/itemProps3.xml><?xml version="1.0" encoding="utf-8"?>
<ds:datastoreItem xmlns:ds="http://schemas.openxmlformats.org/officeDocument/2006/customXml" ds:itemID="{621B3165-A3E6-43A0-97A8-926724A5F229}"/>
</file>

<file path=customXml/itemProps4.xml><?xml version="1.0" encoding="utf-8"?>
<ds:datastoreItem xmlns:ds="http://schemas.openxmlformats.org/officeDocument/2006/customXml" ds:itemID="{2A22FC11-D539-47DC-ACFA-5CFC62FBF77D}"/>
</file>

<file path=docProps/app.xml><?xml version="1.0" encoding="utf-8"?>
<Properties xmlns="http://schemas.openxmlformats.org/officeDocument/2006/extended-properties" xmlns:vt="http://schemas.openxmlformats.org/officeDocument/2006/docPropsVTypes">
  <Template>Normal.dotm</Template>
  <TotalTime>304</TotalTime>
  <Pages>67</Pages>
  <Words>20420</Words>
  <Characters>116395</Characters>
  <Application>Microsoft Office Word</Application>
  <DocSecurity>0</DocSecurity>
  <Lines>969</Lines>
  <Paragraphs>273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BMHung</dc:creator>
  <cp:lastModifiedBy>BMHung</cp:lastModifiedBy>
  <cp:revision>37</cp:revision>
  <cp:lastPrinted>2018-07-30T01:06:00Z</cp:lastPrinted>
  <dcterms:created xsi:type="dcterms:W3CDTF">2018-07-12T15:31:00Z</dcterms:created>
  <dcterms:modified xsi:type="dcterms:W3CDTF">2018-07-30T09:42:00Z</dcterms:modified>
</cp:coreProperties>
</file>